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AA1" w:rsidRPr="004C7A08" w:rsidRDefault="004C7A08" w:rsidP="00DA6B2A">
      <w:pPr>
        <w:jc w:val="center"/>
        <w:rPr>
          <w:rFonts w:ascii="Times New Roman" w:hAnsi="Times New Roman" w:cs="Times New Roman"/>
          <w:b/>
          <w:i/>
          <w:smallCaps/>
          <w:sz w:val="28"/>
          <w:szCs w:val="28"/>
          <w:lang w:val="en-US"/>
        </w:rPr>
      </w:pPr>
      <w:r w:rsidRPr="004C7A08">
        <w:rPr>
          <w:rFonts w:ascii="Times New Roman" w:hAnsi="Times New Roman" w:cs="Times New Roman"/>
          <w:b/>
          <w:i/>
          <w:smallCaps/>
          <w:sz w:val="28"/>
          <w:szCs w:val="28"/>
          <w:lang w:val="en-US"/>
        </w:rPr>
        <w:t xml:space="preserve">How to approach the </w:t>
      </w:r>
      <w:r w:rsidR="006A59E3" w:rsidRPr="004C7A08">
        <w:rPr>
          <w:rFonts w:ascii="Times New Roman" w:hAnsi="Times New Roman" w:cs="Times New Roman"/>
          <w:b/>
          <w:i/>
          <w:smallCaps/>
          <w:sz w:val="28"/>
          <w:szCs w:val="28"/>
          <w:lang w:val="en-US"/>
        </w:rPr>
        <w:t xml:space="preserve">European External Action Service </w:t>
      </w:r>
      <w:r>
        <w:rPr>
          <w:rFonts w:ascii="Times New Roman" w:hAnsi="Times New Roman" w:cs="Times New Roman"/>
          <w:b/>
          <w:i/>
          <w:smallCaps/>
          <w:sz w:val="28"/>
          <w:szCs w:val="28"/>
          <w:lang w:val="en-US"/>
        </w:rPr>
        <w:t>from the Litera</w:t>
      </w:r>
      <w:r w:rsidR="00E3197D">
        <w:rPr>
          <w:rFonts w:ascii="Times New Roman" w:hAnsi="Times New Roman" w:cs="Times New Roman"/>
          <w:b/>
          <w:i/>
          <w:smallCaps/>
          <w:sz w:val="28"/>
          <w:szCs w:val="28"/>
          <w:lang w:val="en-US"/>
        </w:rPr>
        <w:t>t</w:t>
      </w:r>
      <w:r>
        <w:rPr>
          <w:rFonts w:ascii="Times New Roman" w:hAnsi="Times New Roman" w:cs="Times New Roman"/>
          <w:b/>
          <w:i/>
          <w:smallCaps/>
          <w:sz w:val="28"/>
          <w:szCs w:val="28"/>
          <w:lang w:val="en-US"/>
        </w:rPr>
        <w:t>ure?</w:t>
      </w:r>
    </w:p>
    <w:p w:rsidR="00BD5AA1" w:rsidRPr="007E7008" w:rsidRDefault="00BD5AA1" w:rsidP="00BD5AA1">
      <w:pPr>
        <w:jc w:val="center"/>
        <w:rPr>
          <w:rFonts w:ascii="Times New Roman" w:hAnsi="Times New Roman" w:cs="Times New Roman"/>
          <w:b/>
          <w:i/>
          <w:sz w:val="24"/>
          <w:szCs w:val="24"/>
        </w:rPr>
      </w:pPr>
      <w:r w:rsidRPr="007E7008">
        <w:rPr>
          <w:rFonts w:ascii="Times New Roman" w:hAnsi="Times New Roman" w:cs="Times New Roman"/>
          <w:b/>
          <w:i/>
          <w:sz w:val="24"/>
          <w:szCs w:val="24"/>
        </w:rPr>
        <w:t>Paula Lamoso González</w:t>
      </w:r>
    </w:p>
    <w:p w:rsidR="00DA6B2A" w:rsidRPr="007E7008" w:rsidRDefault="00DA6B2A" w:rsidP="00BD5AA1">
      <w:pPr>
        <w:jc w:val="center"/>
        <w:rPr>
          <w:rFonts w:ascii="Times New Roman" w:hAnsi="Times New Roman" w:cs="Times New Roman"/>
          <w:b/>
          <w:i/>
          <w:sz w:val="24"/>
          <w:szCs w:val="24"/>
        </w:rPr>
      </w:pPr>
      <w:proofErr w:type="spellStart"/>
      <w:r w:rsidRPr="007E7008">
        <w:rPr>
          <w:rFonts w:ascii="Times New Roman" w:hAnsi="Times New Roman" w:cs="Times New Roman"/>
          <w:b/>
          <w:i/>
          <w:sz w:val="24"/>
          <w:szCs w:val="24"/>
        </w:rPr>
        <w:t>University</w:t>
      </w:r>
      <w:proofErr w:type="spellEnd"/>
      <w:r w:rsidRPr="007E7008">
        <w:rPr>
          <w:rFonts w:ascii="Times New Roman" w:hAnsi="Times New Roman" w:cs="Times New Roman"/>
          <w:b/>
          <w:i/>
          <w:sz w:val="24"/>
          <w:szCs w:val="24"/>
        </w:rPr>
        <w:t xml:space="preserve"> </w:t>
      </w:r>
      <w:proofErr w:type="spellStart"/>
      <w:r w:rsidRPr="007E7008">
        <w:rPr>
          <w:rFonts w:ascii="Times New Roman" w:hAnsi="Times New Roman" w:cs="Times New Roman"/>
          <w:b/>
          <w:i/>
          <w:sz w:val="24"/>
          <w:szCs w:val="24"/>
        </w:rPr>
        <w:t>Autonomous</w:t>
      </w:r>
      <w:proofErr w:type="spellEnd"/>
      <w:r w:rsidRPr="007E7008">
        <w:rPr>
          <w:rFonts w:ascii="Times New Roman" w:hAnsi="Times New Roman" w:cs="Times New Roman"/>
          <w:b/>
          <w:i/>
          <w:sz w:val="24"/>
          <w:szCs w:val="24"/>
        </w:rPr>
        <w:t xml:space="preserve"> of Madrid</w:t>
      </w:r>
    </w:p>
    <w:p w:rsidR="00EC2482" w:rsidRPr="007E7008" w:rsidRDefault="00EC2482" w:rsidP="00BD5AA1">
      <w:pPr>
        <w:jc w:val="center"/>
        <w:rPr>
          <w:rFonts w:ascii="Times New Roman" w:hAnsi="Times New Roman" w:cs="Times New Roman"/>
          <w:b/>
          <w:i/>
          <w:sz w:val="24"/>
          <w:szCs w:val="24"/>
        </w:rPr>
      </w:pPr>
    </w:p>
    <w:p w:rsidR="00EC2482" w:rsidRDefault="00EC2482" w:rsidP="00BD5AA1">
      <w:pPr>
        <w:jc w:val="center"/>
        <w:rPr>
          <w:rFonts w:ascii="Times New Roman" w:hAnsi="Times New Roman" w:cs="Times New Roman"/>
          <w:b/>
          <w:i/>
          <w:sz w:val="24"/>
          <w:szCs w:val="24"/>
          <w:lang w:val="en-GB"/>
        </w:rPr>
      </w:pPr>
      <w:r>
        <w:rPr>
          <w:rFonts w:ascii="Times New Roman" w:hAnsi="Times New Roman" w:cs="Times New Roman"/>
          <w:b/>
          <w:i/>
          <w:sz w:val="24"/>
          <w:szCs w:val="24"/>
          <w:lang w:val="en-GB"/>
        </w:rPr>
        <w:t>Abstract</w:t>
      </w:r>
    </w:p>
    <w:p w:rsidR="00E448AC" w:rsidRPr="00E448AC" w:rsidRDefault="00E448AC" w:rsidP="00E448AC">
      <w:pPr>
        <w:jc w:val="both"/>
        <w:rPr>
          <w:rFonts w:ascii="Times New Roman" w:hAnsi="Times New Roman" w:cs="Times New Roman"/>
          <w:sz w:val="24"/>
          <w:szCs w:val="24"/>
          <w:lang w:val="en-US"/>
        </w:rPr>
      </w:pPr>
      <w:r w:rsidRPr="00E448AC">
        <w:rPr>
          <w:rFonts w:ascii="Times New Roman" w:hAnsi="Times New Roman" w:cs="Times New Roman"/>
          <w:sz w:val="24"/>
          <w:szCs w:val="24"/>
          <w:lang w:val="en-US"/>
        </w:rPr>
        <w:t xml:space="preserve">After the treaty of Lisbon came into force, the European Union has a diplomatic service: the European External Action Service. It is named to act in representation of the 28 member states of the European Union. This is a historical achievement due to foreign affairs is one of the most relevant competencies that a member state has, hence, it is relevant to study what are the reasons why a member state decide to surrender part of their sovereignty in the creation of those institutions. Thus, the aim of this paper is to answer </w:t>
      </w:r>
      <w:r>
        <w:rPr>
          <w:rFonts w:ascii="Times New Roman" w:hAnsi="Times New Roman" w:cs="Times New Roman"/>
          <w:sz w:val="24"/>
          <w:szCs w:val="24"/>
          <w:lang w:val="en-US"/>
        </w:rPr>
        <w:t>which is the best theoretical approach to address this future inquiry?</w:t>
      </w:r>
    </w:p>
    <w:p w:rsidR="00EC2482" w:rsidRPr="004C7A08" w:rsidRDefault="00EC2482" w:rsidP="004C7A08">
      <w:pPr>
        <w:jc w:val="center"/>
        <w:rPr>
          <w:rFonts w:ascii="Times New Roman" w:hAnsi="Times New Roman" w:cs="Times New Roman"/>
          <w:sz w:val="24"/>
          <w:szCs w:val="24"/>
          <w:lang w:val="en-US"/>
        </w:rPr>
      </w:pPr>
      <w:r w:rsidRPr="004C7A08">
        <w:rPr>
          <w:rFonts w:ascii="Times New Roman" w:hAnsi="Times New Roman" w:cs="Times New Roman"/>
          <w:b/>
          <w:i/>
          <w:sz w:val="24"/>
          <w:szCs w:val="24"/>
          <w:lang w:val="en-US"/>
        </w:rPr>
        <w:t>Key words</w:t>
      </w:r>
      <w:r w:rsidR="004C7A08" w:rsidRPr="004C7A08">
        <w:rPr>
          <w:rFonts w:ascii="Times New Roman" w:hAnsi="Times New Roman" w:cs="Times New Roman"/>
          <w:sz w:val="24"/>
          <w:szCs w:val="24"/>
          <w:lang w:val="en-US"/>
        </w:rPr>
        <w:t>: EEAS, European Union</w:t>
      </w:r>
      <w:r w:rsidRPr="004C7A08">
        <w:rPr>
          <w:rFonts w:ascii="Times New Roman" w:hAnsi="Times New Roman" w:cs="Times New Roman"/>
          <w:sz w:val="24"/>
          <w:szCs w:val="24"/>
          <w:lang w:val="en-US"/>
        </w:rPr>
        <w:t xml:space="preserve">, </w:t>
      </w:r>
      <w:r w:rsidR="004C7A08" w:rsidRPr="004C7A08">
        <w:rPr>
          <w:rFonts w:ascii="Times New Roman" w:hAnsi="Times New Roman" w:cs="Times New Roman"/>
          <w:sz w:val="24"/>
          <w:szCs w:val="24"/>
          <w:lang w:val="en-US"/>
        </w:rPr>
        <w:t>Foreign Affairs, New institutionalism</w:t>
      </w:r>
      <w:bookmarkStart w:id="0" w:name="_GoBack"/>
      <w:bookmarkEnd w:id="0"/>
      <w:r w:rsidR="004C7A08" w:rsidRPr="004C7A08">
        <w:rPr>
          <w:rFonts w:ascii="Times New Roman" w:hAnsi="Times New Roman" w:cs="Times New Roman"/>
          <w:sz w:val="24"/>
          <w:szCs w:val="24"/>
          <w:lang w:val="en-US"/>
        </w:rPr>
        <w:t>.</w:t>
      </w:r>
    </w:p>
    <w:p w:rsidR="00EC2482" w:rsidRPr="004C7A08" w:rsidRDefault="00EC2482" w:rsidP="00BD5AA1">
      <w:pPr>
        <w:jc w:val="center"/>
        <w:rPr>
          <w:rFonts w:ascii="Times New Roman" w:hAnsi="Times New Roman" w:cs="Times New Roman"/>
          <w:b/>
          <w:i/>
          <w:sz w:val="24"/>
          <w:szCs w:val="24"/>
          <w:lang w:val="en-US"/>
        </w:rPr>
      </w:pPr>
    </w:p>
    <w:p w:rsidR="00DA6B2A" w:rsidRPr="00EC2482" w:rsidRDefault="00DA6B2A" w:rsidP="00C96C2A">
      <w:pPr>
        <w:jc w:val="both"/>
        <w:rPr>
          <w:rFonts w:ascii="Times New Roman" w:hAnsi="Times New Roman" w:cs="Times New Roman"/>
          <w:b/>
          <w:i/>
          <w:sz w:val="24"/>
          <w:szCs w:val="24"/>
          <w:lang w:val="en-US"/>
        </w:rPr>
      </w:pPr>
      <w:r w:rsidRPr="00EC2482">
        <w:rPr>
          <w:rFonts w:ascii="Times New Roman" w:hAnsi="Times New Roman" w:cs="Times New Roman"/>
          <w:b/>
          <w:i/>
          <w:sz w:val="24"/>
          <w:szCs w:val="24"/>
          <w:lang w:val="en-US"/>
        </w:rPr>
        <w:t>Introduction</w:t>
      </w:r>
    </w:p>
    <w:p w:rsidR="003A0D0E" w:rsidRDefault="00C96C2A" w:rsidP="00C96C2A">
      <w:pPr>
        <w:jc w:val="both"/>
        <w:rPr>
          <w:rFonts w:ascii="Times New Roman" w:hAnsi="Times New Roman" w:cs="Times New Roman"/>
          <w:sz w:val="24"/>
          <w:szCs w:val="24"/>
          <w:lang w:val="en-US"/>
        </w:rPr>
      </w:pPr>
      <w:r w:rsidRPr="00BA0F7E">
        <w:rPr>
          <w:rFonts w:ascii="Times New Roman" w:hAnsi="Times New Roman" w:cs="Times New Roman"/>
          <w:sz w:val="24"/>
          <w:szCs w:val="24"/>
          <w:lang w:val="en-US"/>
        </w:rPr>
        <w:t>The study of institutions is treated in two differen</w:t>
      </w:r>
      <w:r>
        <w:rPr>
          <w:rFonts w:ascii="Times New Roman" w:hAnsi="Times New Roman" w:cs="Times New Roman"/>
          <w:sz w:val="24"/>
          <w:szCs w:val="24"/>
          <w:lang w:val="en-US"/>
        </w:rPr>
        <w:t>t ways. On the one hand there are scholars</w:t>
      </w:r>
      <w:r w:rsidRPr="00BA0F7E">
        <w:rPr>
          <w:rFonts w:ascii="Times New Roman" w:hAnsi="Times New Roman" w:cs="Times New Roman"/>
          <w:sz w:val="24"/>
          <w:szCs w:val="24"/>
          <w:lang w:val="en-US"/>
        </w:rPr>
        <w:t xml:space="preserve"> who understand institutions as part of actors’ strategies - institutions are part of the game. On the other hand,</w:t>
      </w:r>
      <w:r>
        <w:rPr>
          <w:rFonts w:ascii="Times New Roman" w:hAnsi="Times New Roman" w:cs="Times New Roman"/>
          <w:sz w:val="24"/>
          <w:szCs w:val="24"/>
          <w:lang w:val="en-US"/>
        </w:rPr>
        <w:t xml:space="preserve"> there are other scholars </w:t>
      </w:r>
      <w:r w:rsidRPr="00BA0F7E">
        <w:rPr>
          <w:rFonts w:ascii="Times New Roman" w:hAnsi="Times New Roman" w:cs="Times New Roman"/>
          <w:sz w:val="24"/>
          <w:szCs w:val="24"/>
          <w:lang w:val="en-US"/>
        </w:rPr>
        <w:t>who understand institutions as a mere result of states decisions.</w:t>
      </w:r>
      <w:r w:rsidRPr="00BA0F7E">
        <w:rPr>
          <w:rStyle w:val="Refdenotaalpie"/>
          <w:rFonts w:ascii="Times New Roman" w:hAnsi="Times New Roman" w:cs="Times New Roman"/>
          <w:sz w:val="24"/>
          <w:szCs w:val="24"/>
          <w:lang w:val="en-US"/>
        </w:rPr>
        <w:footnoteReference w:id="1"/>
      </w:r>
      <w:r w:rsidRPr="00BA0F7E">
        <w:rPr>
          <w:rFonts w:ascii="Times New Roman" w:hAnsi="Times New Roman" w:cs="Times New Roman"/>
          <w:sz w:val="24"/>
          <w:szCs w:val="24"/>
          <w:lang w:val="en-US"/>
        </w:rPr>
        <w:t xml:space="preserve"> Within the European Union, it can be said that the two </w:t>
      </w:r>
      <w:r>
        <w:rPr>
          <w:rFonts w:ascii="Times New Roman" w:hAnsi="Times New Roman" w:cs="Times New Roman"/>
          <w:sz w:val="24"/>
          <w:szCs w:val="24"/>
          <w:lang w:val="en-US"/>
        </w:rPr>
        <w:t xml:space="preserve">principal approaches </w:t>
      </w:r>
      <w:r w:rsidRPr="00BA0F7E">
        <w:rPr>
          <w:rFonts w:ascii="Times New Roman" w:hAnsi="Times New Roman" w:cs="Times New Roman"/>
          <w:sz w:val="24"/>
          <w:szCs w:val="24"/>
          <w:lang w:val="en-US"/>
        </w:rPr>
        <w:t xml:space="preserve">that </w:t>
      </w:r>
      <w:r>
        <w:rPr>
          <w:rFonts w:ascii="Times New Roman" w:hAnsi="Times New Roman" w:cs="Times New Roman"/>
          <w:sz w:val="24"/>
          <w:szCs w:val="24"/>
          <w:lang w:val="en-US"/>
        </w:rPr>
        <w:t>address the creation of institutions are on the one hand those that highlight the power of nation states as the single relevant in the international scenario. In this case, international institutions do e</w:t>
      </w:r>
      <w:r w:rsidR="00D54C93">
        <w:rPr>
          <w:rFonts w:ascii="Times New Roman" w:hAnsi="Times New Roman" w:cs="Times New Roman"/>
          <w:sz w:val="24"/>
          <w:szCs w:val="24"/>
          <w:lang w:val="en-US"/>
        </w:rPr>
        <w:t>xactly what nation states want.</w:t>
      </w:r>
      <w:r>
        <w:rPr>
          <w:rFonts w:ascii="Times New Roman" w:hAnsi="Times New Roman" w:cs="Times New Roman"/>
          <w:sz w:val="24"/>
          <w:szCs w:val="24"/>
          <w:lang w:val="en-US"/>
        </w:rPr>
        <w:t xml:space="preserve"> On the other hand there are those</w:t>
      </w:r>
      <w:r w:rsidR="007E7008">
        <w:rPr>
          <w:rFonts w:ascii="Times New Roman" w:hAnsi="Times New Roman" w:cs="Times New Roman"/>
          <w:sz w:val="24"/>
          <w:szCs w:val="24"/>
          <w:lang w:val="en-US"/>
        </w:rPr>
        <w:t xml:space="preserve"> scholars</w:t>
      </w:r>
      <w:r>
        <w:rPr>
          <w:rFonts w:ascii="Times New Roman" w:hAnsi="Times New Roman" w:cs="Times New Roman"/>
          <w:sz w:val="24"/>
          <w:szCs w:val="24"/>
          <w:lang w:val="en-US"/>
        </w:rPr>
        <w:t xml:space="preserve"> who understand that international institutions matter, and </w:t>
      </w:r>
      <w:r w:rsidR="007E7008">
        <w:rPr>
          <w:rFonts w:ascii="Times New Roman" w:hAnsi="Times New Roman" w:cs="Times New Roman"/>
          <w:sz w:val="24"/>
          <w:szCs w:val="24"/>
          <w:lang w:val="en-US"/>
        </w:rPr>
        <w:t>that nation state has</w:t>
      </w:r>
      <w:r>
        <w:rPr>
          <w:rFonts w:ascii="Times New Roman" w:hAnsi="Times New Roman" w:cs="Times New Roman"/>
          <w:sz w:val="24"/>
          <w:szCs w:val="24"/>
          <w:lang w:val="en-US"/>
        </w:rPr>
        <w:t xml:space="preserve"> not the power to control their outcomes.</w:t>
      </w:r>
    </w:p>
    <w:p w:rsidR="00C96C2A" w:rsidRDefault="00C0341D" w:rsidP="00C96C2A">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Taking </w:t>
      </w:r>
      <w:r w:rsidR="00DA6B2A">
        <w:rPr>
          <w:rFonts w:ascii="Times New Roman" w:hAnsi="Times New Roman" w:cs="Times New Roman"/>
          <w:sz w:val="24"/>
          <w:szCs w:val="24"/>
          <w:lang w:val="en-GB"/>
        </w:rPr>
        <w:t>all those things into account</w:t>
      </w:r>
      <w:r>
        <w:rPr>
          <w:rFonts w:ascii="Times New Roman" w:hAnsi="Times New Roman" w:cs="Times New Roman"/>
          <w:sz w:val="24"/>
          <w:szCs w:val="24"/>
          <w:lang w:val="en-GB"/>
        </w:rPr>
        <w:t xml:space="preserve"> </w:t>
      </w:r>
      <w:r w:rsidR="00DA6B2A">
        <w:rPr>
          <w:rFonts w:ascii="Times New Roman" w:hAnsi="Times New Roman" w:cs="Times New Roman"/>
          <w:sz w:val="24"/>
          <w:szCs w:val="24"/>
          <w:lang w:val="en-GB"/>
        </w:rPr>
        <w:t xml:space="preserve">it is </w:t>
      </w:r>
      <w:r w:rsidR="00C96C2A">
        <w:rPr>
          <w:rFonts w:ascii="Times New Roman" w:hAnsi="Times New Roman" w:cs="Times New Roman"/>
          <w:sz w:val="24"/>
          <w:szCs w:val="24"/>
          <w:lang w:val="en-GB"/>
        </w:rPr>
        <w:t xml:space="preserve">relevant to answer the question: </w:t>
      </w:r>
      <w:r w:rsidR="00C96C2A" w:rsidRPr="00EC2482">
        <w:rPr>
          <w:rFonts w:ascii="Times New Roman" w:hAnsi="Times New Roman" w:cs="Times New Roman"/>
          <w:i/>
          <w:sz w:val="24"/>
          <w:szCs w:val="24"/>
          <w:lang w:val="en-US"/>
        </w:rPr>
        <w:t>“Why do sovereign governments decide to establish a supranational diplomatic institution?”</w:t>
      </w:r>
      <w:r>
        <w:rPr>
          <w:rFonts w:ascii="Times New Roman" w:hAnsi="Times New Roman" w:cs="Times New Roman"/>
          <w:sz w:val="24"/>
          <w:szCs w:val="24"/>
          <w:lang w:val="en-US"/>
        </w:rPr>
        <w:t xml:space="preserve"> </w:t>
      </w:r>
      <w:r w:rsidR="00EC2482">
        <w:rPr>
          <w:rFonts w:ascii="Times New Roman" w:hAnsi="Times New Roman" w:cs="Times New Roman"/>
          <w:sz w:val="24"/>
          <w:szCs w:val="24"/>
          <w:lang w:val="en-US"/>
        </w:rPr>
        <w:t xml:space="preserve">The </w:t>
      </w:r>
      <w:r w:rsidR="00065A37">
        <w:rPr>
          <w:rFonts w:ascii="Times New Roman" w:hAnsi="Times New Roman" w:cs="Times New Roman"/>
          <w:sz w:val="24"/>
          <w:szCs w:val="24"/>
          <w:lang w:val="en-US"/>
        </w:rPr>
        <w:t>main hypothesis regarding this question states</w:t>
      </w:r>
      <w:r w:rsidR="00C96C2A">
        <w:rPr>
          <w:rFonts w:ascii="Times New Roman" w:hAnsi="Times New Roman" w:cs="Times New Roman"/>
          <w:sz w:val="24"/>
          <w:szCs w:val="24"/>
          <w:lang w:val="en-US"/>
        </w:rPr>
        <w:t xml:space="preserve"> </w:t>
      </w:r>
      <w:r w:rsidR="00C96C2A" w:rsidRPr="00BA0F7E">
        <w:rPr>
          <w:rFonts w:ascii="Times New Roman" w:hAnsi="Times New Roman" w:cs="Times New Roman"/>
          <w:sz w:val="24"/>
          <w:szCs w:val="24"/>
          <w:lang w:val="en-GB"/>
        </w:rPr>
        <w:t>that sovereign governments do not want to surrender their powe</w:t>
      </w:r>
      <w:r w:rsidR="00C96C2A">
        <w:rPr>
          <w:rFonts w:ascii="Times New Roman" w:hAnsi="Times New Roman" w:cs="Times New Roman"/>
          <w:sz w:val="24"/>
          <w:szCs w:val="24"/>
          <w:lang w:val="en-GB"/>
        </w:rPr>
        <w:t>r to international institutions</w:t>
      </w:r>
      <w:r w:rsidR="00C96C2A" w:rsidRPr="00BA0F7E">
        <w:rPr>
          <w:rFonts w:ascii="Times New Roman" w:hAnsi="Times New Roman" w:cs="Times New Roman"/>
          <w:sz w:val="24"/>
          <w:szCs w:val="24"/>
          <w:lang w:val="en-GB"/>
        </w:rPr>
        <w:t xml:space="preserve"> unless doing so is in their own</w:t>
      </w:r>
      <w:r w:rsidR="00C96C2A">
        <w:rPr>
          <w:rFonts w:ascii="Times New Roman" w:hAnsi="Times New Roman" w:cs="Times New Roman"/>
          <w:sz w:val="24"/>
          <w:szCs w:val="24"/>
          <w:lang w:val="en-GB"/>
        </w:rPr>
        <w:t xml:space="preserve"> benefit</w:t>
      </w:r>
      <w:r w:rsidR="00C96C2A" w:rsidRPr="00BA0F7E">
        <w:rPr>
          <w:rFonts w:ascii="Times New Roman" w:hAnsi="Times New Roman" w:cs="Times New Roman"/>
          <w:sz w:val="24"/>
          <w:szCs w:val="24"/>
          <w:lang w:val="en-GB"/>
        </w:rPr>
        <w:t>.</w:t>
      </w:r>
      <w:r w:rsidR="00C96C2A" w:rsidRPr="00BA0F7E">
        <w:rPr>
          <w:rFonts w:ascii="Times New Roman" w:hAnsi="Times New Roman" w:cs="Times New Roman"/>
          <w:sz w:val="24"/>
          <w:szCs w:val="24"/>
          <w:lang w:val="en-US"/>
        </w:rPr>
        <w:t xml:space="preserve"> </w:t>
      </w:r>
      <w:r w:rsidR="00C96C2A" w:rsidRPr="00BA0F7E">
        <w:rPr>
          <w:rFonts w:ascii="Times New Roman" w:hAnsi="Times New Roman" w:cs="Times New Roman"/>
          <w:sz w:val="24"/>
          <w:szCs w:val="24"/>
          <w:lang w:val="en-GB"/>
        </w:rPr>
        <w:t>Pursuing the theory of rational-choice</w:t>
      </w:r>
      <w:r w:rsidR="00C96C2A">
        <w:rPr>
          <w:rFonts w:ascii="Times New Roman" w:hAnsi="Times New Roman" w:cs="Times New Roman"/>
          <w:sz w:val="24"/>
          <w:szCs w:val="24"/>
          <w:lang w:val="en-GB"/>
        </w:rPr>
        <w:t xml:space="preserve"> institutionalism</w:t>
      </w:r>
      <w:r w:rsidR="00C96C2A" w:rsidRPr="00BA0F7E">
        <w:rPr>
          <w:rFonts w:ascii="Times New Roman" w:hAnsi="Times New Roman" w:cs="Times New Roman"/>
          <w:sz w:val="24"/>
          <w:szCs w:val="24"/>
          <w:lang w:val="en-GB"/>
        </w:rPr>
        <w:t>, it follows that the design of International Institutions will generally be subject to the interests of their members</w:t>
      </w:r>
      <w:r>
        <w:rPr>
          <w:rFonts w:ascii="Times New Roman" w:hAnsi="Times New Roman" w:cs="Times New Roman"/>
          <w:sz w:val="24"/>
          <w:szCs w:val="24"/>
          <w:lang w:val="en-GB"/>
        </w:rPr>
        <w:t xml:space="preserve"> to commit with it</w:t>
      </w:r>
      <w:r w:rsidR="00C96C2A" w:rsidRPr="00BA0F7E">
        <w:rPr>
          <w:rFonts w:ascii="Times New Roman" w:hAnsi="Times New Roman" w:cs="Times New Roman"/>
          <w:sz w:val="24"/>
          <w:szCs w:val="24"/>
          <w:lang w:val="en-GB"/>
        </w:rPr>
        <w:t>.</w:t>
      </w:r>
      <w:r w:rsidR="00C96C2A" w:rsidRPr="00BA0F7E">
        <w:rPr>
          <w:rStyle w:val="Refdenotaalpie"/>
          <w:rFonts w:ascii="Times New Roman" w:hAnsi="Times New Roman" w:cs="Times New Roman"/>
          <w:sz w:val="24"/>
          <w:szCs w:val="24"/>
          <w:lang w:val="en-GB"/>
        </w:rPr>
        <w:footnoteReference w:id="2"/>
      </w:r>
      <w:r w:rsidR="00C96C2A" w:rsidRPr="00BA0F7E">
        <w:rPr>
          <w:rFonts w:ascii="Times New Roman" w:hAnsi="Times New Roman" w:cs="Times New Roman"/>
          <w:sz w:val="24"/>
          <w:szCs w:val="24"/>
          <w:lang w:val="en-GB"/>
        </w:rPr>
        <w:t xml:space="preserve"> The design of the </w:t>
      </w:r>
      <w:r w:rsidR="00C96C2A">
        <w:rPr>
          <w:rFonts w:ascii="Times New Roman" w:hAnsi="Times New Roman" w:cs="Times New Roman"/>
          <w:sz w:val="24"/>
          <w:szCs w:val="24"/>
          <w:lang w:val="en-GB"/>
        </w:rPr>
        <w:t xml:space="preserve">international </w:t>
      </w:r>
      <w:r w:rsidR="00C96C2A" w:rsidRPr="00BA0F7E">
        <w:rPr>
          <w:rFonts w:ascii="Times New Roman" w:hAnsi="Times New Roman" w:cs="Times New Roman"/>
          <w:sz w:val="24"/>
          <w:szCs w:val="24"/>
          <w:lang w:val="en-GB"/>
        </w:rPr>
        <w:t xml:space="preserve">institutions is an important factor </w:t>
      </w:r>
      <w:r w:rsidR="00065A37">
        <w:rPr>
          <w:rFonts w:ascii="Times New Roman" w:hAnsi="Times New Roman" w:cs="Times New Roman"/>
          <w:sz w:val="24"/>
          <w:szCs w:val="24"/>
          <w:lang w:val="en-GB"/>
        </w:rPr>
        <w:t>which has a deep impac</w:t>
      </w:r>
      <w:r w:rsidR="00C96C2A">
        <w:rPr>
          <w:rFonts w:ascii="Times New Roman" w:hAnsi="Times New Roman" w:cs="Times New Roman"/>
          <w:sz w:val="24"/>
          <w:szCs w:val="24"/>
          <w:lang w:val="en-GB"/>
        </w:rPr>
        <w:t xml:space="preserve">t over </w:t>
      </w:r>
      <w:r w:rsidR="00C96C2A" w:rsidRPr="00BA0F7E">
        <w:rPr>
          <w:rFonts w:ascii="Times New Roman" w:hAnsi="Times New Roman" w:cs="Times New Roman"/>
          <w:sz w:val="24"/>
          <w:szCs w:val="24"/>
          <w:lang w:val="en-GB"/>
        </w:rPr>
        <w:t>their outcomes and this is the reason why states pay so much attention to the process of configuration of these institutions.</w:t>
      </w:r>
    </w:p>
    <w:p w:rsidR="009407EB" w:rsidRDefault="009407EB" w:rsidP="00C96C2A">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 European External Action Service is the diplomatic ser</w:t>
      </w:r>
      <w:r w:rsidR="001A7BF7">
        <w:rPr>
          <w:rFonts w:ascii="Times New Roman" w:hAnsi="Times New Roman" w:cs="Times New Roman"/>
          <w:sz w:val="24"/>
          <w:szCs w:val="24"/>
          <w:lang w:val="en-GB"/>
        </w:rPr>
        <w:t>vice of the European Union. It</w:t>
      </w:r>
      <w:r>
        <w:rPr>
          <w:rFonts w:ascii="Times New Roman" w:hAnsi="Times New Roman" w:cs="Times New Roman"/>
          <w:sz w:val="24"/>
          <w:szCs w:val="24"/>
          <w:lang w:val="en-GB"/>
        </w:rPr>
        <w:t xml:space="preserve"> was introduced in the Treaty of Lisbon and came into force in 2010. </w:t>
      </w:r>
      <w:r>
        <w:rPr>
          <w:rFonts w:ascii="Times New Roman" w:hAnsi="Times New Roman" w:cs="Times New Roman"/>
          <w:sz w:val="24"/>
          <w:szCs w:val="24"/>
          <w:lang w:val="en-US"/>
        </w:rPr>
        <w:t>T</w:t>
      </w:r>
      <w:r w:rsidRPr="00BA0F7E">
        <w:rPr>
          <w:rFonts w:ascii="Times New Roman" w:hAnsi="Times New Roman" w:cs="Times New Roman"/>
          <w:sz w:val="24"/>
          <w:szCs w:val="24"/>
          <w:lang w:val="en-US"/>
        </w:rPr>
        <w:t xml:space="preserve">he article 27.3 of the TEU highlights that: “In fulfilling his mandate, the High Representative shall be assisted by a European External Action Service. This service shall work in cooperation with the diplomatic services of the Member states and shall comprise officials from relevant departments of the General Secretariat of the Council and of the Commission as well as staff seconded from national diplomatic serves of the Member States. The organization and functioning of the European External Action Service shall be established by a </w:t>
      </w:r>
      <w:r w:rsidRPr="00D54C93">
        <w:rPr>
          <w:rFonts w:ascii="Times New Roman" w:hAnsi="Times New Roman" w:cs="Times New Roman"/>
          <w:i/>
          <w:sz w:val="24"/>
          <w:szCs w:val="24"/>
          <w:lang w:val="en-US"/>
        </w:rPr>
        <w:t>decision of the Council</w:t>
      </w:r>
      <w:r w:rsidRPr="00BA0F7E">
        <w:rPr>
          <w:rFonts w:ascii="Times New Roman" w:hAnsi="Times New Roman" w:cs="Times New Roman"/>
          <w:sz w:val="24"/>
          <w:szCs w:val="24"/>
          <w:lang w:val="en-US"/>
        </w:rPr>
        <w:t xml:space="preserve">. The council shall act on a </w:t>
      </w:r>
      <w:r w:rsidRPr="00D54C93">
        <w:rPr>
          <w:rFonts w:ascii="Times New Roman" w:hAnsi="Times New Roman" w:cs="Times New Roman"/>
          <w:i/>
          <w:sz w:val="24"/>
          <w:szCs w:val="24"/>
          <w:lang w:val="en-US"/>
        </w:rPr>
        <w:t>proposal from the High Representative after consulting the European Parliament and after obtaining the consent of the Commission.”</w:t>
      </w:r>
    </w:p>
    <w:p w:rsidR="009407EB" w:rsidRDefault="009407EB" w:rsidP="00C96C2A">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Pr="00BA0F7E">
        <w:rPr>
          <w:rFonts w:ascii="Times New Roman" w:hAnsi="Times New Roman" w:cs="Times New Roman"/>
          <w:sz w:val="24"/>
          <w:szCs w:val="24"/>
          <w:lang w:val="en-GB"/>
        </w:rPr>
        <w:t xml:space="preserve">he creation of the European External Action Service is a new phenomenon. It is the sole example of a supranational diplomatic institution and as of yet it has not been subject to extensive study or research. Thus, it is extremely important for all points relating to both its creation and configuration to be thoroughly researched. </w:t>
      </w:r>
      <w:r>
        <w:rPr>
          <w:rFonts w:ascii="Times New Roman" w:hAnsi="Times New Roman" w:cs="Times New Roman"/>
          <w:sz w:val="24"/>
          <w:szCs w:val="24"/>
          <w:lang w:val="en-GB"/>
        </w:rPr>
        <w:t>Thus</w:t>
      </w:r>
      <w:r w:rsidR="00CD02B9">
        <w:rPr>
          <w:rFonts w:ascii="Times New Roman" w:hAnsi="Times New Roman" w:cs="Times New Roman"/>
          <w:sz w:val="24"/>
          <w:szCs w:val="24"/>
          <w:lang w:val="en-GB"/>
        </w:rPr>
        <w:t xml:space="preserve"> the principal purpose thought this paper is to do a literat</w:t>
      </w:r>
      <w:r>
        <w:rPr>
          <w:rFonts w:ascii="Times New Roman" w:hAnsi="Times New Roman" w:cs="Times New Roman"/>
          <w:sz w:val="24"/>
          <w:szCs w:val="24"/>
          <w:lang w:val="en-GB"/>
        </w:rPr>
        <w:t>ure review to understand if the</w:t>
      </w:r>
      <w:r w:rsidR="00CD02B9">
        <w:rPr>
          <w:rFonts w:ascii="Times New Roman" w:hAnsi="Times New Roman" w:cs="Times New Roman"/>
          <w:sz w:val="24"/>
          <w:szCs w:val="24"/>
          <w:lang w:val="en-GB"/>
        </w:rPr>
        <w:t xml:space="preserve"> question </w:t>
      </w:r>
      <w:r>
        <w:rPr>
          <w:rFonts w:ascii="Times New Roman" w:hAnsi="Times New Roman" w:cs="Times New Roman"/>
          <w:sz w:val="24"/>
          <w:szCs w:val="24"/>
          <w:lang w:val="en-GB"/>
        </w:rPr>
        <w:t>about the reason why nation states decide to yie</w:t>
      </w:r>
      <w:r w:rsidR="00065A37">
        <w:rPr>
          <w:rFonts w:ascii="Times New Roman" w:hAnsi="Times New Roman" w:cs="Times New Roman"/>
          <w:sz w:val="24"/>
          <w:szCs w:val="24"/>
          <w:lang w:val="en-GB"/>
        </w:rPr>
        <w:t xml:space="preserve">ld part of their sovereignty to create </w:t>
      </w:r>
      <w:r w:rsidR="007E7008">
        <w:rPr>
          <w:rFonts w:ascii="Times New Roman" w:hAnsi="Times New Roman" w:cs="Times New Roman"/>
          <w:sz w:val="24"/>
          <w:szCs w:val="24"/>
          <w:lang w:val="en-GB"/>
        </w:rPr>
        <w:t>such institution</w:t>
      </w:r>
      <w:r>
        <w:rPr>
          <w:rFonts w:ascii="Times New Roman" w:hAnsi="Times New Roman" w:cs="Times New Roman"/>
          <w:sz w:val="24"/>
          <w:szCs w:val="24"/>
          <w:lang w:val="en-GB"/>
        </w:rPr>
        <w:t xml:space="preserve"> </w:t>
      </w:r>
      <w:r w:rsidR="00CD02B9">
        <w:rPr>
          <w:rFonts w:ascii="Times New Roman" w:hAnsi="Times New Roman" w:cs="Times New Roman"/>
          <w:sz w:val="24"/>
          <w:szCs w:val="24"/>
          <w:lang w:val="en-GB"/>
        </w:rPr>
        <w:t>was alr</w:t>
      </w:r>
      <w:r w:rsidR="001A7BF7">
        <w:rPr>
          <w:rFonts w:ascii="Times New Roman" w:hAnsi="Times New Roman" w:cs="Times New Roman"/>
          <w:sz w:val="24"/>
          <w:szCs w:val="24"/>
          <w:lang w:val="en-GB"/>
        </w:rPr>
        <w:t>eady approached</w:t>
      </w:r>
      <w:r w:rsidR="00CD02B9">
        <w:rPr>
          <w:rFonts w:ascii="Times New Roman" w:hAnsi="Times New Roman" w:cs="Times New Roman"/>
          <w:sz w:val="24"/>
          <w:szCs w:val="24"/>
          <w:lang w:val="en-GB"/>
        </w:rPr>
        <w:t>, and also, to verify which theoretical framework would be u</w:t>
      </w:r>
      <w:r w:rsidR="001A7BF7">
        <w:rPr>
          <w:rFonts w:ascii="Times New Roman" w:hAnsi="Times New Roman" w:cs="Times New Roman"/>
          <w:sz w:val="24"/>
          <w:szCs w:val="24"/>
          <w:lang w:val="en-GB"/>
        </w:rPr>
        <w:t>seful to address a future research on this matter.</w:t>
      </w:r>
      <w:r w:rsidR="005D440B">
        <w:rPr>
          <w:rFonts w:ascii="Times New Roman" w:hAnsi="Times New Roman" w:cs="Times New Roman"/>
          <w:sz w:val="24"/>
          <w:szCs w:val="24"/>
          <w:lang w:val="en-GB"/>
        </w:rPr>
        <w:t xml:space="preserve"> </w:t>
      </w:r>
    </w:p>
    <w:p w:rsidR="00CA4564" w:rsidRPr="00CA4564" w:rsidRDefault="00CA4564" w:rsidP="00C96C2A">
      <w:pPr>
        <w:jc w:val="both"/>
        <w:rPr>
          <w:rFonts w:ascii="Times New Roman" w:hAnsi="Times New Roman" w:cs="Times New Roman"/>
          <w:b/>
          <w:i/>
          <w:sz w:val="24"/>
          <w:szCs w:val="24"/>
          <w:lang w:val="en-GB"/>
        </w:rPr>
      </w:pPr>
      <w:r w:rsidRPr="00CA4564">
        <w:rPr>
          <w:rFonts w:ascii="Times New Roman" w:hAnsi="Times New Roman" w:cs="Times New Roman"/>
          <w:b/>
          <w:i/>
          <w:sz w:val="24"/>
          <w:szCs w:val="24"/>
          <w:lang w:val="en-GB"/>
        </w:rPr>
        <w:t>Literature Review</w:t>
      </w:r>
    </w:p>
    <w:p w:rsidR="00C96C2A" w:rsidRDefault="00C96C2A" w:rsidP="00C96C2A">
      <w:pPr>
        <w:jc w:val="both"/>
        <w:rPr>
          <w:rFonts w:ascii="Times New Roman" w:hAnsi="Times New Roman" w:cs="Times New Roman"/>
          <w:sz w:val="24"/>
          <w:szCs w:val="24"/>
          <w:lang w:val="en-US"/>
        </w:rPr>
      </w:pPr>
      <w:r w:rsidRPr="00E363B7">
        <w:rPr>
          <w:rFonts w:ascii="Times New Roman" w:hAnsi="Times New Roman" w:cs="Times New Roman"/>
          <w:b/>
          <w:sz w:val="24"/>
          <w:szCs w:val="24"/>
          <w:lang w:val="en-US"/>
        </w:rPr>
        <w:t xml:space="preserve">Liberal </w:t>
      </w:r>
      <w:proofErr w:type="spellStart"/>
      <w:r w:rsidRPr="00E363B7">
        <w:rPr>
          <w:rFonts w:ascii="Times New Roman" w:hAnsi="Times New Roman" w:cs="Times New Roman"/>
          <w:b/>
          <w:sz w:val="24"/>
          <w:szCs w:val="24"/>
          <w:lang w:val="en-US"/>
        </w:rPr>
        <w:t>intergovernmentalism</w:t>
      </w:r>
      <w:proofErr w:type="spellEnd"/>
      <w:r>
        <w:rPr>
          <w:rFonts w:ascii="Times New Roman" w:hAnsi="Times New Roman" w:cs="Times New Roman"/>
          <w:sz w:val="24"/>
          <w:szCs w:val="24"/>
          <w:lang w:val="en-US"/>
        </w:rPr>
        <w:t xml:space="preserve"> is one of the first theories that focus its attention to the moment of the very creation of international institutions. In so doing, they stress </w:t>
      </w:r>
      <w:r w:rsidRPr="00733A13">
        <w:rPr>
          <w:rFonts w:ascii="Times New Roman" w:hAnsi="Times New Roman" w:cs="Times New Roman"/>
          <w:sz w:val="24"/>
          <w:szCs w:val="24"/>
          <w:lang w:val="en-US"/>
        </w:rPr>
        <w:t>that international institutions are solely allowed to carry out the functions designated by the nation states. They have a firm control over the</w:t>
      </w:r>
      <w:r>
        <w:rPr>
          <w:rFonts w:ascii="Times New Roman" w:hAnsi="Times New Roman" w:cs="Times New Roman"/>
          <w:sz w:val="24"/>
          <w:szCs w:val="24"/>
          <w:lang w:val="en-US"/>
        </w:rPr>
        <w:t xml:space="preserve"> outcomes of those institutions</w:t>
      </w:r>
      <w:r w:rsidRPr="00733A13">
        <w:rPr>
          <w:rFonts w:ascii="Times New Roman" w:hAnsi="Times New Roman" w:cs="Times New Roman"/>
          <w:sz w:val="24"/>
          <w:szCs w:val="24"/>
          <w:lang w:val="en-US"/>
        </w:rPr>
        <w:t xml:space="preserve"> and</w:t>
      </w:r>
      <w:r>
        <w:rPr>
          <w:rFonts w:ascii="Times New Roman" w:hAnsi="Times New Roman" w:cs="Times New Roman"/>
          <w:sz w:val="24"/>
          <w:szCs w:val="24"/>
          <w:lang w:val="en-US"/>
        </w:rPr>
        <w:t>,</w:t>
      </w:r>
      <w:r w:rsidRPr="00733A13">
        <w:rPr>
          <w:rFonts w:ascii="Times New Roman" w:hAnsi="Times New Roman" w:cs="Times New Roman"/>
          <w:sz w:val="24"/>
          <w:szCs w:val="24"/>
          <w:lang w:val="en-US"/>
        </w:rPr>
        <w:t xml:space="preserve"> as a consequence, over the process of integration.</w:t>
      </w:r>
      <w:r w:rsidRPr="00733A13">
        <w:rPr>
          <w:rStyle w:val="Refdenotaalpie"/>
          <w:rFonts w:ascii="Times New Roman" w:hAnsi="Times New Roman" w:cs="Times New Roman"/>
          <w:sz w:val="24"/>
          <w:szCs w:val="24"/>
          <w:lang w:val="en-US"/>
        </w:rPr>
        <w:footnoteReference w:id="3"/>
      </w:r>
      <w:r>
        <w:rPr>
          <w:rFonts w:ascii="Times New Roman" w:hAnsi="Times New Roman" w:cs="Times New Roman"/>
          <w:sz w:val="24"/>
          <w:szCs w:val="24"/>
          <w:lang w:val="en-US"/>
        </w:rPr>
        <w:t xml:space="preserve"> </w:t>
      </w:r>
      <w:r w:rsidRPr="00733A13">
        <w:rPr>
          <w:rFonts w:ascii="Times New Roman" w:hAnsi="Times New Roman" w:cs="Times New Roman"/>
          <w:sz w:val="24"/>
          <w:szCs w:val="24"/>
          <w:lang w:val="en-US"/>
        </w:rPr>
        <w:t xml:space="preserve">Nation states governments are the most important actor. </w:t>
      </w:r>
      <w:r>
        <w:rPr>
          <w:rFonts w:ascii="Times New Roman" w:hAnsi="Times New Roman" w:cs="Times New Roman"/>
          <w:sz w:val="24"/>
          <w:szCs w:val="24"/>
          <w:lang w:val="en-US"/>
        </w:rPr>
        <w:t xml:space="preserve">Then, in explaining why actors create international institutions, they stress the desire of states in preserving their sovereignty. Liberal </w:t>
      </w:r>
      <w:proofErr w:type="spellStart"/>
      <w:r>
        <w:rPr>
          <w:rFonts w:ascii="Times New Roman" w:hAnsi="Times New Roman" w:cs="Times New Roman"/>
          <w:sz w:val="24"/>
          <w:szCs w:val="24"/>
          <w:lang w:val="en-US"/>
        </w:rPr>
        <w:t>intergovernmentalists</w:t>
      </w:r>
      <w:proofErr w:type="spellEnd"/>
      <w:r>
        <w:rPr>
          <w:rFonts w:ascii="Times New Roman" w:hAnsi="Times New Roman" w:cs="Times New Roman"/>
          <w:sz w:val="24"/>
          <w:szCs w:val="24"/>
          <w:lang w:val="en-US"/>
        </w:rPr>
        <w:t xml:space="preserve"> understand that international institutions are configured to give answer to the interests of member states. However, they do not take into account the role of international institutions in this process as they are understood as the product of conscious calculations from member states. It is interesting to highlight that liberal </w:t>
      </w:r>
      <w:proofErr w:type="spellStart"/>
      <w:r>
        <w:rPr>
          <w:rFonts w:ascii="Times New Roman" w:hAnsi="Times New Roman" w:cs="Times New Roman"/>
          <w:sz w:val="24"/>
          <w:szCs w:val="24"/>
          <w:lang w:val="en-US"/>
        </w:rPr>
        <w:t>intergovernmentalists</w:t>
      </w:r>
      <w:proofErr w:type="spellEnd"/>
      <w:r>
        <w:rPr>
          <w:rFonts w:ascii="Times New Roman" w:hAnsi="Times New Roman" w:cs="Times New Roman"/>
          <w:sz w:val="24"/>
          <w:szCs w:val="24"/>
          <w:lang w:val="en-US"/>
        </w:rPr>
        <w:t xml:space="preserve"> follow a liberal theory of nation interest formation and an </w:t>
      </w:r>
      <w:proofErr w:type="spellStart"/>
      <w:r>
        <w:rPr>
          <w:rFonts w:ascii="Times New Roman" w:hAnsi="Times New Roman" w:cs="Times New Roman"/>
          <w:sz w:val="24"/>
          <w:szCs w:val="24"/>
          <w:lang w:val="en-US"/>
        </w:rPr>
        <w:t>intergovernmentalist</w:t>
      </w:r>
      <w:proofErr w:type="spellEnd"/>
      <w:r>
        <w:rPr>
          <w:rFonts w:ascii="Times New Roman" w:hAnsi="Times New Roman" w:cs="Times New Roman"/>
          <w:sz w:val="24"/>
          <w:szCs w:val="24"/>
          <w:lang w:val="en-US"/>
        </w:rPr>
        <w:t xml:space="preserve"> theory of bargaining process.</w:t>
      </w:r>
    </w:p>
    <w:p w:rsidR="00EF041C" w:rsidRDefault="00C96C2A" w:rsidP="00C96C2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Contrarily, </w:t>
      </w:r>
      <w:proofErr w:type="spellStart"/>
      <w:r w:rsidRPr="00E363B7">
        <w:rPr>
          <w:rFonts w:ascii="Times New Roman" w:hAnsi="Times New Roman" w:cs="Times New Roman"/>
          <w:b/>
          <w:sz w:val="24"/>
          <w:szCs w:val="24"/>
          <w:lang w:val="en-US"/>
        </w:rPr>
        <w:t>neofunctionalism</w:t>
      </w:r>
      <w:proofErr w:type="spellEnd"/>
      <w:r>
        <w:rPr>
          <w:rFonts w:ascii="Times New Roman" w:hAnsi="Times New Roman" w:cs="Times New Roman"/>
          <w:sz w:val="24"/>
          <w:szCs w:val="24"/>
          <w:lang w:val="en-US"/>
        </w:rPr>
        <w:t xml:space="preserve"> do not explain the process of creation of international institutions. They pay attention to the effect that the configuration of those institutions has in the future behavior of states and political actors. </w:t>
      </w:r>
      <w:r w:rsidRPr="00BA0F7E">
        <w:rPr>
          <w:rFonts w:ascii="Times New Roman" w:hAnsi="Times New Roman" w:cs="Times New Roman"/>
          <w:sz w:val="24"/>
          <w:szCs w:val="24"/>
          <w:lang w:val="en-US"/>
        </w:rPr>
        <w:t>They emphasize this logic of automatism or spillover</w:t>
      </w:r>
      <w:r>
        <w:rPr>
          <w:rFonts w:ascii="Times New Roman" w:hAnsi="Times New Roman" w:cs="Times New Roman"/>
          <w:sz w:val="24"/>
          <w:szCs w:val="24"/>
          <w:lang w:val="en-US"/>
        </w:rPr>
        <w:t xml:space="preserve"> once the institutional architecture is created</w:t>
      </w:r>
      <w:r w:rsidRPr="00BA0F7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Neofunctionalists</w:t>
      </w:r>
      <w:proofErr w:type="spellEnd"/>
      <w:r>
        <w:rPr>
          <w:rFonts w:ascii="Times New Roman" w:hAnsi="Times New Roman" w:cs="Times New Roman"/>
          <w:sz w:val="24"/>
          <w:szCs w:val="24"/>
          <w:lang w:val="en-US"/>
        </w:rPr>
        <w:t xml:space="preserve"> only argue that the reason why</w:t>
      </w:r>
      <w:r w:rsidRPr="00BA0F7E">
        <w:rPr>
          <w:rFonts w:ascii="Times New Roman" w:hAnsi="Times New Roman" w:cs="Times New Roman"/>
          <w:sz w:val="24"/>
          <w:szCs w:val="24"/>
          <w:lang w:val="en-US"/>
        </w:rPr>
        <w:t xml:space="preserve"> the majority of states decide to take part within those international institutions </w:t>
      </w:r>
      <w:r>
        <w:rPr>
          <w:rFonts w:ascii="Times New Roman" w:hAnsi="Times New Roman" w:cs="Times New Roman"/>
          <w:sz w:val="24"/>
          <w:szCs w:val="24"/>
          <w:lang w:val="en-US"/>
        </w:rPr>
        <w:t xml:space="preserve">is </w:t>
      </w:r>
      <w:r w:rsidRPr="00BA0F7E">
        <w:rPr>
          <w:rFonts w:ascii="Times New Roman" w:hAnsi="Times New Roman" w:cs="Times New Roman"/>
          <w:sz w:val="24"/>
          <w:szCs w:val="24"/>
          <w:lang w:val="en-US"/>
        </w:rPr>
        <w:t xml:space="preserve">mainly because - once those kinds of institutions are created </w:t>
      </w:r>
      <w:r w:rsidRPr="00BA0F7E">
        <w:rPr>
          <w:rFonts w:ascii="Times New Roman" w:hAnsi="Times New Roman" w:cs="Times New Roman"/>
          <w:sz w:val="24"/>
          <w:szCs w:val="24"/>
          <w:lang w:val="en-US"/>
        </w:rPr>
        <w:lastRenderedPageBreak/>
        <w:t>- being apart from them can</w:t>
      </w:r>
      <w:r>
        <w:rPr>
          <w:rFonts w:ascii="Times New Roman" w:hAnsi="Times New Roman" w:cs="Times New Roman"/>
          <w:sz w:val="24"/>
          <w:szCs w:val="24"/>
          <w:lang w:val="en-US"/>
        </w:rPr>
        <w:t xml:space="preserve"> be much more damaging </w:t>
      </w:r>
      <w:r w:rsidRPr="00BA0F7E">
        <w:rPr>
          <w:rFonts w:ascii="Times New Roman" w:hAnsi="Times New Roman" w:cs="Times New Roman"/>
          <w:sz w:val="24"/>
          <w:szCs w:val="24"/>
          <w:lang w:val="en-US"/>
        </w:rPr>
        <w:t>for two principal reasons: they cannot take part in the decisions and they cannot either profit from their benefits.</w:t>
      </w:r>
      <w:r w:rsidRPr="00BA0F7E">
        <w:rPr>
          <w:rStyle w:val="Refdenotaalpie"/>
          <w:rFonts w:ascii="Times New Roman" w:hAnsi="Times New Roman" w:cs="Times New Roman"/>
          <w:sz w:val="24"/>
          <w:szCs w:val="24"/>
          <w:lang w:val="en-US"/>
        </w:rPr>
        <w:footnoteReference w:id="4"/>
      </w:r>
      <w:r>
        <w:rPr>
          <w:rFonts w:ascii="Times New Roman" w:hAnsi="Times New Roman" w:cs="Times New Roman"/>
          <w:sz w:val="24"/>
          <w:szCs w:val="24"/>
          <w:lang w:val="en-US"/>
        </w:rPr>
        <w:t xml:space="preserve"> They focus the attention to the effect that international institutions provoke once they are put into action. They understand that institutions matter, in short, they stress that international institutions can provoke unanticipated effects. This means that </w:t>
      </w:r>
      <w:r w:rsidRPr="00BA0F7E">
        <w:rPr>
          <w:rFonts w:ascii="Times New Roman" w:hAnsi="Times New Roman" w:cs="Times New Roman"/>
          <w:sz w:val="24"/>
          <w:szCs w:val="24"/>
          <w:lang w:val="en-US"/>
        </w:rPr>
        <w:t>those institutions will achieve an independent influence over the process of integration.</w:t>
      </w:r>
      <w:r>
        <w:rPr>
          <w:rFonts w:ascii="Times New Roman" w:hAnsi="Times New Roman" w:cs="Times New Roman"/>
          <w:sz w:val="24"/>
          <w:szCs w:val="24"/>
          <w:lang w:val="en-US"/>
        </w:rPr>
        <w:t xml:space="preserve"> They make emphasis on the role of international institutions instead of nation states. </w:t>
      </w:r>
    </w:p>
    <w:p w:rsidR="00C96C2A" w:rsidRDefault="00C96C2A" w:rsidP="00C96C2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Then, we have to pay also attention to the international relations literature, mainly realism and neorealism. </w:t>
      </w:r>
      <w:r w:rsidRPr="00202489">
        <w:rPr>
          <w:rFonts w:ascii="Times New Roman" w:hAnsi="Times New Roman" w:cs="Times New Roman"/>
          <w:b/>
          <w:sz w:val="24"/>
          <w:szCs w:val="24"/>
          <w:lang w:val="en-US"/>
        </w:rPr>
        <w:t>Realism</w:t>
      </w:r>
      <w:r w:rsidRPr="00BA0F7E">
        <w:rPr>
          <w:rFonts w:ascii="Times New Roman" w:hAnsi="Times New Roman" w:cs="Times New Roman"/>
          <w:sz w:val="24"/>
          <w:szCs w:val="24"/>
          <w:lang w:val="en-US"/>
        </w:rPr>
        <w:t xml:space="preserve"> understands the structure of the international institutions as a reflection of the distribution of power in the world order.</w:t>
      </w:r>
      <w:r>
        <w:rPr>
          <w:rFonts w:ascii="Times New Roman" w:hAnsi="Times New Roman" w:cs="Times New Roman"/>
          <w:sz w:val="24"/>
          <w:szCs w:val="24"/>
          <w:lang w:val="en-US"/>
        </w:rPr>
        <w:t xml:space="preserve"> They stress that international institutions have not influence over nation states. They think that nation states are those who have the total control over them. In addition, realists emphasize that nation states calculate their interests in terms of power. They think that interests change over time, what is to say, they are a product of history. Differently from realists, </w:t>
      </w:r>
      <w:r w:rsidRPr="00202489">
        <w:rPr>
          <w:rFonts w:ascii="Times New Roman" w:hAnsi="Times New Roman" w:cs="Times New Roman"/>
          <w:b/>
          <w:sz w:val="24"/>
          <w:szCs w:val="24"/>
          <w:lang w:val="en-US"/>
        </w:rPr>
        <w:t>neo-realists</w:t>
      </w:r>
      <w:r>
        <w:rPr>
          <w:rFonts w:ascii="Times New Roman" w:hAnsi="Times New Roman" w:cs="Times New Roman"/>
          <w:sz w:val="24"/>
          <w:szCs w:val="24"/>
          <w:lang w:val="en-US"/>
        </w:rPr>
        <w:t>, and specifically</w:t>
      </w:r>
      <w:r w:rsidRPr="00BA0F7E">
        <w:rPr>
          <w:rFonts w:ascii="Times New Roman" w:hAnsi="Times New Roman" w:cs="Times New Roman"/>
          <w:sz w:val="24"/>
          <w:szCs w:val="24"/>
          <w:lang w:val="en-US"/>
        </w:rPr>
        <w:t xml:space="preserve"> Waltz, understand power and states as units of the system.</w:t>
      </w:r>
      <w:r w:rsidRPr="00BA0F7E">
        <w:rPr>
          <w:rStyle w:val="Refdenotaalpie"/>
          <w:rFonts w:ascii="Times New Roman" w:hAnsi="Times New Roman" w:cs="Times New Roman"/>
          <w:sz w:val="24"/>
          <w:szCs w:val="24"/>
          <w:lang w:val="en-US"/>
        </w:rPr>
        <w:footnoteReference w:id="5"/>
      </w:r>
      <w:r>
        <w:rPr>
          <w:rFonts w:ascii="Times New Roman" w:hAnsi="Times New Roman" w:cs="Times New Roman"/>
          <w:sz w:val="24"/>
          <w:szCs w:val="24"/>
          <w:lang w:val="en-US"/>
        </w:rPr>
        <w:t xml:space="preserve"> </w:t>
      </w:r>
      <w:r w:rsidRPr="00BA0F7E">
        <w:rPr>
          <w:rFonts w:ascii="Times New Roman" w:hAnsi="Times New Roman" w:cs="Times New Roman"/>
          <w:sz w:val="24"/>
          <w:szCs w:val="24"/>
          <w:lang w:val="en-US"/>
        </w:rPr>
        <w:t xml:space="preserve">Classical realism </w:t>
      </w:r>
      <w:r>
        <w:rPr>
          <w:rFonts w:ascii="Times New Roman" w:hAnsi="Times New Roman" w:cs="Times New Roman"/>
          <w:sz w:val="24"/>
          <w:szCs w:val="24"/>
          <w:lang w:val="en-US"/>
        </w:rPr>
        <w:t xml:space="preserve">assumes </w:t>
      </w:r>
      <w:r w:rsidRPr="00BA0F7E">
        <w:rPr>
          <w:rFonts w:ascii="Times New Roman" w:hAnsi="Times New Roman" w:cs="Times New Roman"/>
          <w:sz w:val="24"/>
          <w:szCs w:val="24"/>
          <w:lang w:val="en-US"/>
        </w:rPr>
        <w:t>that the main aim of states is t</w:t>
      </w:r>
      <w:r>
        <w:rPr>
          <w:rFonts w:ascii="Times New Roman" w:hAnsi="Times New Roman" w:cs="Times New Roman"/>
          <w:sz w:val="24"/>
          <w:szCs w:val="24"/>
          <w:lang w:val="en-US"/>
        </w:rPr>
        <w:t>o get as much power as they can. T</w:t>
      </w:r>
      <w:r w:rsidRPr="00BA0F7E">
        <w:rPr>
          <w:rFonts w:ascii="Times New Roman" w:hAnsi="Times New Roman" w:cs="Times New Roman"/>
          <w:sz w:val="24"/>
          <w:szCs w:val="24"/>
          <w:lang w:val="en-US"/>
        </w:rPr>
        <w:t>hey see power like their principal end. On the contrary, structural realism understands that the chief purpose of states is to survive and power is the necessary tool for achieving it in a better way.</w:t>
      </w:r>
      <w:r>
        <w:rPr>
          <w:rFonts w:ascii="Times New Roman" w:hAnsi="Times New Roman" w:cs="Times New Roman"/>
          <w:sz w:val="24"/>
          <w:szCs w:val="24"/>
          <w:lang w:val="en-US"/>
        </w:rPr>
        <w:t xml:space="preserve"> </w:t>
      </w:r>
      <w:r w:rsidRPr="00BA0F7E">
        <w:rPr>
          <w:rFonts w:ascii="Times New Roman" w:hAnsi="Times New Roman" w:cs="Times New Roman"/>
          <w:sz w:val="24"/>
          <w:szCs w:val="24"/>
          <w:lang w:val="en-US"/>
        </w:rPr>
        <w:t>Hence, power is the means, not the end.</w:t>
      </w:r>
      <w:r w:rsidRPr="00BA0F7E">
        <w:rPr>
          <w:rStyle w:val="Refdenotaalpie"/>
          <w:rFonts w:ascii="Times New Roman" w:hAnsi="Times New Roman" w:cs="Times New Roman"/>
          <w:sz w:val="24"/>
          <w:szCs w:val="24"/>
          <w:lang w:val="en-US"/>
        </w:rPr>
        <w:footnoteReference w:id="6"/>
      </w:r>
      <w:r w:rsidRPr="00BA0F7E">
        <w:rPr>
          <w:rFonts w:ascii="Times New Roman" w:hAnsi="Times New Roman" w:cs="Times New Roman"/>
          <w:sz w:val="24"/>
          <w:szCs w:val="24"/>
          <w:lang w:val="en-US"/>
        </w:rPr>
        <w:t xml:space="preserve"> In this sense, realist would never be favor of surrendering part of their sovereignty t</w:t>
      </w:r>
      <w:r>
        <w:rPr>
          <w:rFonts w:ascii="Times New Roman" w:hAnsi="Times New Roman" w:cs="Times New Roman"/>
          <w:sz w:val="24"/>
          <w:szCs w:val="24"/>
          <w:lang w:val="en-US"/>
        </w:rPr>
        <w:t>o international institutions due to</w:t>
      </w:r>
      <w:r w:rsidRPr="00BA0F7E">
        <w:rPr>
          <w:rFonts w:ascii="Times New Roman" w:hAnsi="Times New Roman" w:cs="Times New Roman"/>
          <w:sz w:val="24"/>
          <w:szCs w:val="24"/>
          <w:lang w:val="en-US"/>
        </w:rPr>
        <w:t xml:space="preserve"> they want to seize as much power as possible. </w:t>
      </w:r>
    </w:p>
    <w:p w:rsidR="00C96C2A" w:rsidRDefault="00C96C2A" w:rsidP="00C96C2A">
      <w:pPr>
        <w:jc w:val="both"/>
        <w:rPr>
          <w:rFonts w:ascii="Times New Roman" w:hAnsi="Times New Roman" w:cs="Times New Roman"/>
          <w:sz w:val="24"/>
          <w:szCs w:val="24"/>
          <w:lang w:val="en-US"/>
        </w:rPr>
      </w:pPr>
      <w:r w:rsidRPr="00BA0F7E">
        <w:rPr>
          <w:rFonts w:ascii="Times New Roman" w:hAnsi="Times New Roman" w:cs="Times New Roman"/>
          <w:sz w:val="24"/>
          <w:szCs w:val="24"/>
          <w:lang w:val="en-US"/>
        </w:rPr>
        <w:t xml:space="preserve">Nevertheless, </w:t>
      </w:r>
      <w:r>
        <w:rPr>
          <w:rFonts w:ascii="Times New Roman" w:hAnsi="Times New Roman" w:cs="Times New Roman"/>
          <w:sz w:val="24"/>
          <w:szCs w:val="24"/>
          <w:lang w:val="en-US"/>
        </w:rPr>
        <w:t xml:space="preserve">as I have already pointed out, </w:t>
      </w:r>
      <w:proofErr w:type="spellStart"/>
      <w:r w:rsidRPr="00202489">
        <w:rPr>
          <w:rFonts w:ascii="Times New Roman" w:hAnsi="Times New Roman" w:cs="Times New Roman"/>
          <w:sz w:val="24"/>
          <w:szCs w:val="24"/>
          <w:lang w:val="en-US"/>
        </w:rPr>
        <w:t>neorealists</w:t>
      </w:r>
      <w:proofErr w:type="spellEnd"/>
      <w:r w:rsidRPr="00BA0F7E">
        <w:rPr>
          <w:rFonts w:ascii="Times New Roman" w:hAnsi="Times New Roman" w:cs="Times New Roman"/>
          <w:sz w:val="24"/>
          <w:szCs w:val="24"/>
          <w:lang w:val="en-US"/>
        </w:rPr>
        <w:t>, different from realists, understand that the main purpose of one state is to survive, and therefore their power must be a tool in a</w:t>
      </w:r>
      <w:r>
        <w:rPr>
          <w:rFonts w:ascii="Times New Roman" w:hAnsi="Times New Roman" w:cs="Times New Roman"/>
          <w:sz w:val="24"/>
          <w:szCs w:val="24"/>
          <w:lang w:val="en-US"/>
        </w:rPr>
        <w:t>chieving that goal. That is the reason why</w:t>
      </w:r>
      <w:r w:rsidRPr="00BA0F7E">
        <w:rPr>
          <w:rFonts w:ascii="Times New Roman" w:hAnsi="Times New Roman" w:cs="Times New Roman"/>
          <w:sz w:val="24"/>
          <w:szCs w:val="24"/>
          <w:lang w:val="en-US"/>
        </w:rPr>
        <w:t xml:space="preserve"> we can stress that neo realists are more favor of yielding part of states sovereignty to international institutions if those institutions will allow them to ensure a better position in the global scenario.</w:t>
      </w:r>
      <w:r>
        <w:rPr>
          <w:rFonts w:ascii="Times New Roman" w:hAnsi="Times New Roman" w:cs="Times New Roman"/>
          <w:sz w:val="24"/>
          <w:szCs w:val="24"/>
          <w:lang w:val="en-US"/>
        </w:rPr>
        <w:t xml:space="preserve"> </w:t>
      </w:r>
      <w:r w:rsidRPr="005E105E">
        <w:rPr>
          <w:rFonts w:ascii="Times New Roman" w:hAnsi="Times New Roman" w:cs="Times New Roman"/>
          <w:b/>
          <w:sz w:val="24"/>
          <w:szCs w:val="24"/>
          <w:lang w:val="en-US"/>
        </w:rPr>
        <w:t>Liberal institutionalism</w:t>
      </w:r>
      <w:r>
        <w:rPr>
          <w:rFonts w:ascii="Times New Roman" w:hAnsi="Times New Roman" w:cs="Times New Roman"/>
          <w:sz w:val="24"/>
          <w:szCs w:val="24"/>
          <w:lang w:val="en-US"/>
        </w:rPr>
        <w:t xml:space="preserve"> is understood as the major challenge for realism. They defend – contrarily to realism – that institutions are independent from the international capabilities of nation states in the world order. Also, international institutions can alter state goals. Liberal institutionalists point out that international institutions are a strong instrument in the hands of states. They think that international institutions are a great tool in reducing the risk, the uncertainty and the bargaining costs associated to the intergovernmental decision making forums. Then, they will be absolutely favorable to the idea that states surrender part of their sovereignty to such institutions. They would agree on the idea that nation states decide to surrender part of their sovereignty to those institutions due to they will take advantage form them.</w:t>
      </w:r>
    </w:p>
    <w:p w:rsidR="00C96C2A" w:rsidRDefault="00C96C2A" w:rsidP="00C96C2A">
      <w:pPr>
        <w:jc w:val="both"/>
        <w:rPr>
          <w:rFonts w:ascii="Times New Roman" w:hAnsi="Times New Roman" w:cs="Times New Roman"/>
          <w:sz w:val="24"/>
          <w:szCs w:val="24"/>
          <w:lang w:val="en-US"/>
        </w:rPr>
      </w:pPr>
      <w:r w:rsidRPr="002C6D51">
        <w:rPr>
          <w:rFonts w:ascii="Times New Roman" w:hAnsi="Times New Roman" w:cs="Times New Roman"/>
          <w:b/>
          <w:sz w:val="24"/>
          <w:szCs w:val="24"/>
          <w:lang w:val="en-US"/>
        </w:rPr>
        <w:lastRenderedPageBreak/>
        <w:t>Liberalists</w:t>
      </w:r>
      <w:r w:rsidRPr="00BA0F7E">
        <w:rPr>
          <w:rFonts w:ascii="Times New Roman" w:hAnsi="Times New Roman" w:cs="Times New Roman"/>
          <w:sz w:val="24"/>
          <w:szCs w:val="24"/>
          <w:lang w:val="en-US"/>
        </w:rPr>
        <w:t xml:space="preserve"> point out that institutions are a strong instrume</w:t>
      </w:r>
      <w:r>
        <w:rPr>
          <w:rFonts w:ascii="Times New Roman" w:hAnsi="Times New Roman" w:cs="Times New Roman"/>
          <w:sz w:val="24"/>
          <w:szCs w:val="24"/>
          <w:lang w:val="en-US"/>
        </w:rPr>
        <w:t>nt in the hands of states in the aim of improving</w:t>
      </w:r>
      <w:r w:rsidRPr="00BA0F7E">
        <w:rPr>
          <w:rFonts w:ascii="Times New Roman" w:hAnsi="Times New Roman" w:cs="Times New Roman"/>
          <w:sz w:val="24"/>
          <w:szCs w:val="24"/>
          <w:lang w:val="en-US"/>
        </w:rPr>
        <w:t xml:space="preserve"> their</w:t>
      </w:r>
      <w:r>
        <w:rPr>
          <w:rFonts w:ascii="Times New Roman" w:hAnsi="Times New Roman" w:cs="Times New Roman"/>
          <w:sz w:val="24"/>
          <w:szCs w:val="24"/>
          <w:lang w:val="en-US"/>
        </w:rPr>
        <w:t xml:space="preserve"> collective action. To achieve</w:t>
      </w:r>
      <w:r w:rsidRPr="00BA0F7E">
        <w:rPr>
          <w:rFonts w:ascii="Times New Roman" w:hAnsi="Times New Roman" w:cs="Times New Roman"/>
          <w:sz w:val="24"/>
          <w:szCs w:val="24"/>
          <w:lang w:val="en-US"/>
        </w:rPr>
        <w:t xml:space="preserve"> that purpose, the role of institutions is to reduce the risk and </w:t>
      </w:r>
      <w:r>
        <w:rPr>
          <w:rFonts w:ascii="Times New Roman" w:hAnsi="Times New Roman" w:cs="Times New Roman"/>
          <w:sz w:val="24"/>
          <w:szCs w:val="24"/>
          <w:lang w:val="en-US"/>
        </w:rPr>
        <w:t xml:space="preserve">the </w:t>
      </w:r>
      <w:r w:rsidRPr="00BA0F7E">
        <w:rPr>
          <w:rFonts w:ascii="Times New Roman" w:hAnsi="Times New Roman" w:cs="Times New Roman"/>
          <w:sz w:val="24"/>
          <w:szCs w:val="24"/>
          <w:lang w:val="en-US"/>
        </w:rPr>
        <w:t>uncertainty that states have about the intentions of the other states. In addition, working within institutions decrease the bargaining costs of negotiating certain agreements, and also they can link together or separate issues. Liberals maintain the state as a basic unit of the international scenario. They are careful at appointing international institutions as an independent constraint on state behavior.</w:t>
      </w:r>
      <w:r w:rsidRPr="00BA0F7E">
        <w:rPr>
          <w:rStyle w:val="Refdenotaalpie"/>
          <w:rFonts w:ascii="Times New Roman" w:hAnsi="Times New Roman" w:cs="Times New Roman"/>
          <w:sz w:val="24"/>
          <w:szCs w:val="24"/>
          <w:lang w:val="en-US"/>
        </w:rPr>
        <w:footnoteReference w:id="7"/>
      </w:r>
      <w:r w:rsidRPr="00BA0F7E">
        <w:rPr>
          <w:rFonts w:ascii="Times New Roman" w:hAnsi="Times New Roman" w:cs="Times New Roman"/>
          <w:sz w:val="24"/>
          <w:szCs w:val="24"/>
          <w:lang w:val="en-US" w:eastAsia="es-ES"/>
        </w:rPr>
        <w:t xml:space="preserve"> In this sense, </w:t>
      </w:r>
      <w:r w:rsidRPr="002C6D51">
        <w:rPr>
          <w:rFonts w:ascii="Times New Roman" w:hAnsi="Times New Roman" w:cs="Times New Roman"/>
          <w:b/>
          <w:sz w:val="24"/>
          <w:szCs w:val="24"/>
          <w:lang w:val="en-US"/>
        </w:rPr>
        <w:t>neoliberals</w:t>
      </w:r>
      <w:r w:rsidRPr="00BA0F7E">
        <w:rPr>
          <w:rFonts w:ascii="Times New Roman" w:hAnsi="Times New Roman" w:cs="Times New Roman"/>
          <w:sz w:val="24"/>
          <w:szCs w:val="24"/>
          <w:lang w:val="en-US"/>
        </w:rPr>
        <w:t xml:space="preserve"> assume that states define their interests in a strictly individualistic way. However they argue that cooperation is more achievable and international institutions more r</w:t>
      </w:r>
      <w:r>
        <w:rPr>
          <w:rFonts w:ascii="Times New Roman" w:hAnsi="Times New Roman" w:cs="Times New Roman"/>
          <w:sz w:val="24"/>
          <w:szCs w:val="24"/>
          <w:lang w:val="en-US"/>
        </w:rPr>
        <w:t>elevant in accomplishing it than</w:t>
      </w:r>
      <w:r w:rsidRPr="00BA0F7E">
        <w:rPr>
          <w:rFonts w:ascii="Times New Roman" w:hAnsi="Times New Roman" w:cs="Times New Roman"/>
          <w:sz w:val="24"/>
          <w:szCs w:val="24"/>
          <w:lang w:val="en-US"/>
        </w:rPr>
        <w:t xml:space="preserve"> realist theory recognizes.</w:t>
      </w:r>
      <w:r w:rsidRPr="00BA0F7E">
        <w:rPr>
          <w:rStyle w:val="Refdenotaalpie"/>
          <w:rFonts w:ascii="Times New Roman" w:hAnsi="Times New Roman" w:cs="Times New Roman"/>
          <w:sz w:val="24"/>
          <w:szCs w:val="24"/>
          <w:lang w:val="en-US"/>
        </w:rPr>
        <w:footnoteReference w:id="8"/>
      </w:r>
      <w:r w:rsidRPr="00BA0F7E">
        <w:rPr>
          <w:rFonts w:ascii="Times New Roman" w:hAnsi="Times New Roman" w:cs="Times New Roman"/>
          <w:sz w:val="24"/>
          <w:szCs w:val="24"/>
          <w:lang w:val="en-US"/>
        </w:rPr>
        <w:t xml:space="preserve"> </w:t>
      </w:r>
    </w:p>
    <w:p w:rsidR="00C96C2A" w:rsidRDefault="00C96C2A" w:rsidP="00C96C2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What is interesting here is the total absence of </w:t>
      </w:r>
      <w:proofErr w:type="spellStart"/>
      <w:r>
        <w:rPr>
          <w:rFonts w:ascii="Times New Roman" w:hAnsi="Times New Roman" w:cs="Times New Roman"/>
          <w:sz w:val="24"/>
          <w:szCs w:val="24"/>
          <w:lang w:val="en-US"/>
        </w:rPr>
        <w:t>protagonism</w:t>
      </w:r>
      <w:proofErr w:type="spellEnd"/>
      <w:r>
        <w:rPr>
          <w:rFonts w:ascii="Times New Roman" w:hAnsi="Times New Roman" w:cs="Times New Roman"/>
          <w:sz w:val="24"/>
          <w:szCs w:val="24"/>
          <w:lang w:val="en-US"/>
        </w:rPr>
        <w:t xml:space="preserve"> from the international institutions. They do not pay any attention to them in the design of national preferences. They understand International Institutions only as a tool for member states. They do not either pay attention to the consequences that the creation of those institutions will have in the aim of preserving the power of the member states. They do not even contemplate the possibility of member states losing their </w:t>
      </w:r>
      <w:proofErr w:type="spellStart"/>
      <w:r>
        <w:rPr>
          <w:rFonts w:ascii="Times New Roman" w:hAnsi="Times New Roman" w:cs="Times New Roman"/>
          <w:sz w:val="24"/>
          <w:szCs w:val="24"/>
          <w:lang w:val="en-US"/>
        </w:rPr>
        <w:t>protagonism</w:t>
      </w:r>
      <w:proofErr w:type="spellEnd"/>
      <w:r>
        <w:rPr>
          <w:rFonts w:ascii="Times New Roman" w:hAnsi="Times New Roman" w:cs="Times New Roman"/>
          <w:sz w:val="24"/>
          <w:szCs w:val="24"/>
          <w:lang w:val="en-US"/>
        </w:rPr>
        <w:t xml:space="preserve"> in the global scenario. Contrarily to them,</w:t>
      </w:r>
      <w:r w:rsidRPr="00BA0F7E">
        <w:rPr>
          <w:rFonts w:ascii="Times New Roman" w:hAnsi="Times New Roman" w:cs="Times New Roman"/>
          <w:sz w:val="24"/>
          <w:szCs w:val="24"/>
          <w:lang w:val="en-US"/>
        </w:rPr>
        <w:t xml:space="preserve"> institutionalist theory understands that international institutions can play an important role on the changing conceptions of self-interests. Nevertheless, they also presuppose that states are the principal actors in world politics, and that they behave according</w:t>
      </w:r>
      <w:r>
        <w:rPr>
          <w:rFonts w:ascii="Times New Roman" w:hAnsi="Times New Roman" w:cs="Times New Roman"/>
          <w:sz w:val="24"/>
          <w:szCs w:val="24"/>
          <w:lang w:val="en-US"/>
        </w:rPr>
        <w:t>ly</w:t>
      </w:r>
      <w:r w:rsidRPr="00BA0F7E">
        <w:rPr>
          <w:rFonts w:ascii="Times New Roman" w:hAnsi="Times New Roman" w:cs="Times New Roman"/>
          <w:sz w:val="24"/>
          <w:szCs w:val="24"/>
          <w:lang w:val="en-US"/>
        </w:rPr>
        <w:t xml:space="preserve"> to their self-interests.</w:t>
      </w:r>
      <w:r w:rsidRPr="00BA0F7E">
        <w:rPr>
          <w:rStyle w:val="Refdenotaalpie"/>
          <w:rFonts w:ascii="Times New Roman" w:hAnsi="Times New Roman" w:cs="Times New Roman"/>
          <w:sz w:val="24"/>
          <w:szCs w:val="24"/>
          <w:lang w:val="en-US"/>
        </w:rPr>
        <w:footnoteReference w:id="9"/>
      </w:r>
      <w:r w:rsidRPr="00BA0F7E">
        <w:rPr>
          <w:rFonts w:ascii="Times New Roman" w:hAnsi="Times New Roman" w:cs="Times New Roman"/>
          <w:sz w:val="24"/>
          <w:szCs w:val="24"/>
          <w:lang w:val="en-US"/>
        </w:rPr>
        <w:t xml:space="preserve"> Apart from these </w:t>
      </w:r>
      <w:proofErr w:type="gramStart"/>
      <w:r w:rsidRPr="00BA0F7E">
        <w:rPr>
          <w:rFonts w:ascii="Times New Roman" w:hAnsi="Times New Roman" w:cs="Times New Roman"/>
          <w:sz w:val="24"/>
          <w:szCs w:val="24"/>
          <w:lang w:val="en-US"/>
        </w:rPr>
        <w:t>institutionalists</w:t>
      </w:r>
      <w:proofErr w:type="gramEnd"/>
      <w:r w:rsidRPr="00BA0F7E">
        <w:rPr>
          <w:rFonts w:ascii="Times New Roman" w:hAnsi="Times New Roman" w:cs="Times New Roman"/>
          <w:sz w:val="24"/>
          <w:szCs w:val="24"/>
          <w:lang w:val="en-US"/>
        </w:rPr>
        <w:t xml:space="preserve"> conceptions, they recognize that - in relative gains - state’s interest might make cooperation more difficult.</w:t>
      </w:r>
      <w:r w:rsidRPr="00BA0F7E">
        <w:rPr>
          <w:rStyle w:val="Refdenotaalpie"/>
          <w:rFonts w:ascii="Times New Roman" w:hAnsi="Times New Roman" w:cs="Times New Roman"/>
          <w:sz w:val="24"/>
          <w:szCs w:val="24"/>
          <w:lang w:val="en-US"/>
        </w:rPr>
        <w:footnoteReference w:id="10"/>
      </w:r>
      <w:r>
        <w:rPr>
          <w:rFonts w:ascii="Times New Roman" w:hAnsi="Times New Roman" w:cs="Times New Roman"/>
          <w:sz w:val="24"/>
          <w:szCs w:val="24"/>
          <w:lang w:val="en-US"/>
        </w:rPr>
        <w:t xml:space="preserve"> </w:t>
      </w:r>
    </w:p>
    <w:p w:rsidR="00C96C2A" w:rsidRDefault="00C96C2A" w:rsidP="00C96C2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Neo institutionalists </w:t>
      </w:r>
      <w:r w:rsidRPr="00BA0F7E">
        <w:rPr>
          <w:rFonts w:ascii="Times New Roman" w:hAnsi="Times New Roman" w:cs="Times New Roman"/>
          <w:sz w:val="24"/>
          <w:szCs w:val="24"/>
          <w:lang w:val="en-US"/>
        </w:rPr>
        <w:t>highlight that institutions affect domestic politics</w:t>
      </w:r>
      <w:r>
        <w:rPr>
          <w:rFonts w:ascii="Times New Roman" w:hAnsi="Times New Roman" w:cs="Times New Roman"/>
          <w:sz w:val="24"/>
          <w:szCs w:val="24"/>
          <w:lang w:val="en-US"/>
        </w:rPr>
        <w:t>. They stress that institutions have the power to change the states interests and therefore</w:t>
      </w:r>
      <w:r w:rsidRPr="00BA0F7E">
        <w:rPr>
          <w:rFonts w:ascii="Times New Roman" w:hAnsi="Times New Roman" w:cs="Times New Roman"/>
          <w:sz w:val="24"/>
          <w:szCs w:val="24"/>
          <w:lang w:val="en-US"/>
        </w:rPr>
        <w:t xml:space="preserve"> governments’ policies.</w:t>
      </w:r>
      <w:r w:rsidRPr="00BA0F7E">
        <w:rPr>
          <w:rStyle w:val="Refdenotaalpie"/>
          <w:rFonts w:ascii="Times New Roman" w:hAnsi="Times New Roman" w:cs="Times New Roman"/>
          <w:sz w:val="24"/>
          <w:szCs w:val="24"/>
          <w:lang w:val="en-US"/>
        </w:rPr>
        <w:footnoteReference w:id="11"/>
      </w:r>
      <w:r w:rsidRPr="00BA0F7E">
        <w:rPr>
          <w:rFonts w:ascii="Times New Roman" w:hAnsi="Times New Roman" w:cs="Times New Roman"/>
          <w:sz w:val="24"/>
          <w:szCs w:val="24"/>
          <w:lang w:val="en-US"/>
        </w:rPr>
        <w:t xml:space="preserve"> Then, neo institutionalism theory stresses that institutions can configure their own interests which affect both the political </w:t>
      </w:r>
      <w:proofErr w:type="spellStart"/>
      <w:r w:rsidR="00DA6B2A" w:rsidRPr="00BA0F7E">
        <w:rPr>
          <w:rFonts w:ascii="Times New Roman" w:hAnsi="Times New Roman" w:cs="Times New Roman"/>
          <w:sz w:val="24"/>
          <w:szCs w:val="24"/>
          <w:lang w:val="en-US"/>
        </w:rPr>
        <w:t>behavio</w:t>
      </w:r>
      <w:r w:rsidR="00DA6B2A">
        <w:rPr>
          <w:rFonts w:ascii="Times New Roman" w:hAnsi="Times New Roman" w:cs="Times New Roman"/>
          <w:sz w:val="24"/>
          <w:szCs w:val="24"/>
          <w:lang w:val="en-US"/>
        </w:rPr>
        <w:t>ur</w:t>
      </w:r>
      <w:proofErr w:type="spellEnd"/>
      <w:r w:rsidRPr="00BA0F7E">
        <w:rPr>
          <w:rFonts w:ascii="Times New Roman" w:hAnsi="Times New Roman" w:cs="Times New Roman"/>
          <w:sz w:val="24"/>
          <w:szCs w:val="24"/>
          <w:lang w:val="en-US"/>
        </w:rPr>
        <w:t xml:space="preserve"> and the results of state politics. Neo institutionalism defends that the relationship among actors is mult</w:t>
      </w:r>
      <w:r w:rsidR="00DA6B2A">
        <w:rPr>
          <w:rFonts w:ascii="Times New Roman" w:hAnsi="Times New Roman" w:cs="Times New Roman"/>
          <w:sz w:val="24"/>
          <w:szCs w:val="24"/>
          <w:lang w:val="en-US"/>
        </w:rPr>
        <w:t xml:space="preserve">ilevel, and it is based on a </w:t>
      </w:r>
      <w:proofErr w:type="spellStart"/>
      <w:r w:rsidR="00DA6B2A">
        <w:rPr>
          <w:rFonts w:ascii="Times New Roman" w:hAnsi="Times New Roman" w:cs="Times New Roman"/>
          <w:sz w:val="24"/>
          <w:szCs w:val="24"/>
          <w:lang w:val="en-US"/>
        </w:rPr>
        <w:t>wi</w:t>
      </w:r>
      <w:r w:rsidRPr="00BA0F7E">
        <w:rPr>
          <w:rFonts w:ascii="Times New Roman" w:hAnsi="Times New Roman" w:cs="Times New Roman"/>
          <w:sz w:val="24"/>
          <w:szCs w:val="24"/>
          <w:lang w:val="en-US"/>
        </w:rPr>
        <w:t>lful</w:t>
      </w:r>
      <w:proofErr w:type="spellEnd"/>
      <w:r w:rsidRPr="00BA0F7E">
        <w:rPr>
          <w:rFonts w:ascii="Times New Roman" w:hAnsi="Times New Roman" w:cs="Times New Roman"/>
          <w:sz w:val="24"/>
          <w:szCs w:val="24"/>
          <w:lang w:val="en-US"/>
        </w:rPr>
        <w:t xml:space="preserve"> logic. The agreements are reached by elites</w:t>
      </w:r>
      <w:r w:rsidR="00DA6B2A">
        <w:rPr>
          <w:rFonts w:ascii="Times New Roman" w:hAnsi="Times New Roman" w:cs="Times New Roman"/>
          <w:sz w:val="24"/>
          <w:szCs w:val="24"/>
          <w:lang w:val="en-US"/>
        </w:rPr>
        <w:t>,</w:t>
      </w:r>
      <w:r w:rsidRPr="00BA0F7E">
        <w:rPr>
          <w:rFonts w:ascii="Times New Roman" w:hAnsi="Times New Roman" w:cs="Times New Roman"/>
          <w:sz w:val="24"/>
          <w:szCs w:val="24"/>
          <w:lang w:val="en-US"/>
        </w:rPr>
        <w:t xml:space="preserve"> which are composed by both nation-states and communitarian institutions. However, they recognize that the majority of decisions are taken fundamentally by member states.</w:t>
      </w:r>
      <w:r w:rsidRPr="00BA0F7E">
        <w:rPr>
          <w:rStyle w:val="Refdenotaalpie"/>
          <w:rFonts w:ascii="Times New Roman" w:hAnsi="Times New Roman" w:cs="Times New Roman"/>
          <w:sz w:val="24"/>
          <w:szCs w:val="24"/>
          <w:lang w:val="en-US"/>
        </w:rPr>
        <w:footnoteReference w:id="12"/>
      </w:r>
    </w:p>
    <w:p w:rsidR="00C96C2A" w:rsidRDefault="00C96C2A" w:rsidP="00C96C2A">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Realists disagree with the idea that international institutions have become an important </w:t>
      </w:r>
      <w:proofErr w:type="spellStart"/>
      <w:r>
        <w:rPr>
          <w:rFonts w:ascii="Times New Roman" w:hAnsi="Times New Roman" w:cs="Times New Roman"/>
          <w:sz w:val="24"/>
          <w:szCs w:val="24"/>
          <w:lang w:val="en-US"/>
        </w:rPr>
        <w:t>actor</w:t>
      </w:r>
      <w:proofErr w:type="spellEnd"/>
      <w:r>
        <w:rPr>
          <w:rFonts w:ascii="Times New Roman" w:hAnsi="Times New Roman" w:cs="Times New Roman"/>
          <w:sz w:val="24"/>
          <w:szCs w:val="24"/>
          <w:lang w:val="en-US"/>
        </w:rPr>
        <w:t xml:space="preserve"> in world politics due to they think </w:t>
      </w:r>
      <w:r w:rsidRPr="00BA0F7E">
        <w:rPr>
          <w:rFonts w:ascii="Times New Roman" w:hAnsi="Times New Roman" w:cs="Times New Roman"/>
          <w:sz w:val="24"/>
          <w:szCs w:val="24"/>
          <w:lang w:val="en-US"/>
        </w:rPr>
        <w:t xml:space="preserve">international institutions are unable to weaken the power of anarchy in the limitation of the states’ international cooperation, and </w:t>
      </w:r>
      <w:proofErr w:type="spellStart"/>
      <w:r w:rsidRPr="00BA0F7E">
        <w:rPr>
          <w:rFonts w:ascii="Times New Roman" w:hAnsi="Times New Roman" w:cs="Times New Roman"/>
          <w:sz w:val="24"/>
          <w:szCs w:val="24"/>
          <w:lang w:val="en-US"/>
        </w:rPr>
        <w:t>neorealists</w:t>
      </w:r>
      <w:proofErr w:type="spellEnd"/>
      <w:r w:rsidRPr="00BA0F7E">
        <w:rPr>
          <w:rFonts w:ascii="Times New Roman" w:hAnsi="Times New Roman" w:cs="Times New Roman"/>
          <w:sz w:val="24"/>
          <w:szCs w:val="24"/>
          <w:lang w:val="en-US"/>
        </w:rPr>
        <w:t xml:space="preserve"> agree.</w:t>
      </w:r>
      <w:r w:rsidRPr="00BA0F7E">
        <w:rPr>
          <w:rStyle w:val="Refdenotaalpie"/>
          <w:rFonts w:ascii="Times New Roman" w:hAnsi="Times New Roman" w:cs="Times New Roman"/>
          <w:sz w:val="24"/>
          <w:szCs w:val="24"/>
          <w:lang w:val="en-US"/>
        </w:rPr>
        <w:footnoteReference w:id="13"/>
      </w:r>
      <w:r w:rsidRPr="00BA0F7E">
        <w:rPr>
          <w:rFonts w:ascii="Times New Roman" w:hAnsi="Times New Roman" w:cs="Times New Roman"/>
          <w:sz w:val="24"/>
          <w:szCs w:val="24"/>
          <w:lang w:val="en-US"/>
        </w:rPr>
        <w:t xml:space="preserve"> However, neo institutionalism highlights that the concern of realism about the states willingness in keeping all their power in detriment to the communitarian institutions would result in a looseness of benefits derivatives from the cooperation within the institutions. Therefore the trend would be to pass from intergovernmental views where the states are the center, to supranational ones, where the communitarian institutions will hold more power. Especially in areas where the transaction cost are lower</w:t>
      </w:r>
      <w:r w:rsidRPr="00BA0F7E">
        <w:rPr>
          <w:rStyle w:val="Refdenotaalpie"/>
          <w:rFonts w:ascii="Times New Roman" w:hAnsi="Times New Roman" w:cs="Times New Roman"/>
          <w:sz w:val="24"/>
          <w:szCs w:val="24"/>
          <w:lang w:val="en-US"/>
        </w:rPr>
        <w:footnoteReference w:id="14"/>
      </w:r>
      <w:r w:rsidRPr="00BA0F7E">
        <w:rPr>
          <w:rFonts w:ascii="Times New Roman" w:hAnsi="Times New Roman" w:cs="Times New Roman"/>
          <w:sz w:val="24"/>
          <w:szCs w:val="24"/>
          <w:lang w:val="en-US"/>
        </w:rPr>
        <w:t>. Taking into account this scenario, the different actors should adapt their interests and preferences to a new logic of negotiation.</w:t>
      </w:r>
      <w:r w:rsidRPr="00BA0F7E">
        <w:rPr>
          <w:rStyle w:val="Refdenotaalpie"/>
          <w:rFonts w:ascii="Times New Roman" w:hAnsi="Times New Roman" w:cs="Times New Roman"/>
          <w:sz w:val="24"/>
          <w:szCs w:val="24"/>
          <w:lang w:val="en-US"/>
        </w:rPr>
        <w:footnoteReference w:id="15"/>
      </w:r>
      <w:r w:rsidRPr="00BA0F7E">
        <w:rPr>
          <w:rFonts w:ascii="Times New Roman" w:hAnsi="Times New Roman" w:cs="Times New Roman"/>
          <w:sz w:val="24"/>
          <w:szCs w:val="24"/>
          <w:lang w:val="en-US"/>
        </w:rPr>
        <w:t xml:space="preserve"> </w:t>
      </w:r>
    </w:p>
    <w:p w:rsidR="00C96C2A" w:rsidRDefault="00C96C2A" w:rsidP="00C96C2A">
      <w:pPr>
        <w:spacing w:after="0"/>
        <w:jc w:val="both"/>
        <w:rPr>
          <w:rFonts w:ascii="Times New Roman" w:hAnsi="Times New Roman" w:cs="Times New Roman"/>
          <w:sz w:val="24"/>
          <w:szCs w:val="24"/>
          <w:lang w:val="en-US"/>
        </w:rPr>
      </w:pPr>
    </w:p>
    <w:p w:rsidR="00C96C2A" w:rsidRDefault="00C96C2A" w:rsidP="00C96C2A">
      <w:pPr>
        <w:spacing w:after="0"/>
        <w:jc w:val="both"/>
        <w:rPr>
          <w:rFonts w:ascii="Times New Roman" w:hAnsi="Times New Roman" w:cs="Times New Roman"/>
          <w:sz w:val="24"/>
          <w:szCs w:val="24"/>
          <w:lang w:val="en-US"/>
        </w:rPr>
      </w:pPr>
      <w:r w:rsidRPr="00D62766">
        <w:rPr>
          <w:rFonts w:ascii="Times New Roman" w:hAnsi="Times New Roman" w:cs="Times New Roman"/>
          <w:b/>
          <w:sz w:val="24"/>
          <w:szCs w:val="24"/>
          <w:lang w:val="en-US"/>
        </w:rPr>
        <w:t>Neo institutionalism</w:t>
      </w:r>
      <w:r w:rsidRPr="00BA0F7E">
        <w:rPr>
          <w:rFonts w:ascii="Times New Roman" w:hAnsi="Times New Roman" w:cs="Times New Roman"/>
          <w:sz w:val="24"/>
          <w:szCs w:val="24"/>
          <w:lang w:val="en-US"/>
        </w:rPr>
        <w:t xml:space="preserve"> focuses their attention to the role that institutions play in the determination of social and political outcomes.</w:t>
      </w:r>
      <w:r w:rsidRPr="00BA0F7E">
        <w:rPr>
          <w:rStyle w:val="Refdenotaalpie"/>
          <w:rFonts w:ascii="Times New Roman" w:hAnsi="Times New Roman" w:cs="Times New Roman"/>
          <w:sz w:val="24"/>
          <w:szCs w:val="24"/>
          <w:lang w:val="en-US"/>
        </w:rPr>
        <w:footnoteReference w:id="16"/>
      </w:r>
      <w:r w:rsidRPr="00BA0F7E">
        <w:rPr>
          <w:rFonts w:ascii="Times New Roman" w:hAnsi="Times New Roman" w:cs="Times New Roman"/>
          <w:sz w:val="24"/>
          <w:szCs w:val="24"/>
          <w:lang w:val="en-US"/>
        </w:rPr>
        <w:t xml:space="preserve"> </w:t>
      </w:r>
      <w:r>
        <w:rPr>
          <w:rFonts w:ascii="Times New Roman" w:hAnsi="Times New Roman" w:cs="Times New Roman"/>
          <w:sz w:val="24"/>
          <w:szCs w:val="24"/>
          <w:lang w:val="en-US"/>
        </w:rPr>
        <w:t>Their main purpose is to answer</w:t>
      </w:r>
      <w:r w:rsidRPr="00BA0F7E">
        <w:rPr>
          <w:rFonts w:ascii="Times New Roman" w:hAnsi="Times New Roman" w:cs="Times New Roman"/>
          <w:sz w:val="24"/>
          <w:szCs w:val="24"/>
          <w:lang w:val="en-US"/>
        </w:rPr>
        <w:t xml:space="preserve"> why and how international institutions are created </w:t>
      </w:r>
      <w:r>
        <w:rPr>
          <w:rFonts w:ascii="Times New Roman" w:hAnsi="Times New Roman" w:cs="Times New Roman"/>
          <w:sz w:val="24"/>
          <w:szCs w:val="24"/>
          <w:lang w:val="en-US"/>
        </w:rPr>
        <w:t>(here</w:t>
      </w:r>
      <w:r w:rsidRPr="00BA0F7E">
        <w:rPr>
          <w:rFonts w:ascii="Times New Roman" w:hAnsi="Times New Roman" w:cs="Times New Roman"/>
          <w:sz w:val="24"/>
          <w:szCs w:val="24"/>
          <w:lang w:val="en-US"/>
        </w:rPr>
        <w:t xml:space="preserve"> the institution is the dependent variable). Moreover it also tries to understand how institutions interact and what its effects on society are (</w:t>
      </w:r>
      <w:r>
        <w:rPr>
          <w:rFonts w:ascii="Times New Roman" w:hAnsi="Times New Roman" w:cs="Times New Roman"/>
          <w:sz w:val="24"/>
          <w:szCs w:val="24"/>
          <w:lang w:val="en-US"/>
        </w:rPr>
        <w:t xml:space="preserve">here </w:t>
      </w:r>
      <w:r w:rsidRPr="00BA0F7E">
        <w:rPr>
          <w:rFonts w:ascii="Times New Roman" w:hAnsi="Times New Roman" w:cs="Times New Roman"/>
          <w:sz w:val="24"/>
          <w:szCs w:val="24"/>
          <w:lang w:val="en-US"/>
        </w:rPr>
        <w:t xml:space="preserve">the institution is the independent variable). As I have already pointed out, it is basically founded on two principles: institutions matter and they have the capacity to alter the states goals. For those reasons, states cannot absolutely control the outcomes of institutions. They can configure their own purposes and work to achieve them. They have an active role in the institutional evolution. </w:t>
      </w:r>
      <w:r w:rsidR="004C7B25">
        <w:rPr>
          <w:rFonts w:ascii="Times New Roman" w:hAnsi="Times New Roman" w:cs="Times New Roman"/>
          <w:sz w:val="24"/>
          <w:szCs w:val="24"/>
          <w:lang w:val="en-US" w:eastAsia="es-ES"/>
        </w:rPr>
        <w:t>This approach is composed by three different approaches: rational choice institutionalism, sociological institutionalism and historical institutionalism. However, taking into account the nature of the question that we want to give answer, the two approaches that are more appropriate are the rational choice institutionalism and the historical institutionalism.</w:t>
      </w:r>
    </w:p>
    <w:p w:rsidR="00C96C2A" w:rsidRDefault="00C96C2A" w:rsidP="00C96C2A">
      <w:pPr>
        <w:spacing w:after="0"/>
        <w:jc w:val="both"/>
        <w:rPr>
          <w:rFonts w:ascii="Times New Roman" w:hAnsi="Times New Roman" w:cs="Times New Roman"/>
          <w:sz w:val="24"/>
          <w:szCs w:val="24"/>
          <w:lang w:val="en-US" w:eastAsia="es-ES"/>
        </w:rPr>
      </w:pPr>
    </w:p>
    <w:p w:rsidR="00C96C2A" w:rsidRDefault="00C96C2A" w:rsidP="00C96C2A">
      <w:pPr>
        <w:jc w:val="both"/>
        <w:rPr>
          <w:rFonts w:ascii="Times New Roman" w:hAnsi="Times New Roman" w:cs="Times New Roman"/>
          <w:sz w:val="24"/>
          <w:szCs w:val="24"/>
          <w:lang w:val="en-US"/>
        </w:rPr>
      </w:pPr>
      <w:r>
        <w:rPr>
          <w:rFonts w:ascii="Times New Roman" w:hAnsi="Times New Roman" w:cs="Times New Roman"/>
          <w:b/>
          <w:sz w:val="24"/>
          <w:szCs w:val="24"/>
          <w:lang w:val="en-US"/>
        </w:rPr>
        <w:t>Rational Choice I</w:t>
      </w:r>
      <w:r w:rsidRPr="00930177">
        <w:rPr>
          <w:rFonts w:ascii="Times New Roman" w:hAnsi="Times New Roman" w:cs="Times New Roman"/>
          <w:b/>
          <w:sz w:val="24"/>
          <w:szCs w:val="24"/>
          <w:lang w:val="en-US"/>
        </w:rPr>
        <w:t>nstitutionalism</w:t>
      </w:r>
      <w:r>
        <w:rPr>
          <w:rFonts w:ascii="Times New Roman" w:hAnsi="Times New Roman" w:cs="Times New Roman"/>
          <w:sz w:val="24"/>
          <w:szCs w:val="24"/>
          <w:lang w:val="en-US"/>
        </w:rPr>
        <w:t xml:space="preserve"> stresses that the design of international institutions depends fundamentally on state’s preferences. They understand that states can control the outcomes from institutions, they can anticipate them. Moreover, they pay special attention to the elimination of the transaction costs. T</w:t>
      </w:r>
      <w:r w:rsidRPr="00B33E67">
        <w:rPr>
          <w:rFonts w:ascii="Times New Roman" w:hAnsi="Times New Roman" w:cs="Times New Roman"/>
          <w:sz w:val="24"/>
          <w:szCs w:val="24"/>
          <w:lang w:val="en-GB"/>
        </w:rPr>
        <w:t>his theory highlights the fact that International Institutions survive as long as states perceive that they provide more benefits to them than others alternatives.</w:t>
      </w:r>
      <w:r w:rsidRPr="00B33E67">
        <w:rPr>
          <w:rStyle w:val="Refdenotaalpie"/>
          <w:rFonts w:ascii="Times New Roman" w:hAnsi="Times New Roman" w:cs="Times New Roman"/>
          <w:sz w:val="24"/>
          <w:szCs w:val="24"/>
          <w:lang w:val="en-GB"/>
        </w:rPr>
        <w:footnoteReference w:id="17"/>
      </w:r>
      <w:r>
        <w:rPr>
          <w:rFonts w:ascii="Times New Roman" w:hAnsi="Times New Roman" w:cs="Times New Roman"/>
          <w:sz w:val="24"/>
          <w:szCs w:val="24"/>
          <w:lang w:val="en-GB"/>
        </w:rPr>
        <w:t xml:space="preserve"> </w:t>
      </w:r>
      <w:r w:rsidRPr="00B33E67">
        <w:rPr>
          <w:rFonts w:ascii="Times New Roman" w:hAnsi="Times New Roman" w:cs="Times New Roman"/>
          <w:sz w:val="24"/>
          <w:szCs w:val="24"/>
          <w:lang w:val="en-US"/>
        </w:rPr>
        <w:t>Rational Choice Institutionalism</w:t>
      </w:r>
      <w:r w:rsidRPr="00BA0F7E">
        <w:rPr>
          <w:rFonts w:ascii="Times New Roman" w:hAnsi="Times New Roman" w:cs="Times New Roman"/>
          <w:sz w:val="24"/>
          <w:szCs w:val="24"/>
          <w:lang w:val="en-US"/>
        </w:rPr>
        <w:t xml:space="preserve"> understands institutions as </w:t>
      </w:r>
      <w:r>
        <w:rPr>
          <w:rFonts w:ascii="Times New Roman" w:hAnsi="Times New Roman" w:cs="Times New Roman"/>
          <w:sz w:val="24"/>
          <w:szCs w:val="24"/>
          <w:lang w:val="en-US"/>
        </w:rPr>
        <w:t>the result from the conscious game of actors.</w:t>
      </w:r>
      <w:r>
        <w:rPr>
          <w:rStyle w:val="Refdenotaalpie"/>
          <w:rFonts w:ascii="Times New Roman" w:hAnsi="Times New Roman" w:cs="Times New Roman"/>
          <w:sz w:val="24"/>
          <w:szCs w:val="24"/>
          <w:lang w:val="en-US"/>
        </w:rPr>
        <w:footnoteReference w:id="18"/>
      </w:r>
      <w:r>
        <w:rPr>
          <w:rFonts w:ascii="Times New Roman" w:hAnsi="Times New Roman" w:cs="Times New Roman"/>
          <w:sz w:val="24"/>
          <w:szCs w:val="24"/>
          <w:lang w:val="en-US"/>
        </w:rPr>
        <w:t xml:space="preserve"> </w:t>
      </w:r>
      <w:r w:rsidRPr="00BA0F7E">
        <w:rPr>
          <w:rFonts w:ascii="Times New Roman" w:hAnsi="Times New Roman" w:cs="Times New Roman"/>
          <w:sz w:val="24"/>
          <w:szCs w:val="24"/>
          <w:lang w:val="en-US"/>
        </w:rPr>
        <w:t>The first step to achieve a new political entity over the pre</w:t>
      </w:r>
      <w:r w:rsidR="00DA6B2A">
        <w:rPr>
          <w:rFonts w:ascii="Times New Roman" w:hAnsi="Times New Roman" w:cs="Times New Roman"/>
          <w:sz w:val="24"/>
          <w:szCs w:val="24"/>
          <w:lang w:val="en-US"/>
        </w:rPr>
        <w:t>-</w:t>
      </w:r>
      <w:r w:rsidRPr="00BA0F7E">
        <w:rPr>
          <w:rFonts w:ascii="Times New Roman" w:hAnsi="Times New Roman" w:cs="Times New Roman"/>
          <w:sz w:val="24"/>
          <w:szCs w:val="24"/>
          <w:lang w:val="en-US"/>
        </w:rPr>
        <w:t xml:space="preserve">existing ones is to delegate power towards a new international organization. The decision of delegating powers is also directly related to the matter of institutional design. What is clear is the fact that every delegation of power </w:t>
      </w:r>
      <w:r w:rsidRPr="00BA0F7E">
        <w:rPr>
          <w:rFonts w:ascii="Times New Roman" w:hAnsi="Times New Roman" w:cs="Times New Roman"/>
          <w:sz w:val="24"/>
          <w:szCs w:val="24"/>
          <w:lang w:val="en-US"/>
        </w:rPr>
        <w:lastRenderedPageBreak/>
        <w:t>evolves two relevant decisions: what powers to delegate and what control mechanism to create.</w:t>
      </w:r>
      <w:r w:rsidRPr="00BA0F7E">
        <w:rPr>
          <w:rStyle w:val="Refdenotaalpie"/>
          <w:rFonts w:ascii="Times New Roman" w:hAnsi="Times New Roman" w:cs="Times New Roman"/>
          <w:sz w:val="24"/>
          <w:szCs w:val="24"/>
          <w:lang w:val="en-US"/>
        </w:rPr>
        <w:t xml:space="preserve"> </w:t>
      </w:r>
      <w:r w:rsidRPr="00BA0F7E">
        <w:rPr>
          <w:rStyle w:val="Refdenotaalpie"/>
          <w:rFonts w:ascii="Times New Roman" w:hAnsi="Times New Roman" w:cs="Times New Roman"/>
          <w:sz w:val="24"/>
          <w:szCs w:val="24"/>
          <w:lang w:val="en-US"/>
        </w:rPr>
        <w:footnoteReference w:id="19"/>
      </w:r>
      <w:r w:rsidRPr="00BA0F7E">
        <w:rPr>
          <w:rFonts w:ascii="Times New Roman" w:hAnsi="Times New Roman" w:cs="Times New Roman"/>
          <w:sz w:val="24"/>
          <w:szCs w:val="24"/>
          <w:lang w:val="en-US"/>
        </w:rPr>
        <w:t xml:space="preserve"> </w:t>
      </w:r>
      <w:r>
        <w:rPr>
          <w:rFonts w:ascii="Times New Roman" w:hAnsi="Times New Roman" w:cs="Times New Roman"/>
          <w:sz w:val="24"/>
          <w:szCs w:val="24"/>
          <w:lang w:val="en-US"/>
        </w:rPr>
        <w:t>Principal</w:t>
      </w:r>
      <w:r w:rsidRPr="00BA0F7E">
        <w:rPr>
          <w:rFonts w:ascii="Times New Roman" w:hAnsi="Times New Roman" w:cs="Times New Roman"/>
          <w:sz w:val="24"/>
          <w:szCs w:val="24"/>
          <w:lang w:val="en-US"/>
        </w:rPr>
        <w:t>-agent models help us to better understand situations in which one or more actor(s) is/are acting on behalf of (an) other actor(s).</w:t>
      </w:r>
      <w:r>
        <w:rPr>
          <w:rFonts w:ascii="Times New Roman" w:hAnsi="Times New Roman" w:cs="Times New Roman"/>
          <w:sz w:val="24"/>
          <w:szCs w:val="24"/>
          <w:lang w:val="en-US"/>
        </w:rPr>
        <w:t xml:space="preserve"> Usually, w</w:t>
      </w:r>
      <w:r w:rsidRPr="00BA0F7E">
        <w:rPr>
          <w:rFonts w:ascii="Times New Roman" w:hAnsi="Times New Roman" w:cs="Times New Roman"/>
          <w:sz w:val="24"/>
          <w:szCs w:val="24"/>
          <w:lang w:val="en-US"/>
        </w:rPr>
        <w:t>hen this scheme is</w:t>
      </w:r>
      <w:r>
        <w:rPr>
          <w:rFonts w:ascii="Times New Roman" w:hAnsi="Times New Roman" w:cs="Times New Roman"/>
          <w:sz w:val="24"/>
          <w:szCs w:val="24"/>
          <w:lang w:val="en-US"/>
        </w:rPr>
        <w:t xml:space="preserve"> applied to the European Union</w:t>
      </w:r>
      <w:r w:rsidRPr="00BA0F7E">
        <w:rPr>
          <w:rFonts w:ascii="Times New Roman" w:hAnsi="Times New Roman" w:cs="Times New Roman"/>
          <w:sz w:val="24"/>
          <w:szCs w:val="24"/>
          <w:lang w:val="en-US"/>
        </w:rPr>
        <w:t>, the principals a</w:t>
      </w:r>
      <w:r>
        <w:rPr>
          <w:rFonts w:ascii="Times New Roman" w:hAnsi="Times New Roman" w:cs="Times New Roman"/>
          <w:sz w:val="24"/>
          <w:szCs w:val="24"/>
          <w:lang w:val="en-US"/>
        </w:rPr>
        <w:t>re the member states governments,</w:t>
      </w:r>
      <w:r w:rsidRPr="00BA0F7E">
        <w:rPr>
          <w:rFonts w:ascii="Times New Roman" w:hAnsi="Times New Roman" w:cs="Times New Roman"/>
          <w:sz w:val="24"/>
          <w:szCs w:val="24"/>
          <w:lang w:val="en-US"/>
        </w:rPr>
        <w:t xml:space="preserve"> and the agents are the representatives </w:t>
      </w:r>
      <w:r>
        <w:rPr>
          <w:rFonts w:ascii="Times New Roman" w:hAnsi="Times New Roman" w:cs="Times New Roman"/>
          <w:sz w:val="24"/>
          <w:szCs w:val="24"/>
          <w:lang w:val="en-US"/>
        </w:rPr>
        <w:t xml:space="preserve">of those governments, what is to say, the </w:t>
      </w:r>
      <w:r w:rsidRPr="00BA0F7E">
        <w:rPr>
          <w:rFonts w:ascii="Times New Roman" w:hAnsi="Times New Roman" w:cs="Times New Roman"/>
          <w:sz w:val="24"/>
          <w:szCs w:val="24"/>
          <w:lang w:val="en-US"/>
        </w:rPr>
        <w:t>negotiators</w:t>
      </w:r>
      <w:r>
        <w:rPr>
          <w:rFonts w:ascii="Times New Roman" w:hAnsi="Times New Roman" w:cs="Times New Roman"/>
          <w:sz w:val="24"/>
          <w:szCs w:val="24"/>
          <w:lang w:val="en-US"/>
        </w:rPr>
        <w:t xml:space="preserve"> in the European Forums, mainly, Intergovernmental Conferences</w:t>
      </w:r>
      <w:r w:rsidRPr="00BA0F7E">
        <w:rPr>
          <w:rFonts w:ascii="Times New Roman" w:hAnsi="Times New Roman" w:cs="Times New Roman"/>
          <w:sz w:val="24"/>
          <w:szCs w:val="24"/>
          <w:lang w:val="en-US"/>
        </w:rPr>
        <w:t>.</w:t>
      </w:r>
    </w:p>
    <w:p w:rsidR="00C96C2A" w:rsidRDefault="00C96C2A" w:rsidP="00C96C2A">
      <w:pPr>
        <w:jc w:val="both"/>
        <w:rPr>
          <w:rFonts w:ascii="Times New Roman" w:hAnsi="Times New Roman" w:cs="Times New Roman"/>
          <w:sz w:val="24"/>
          <w:szCs w:val="24"/>
          <w:lang w:val="en-US"/>
        </w:rPr>
      </w:pPr>
      <w:r w:rsidRPr="00BA0F7E">
        <w:rPr>
          <w:rFonts w:ascii="Times New Roman" w:hAnsi="Times New Roman" w:cs="Times New Roman"/>
          <w:sz w:val="24"/>
          <w:szCs w:val="24"/>
          <w:lang w:val="en-US"/>
        </w:rPr>
        <w:t>Differently,</w:t>
      </w:r>
      <w:r>
        <w:rPr>
          <w:rFonts w:ascii="Times New Roman" w:hAnsi="Times New Roman" w:cs="Times New Roman"/>
          <w:b/>
          <w:sz w:val="24"/>
          <w:szCs w:val="24"/>
          <w:lang w:val="en-US"/>
        </w:rPr>
        <w:t xml:space="preserve"> H</w:t>
      </w:r>
      <w:r w:rsidRPr="00BA0F7E">
        <w:rPr>
          <w:rFonts w:ascii="Times New Roman" w:hAnsi="Times New Roman" w:cs="Times New Roman"/>
          <w:b/>
          <w:sz w:val="24"/>
          <w:szCs w:val="24"/>
          <w:lang w:val="en-US"/>
        </w:rPr>
        <w:t>istorica</w:t>
      </w:r>
      <w:r>
        <w:rPr>
          <w:rFonts w:ascii="Times New Roman" w:hAnsi="Times New Roman" w:cs="Times New Roman"/>
          <w:b/>
          <w:sz w:val="24"/>
          <w:szCs w:val="24"/>
          <w:lang w:val="en-US"/>
        </w:rPr>
        <w:t>l I</w:t>
      </w:r>
      <w:r w:rsidRPr="00BA0F7E">
        <w:rPr>
          <w:rFonts w:ascii="Times New Roman" w:hAnsi="Times New Roman" w:cs="Times New Roman"/>
          <w:b/>
          <w:sz w:val="24"/>
          <w:szCs w:val="24"/>
          <w:lang w:val="en-US"/>
        </w:rPr>
        <w:t>nstitutionalism</w:t>
      </w:r>
      <w:r w:rsidRPr="00BA0F7E">
        <w:rPr>
          <w:rFonts w:ascii="Times New Roman" w:hAnsi="Times New Roman" w:cs="Times New Roman"/>
          <w:sz w:val="24"/>
          <w:szCs w:val="24"/>
          <w:lang w:val="en-US"/>
        </w:rPr>
        <w:t xml:space="preserve"> stresses the fact that at one initial point, actors may have a solid position towards a purpose to which they seek to maximize their interests but for some reason, things change, and finally they accomplish institutional and policy reforms that modify their own desires in unanticipated ways</w:t>
      </w:r>
      <w:r w:rsidRPr="00BA0F7E">
        <w:rPr>
          <w:rFonts w:ascii="Times New Roman" w:hAnsi="Times New Roman" w:cs="Times New Roman"/>
          <w:i/>
          <w:sz w:val="24"/>
          <w:szCs w:val="24"/>
          <w:lang w:val="en-US"/>
        </w:rPr>
        <w:t xml:space="preserve">. </w:t>
      </w:r>
      <w:r w:rsidRPr="00BA0F7E">
        <w:rPr>
          <w:rFonts w:ascii="Times New Roman" w:hAnsi="Times New Roman" w:cs="Times New Roman"/>
          <w:sz w:val="24"/>
          <w:szCs w:val="24"/>
          <w:lang w:val="en-US"/>
        </w:rPr>
        <w:t>Historical institutionalism highlights the difficulties that member states have in subjecting the supranational institutions to their control. That is why the outcomes of the institutions can be unexpected and they change as time goes by.</w:t>
      </w:r>
      <w:r w:rsidRPr="00BA0F7E">
        <w:rPr>
          <w:rStyle w:val="Refdenotaalpie"/>
          <w:rFonts w:ascii="Times New Roman" w:hAnsi="Times New Roman" w:cs="Times New Roman"/>
          <w:sz w:val="24"/>
          <w:szCs w:val="24"/>
          <w:lang w:val="en-US"/>
        </w:rPr>
        <w:footnoteReference w:id="20"/>
      </w:r>
      <w:r w:rsidRPr="00BA0F7E">
        <w:rPr>
          <w:rFonts w:ascii="Times New Roman" w:hAnsi="Times New Roman" w:cs="Times New Roman"/>
          <w:sz w:val="24"/>
          <w:szCs w:val="24"/>
          <w:lang w:val="en-US"/>
        </w:rPr>
        <w:t xml:space="preserve"> There are some evidences that show the gaps between the purposes of the inst</w:t>
      </w:r>
      <w:r w:rsidR="00DA6B2A">
        <w:rPr>
          <w:rFonts w:ascii="Times New Roman" w:hAnsi="Times New Roman" w:cs="Times New Roman"/>
          <w:sz w:val="24"/>
          <w:szCs w:val="24"/>
          <w:lang w:val="en-US"/>
        </w:rPr>
        <w:t>itutional creators and the long-</w:t>
      </w:r>
      <w:r w:rsidRPr="00BA0F7E">
        <w:rPr>
          <w:rFonts w:ascii="Times New Roman" w:hAnsi="Times New Roman" w:cs="Times New Roman"/>
          <w:sz w:val="24"/>
          <w:szCs w:val="24"/>
          <w:lang w:val="en-US"/>
        </w:rPr>
        <w:t>term results of those institutions.</w:t>
      </w:r>
    </w:p>
    <w:p w:rsidR="00C96C2A" w:rsidRPr="00EA680F" w:rsidRDefault="00C96C2A" w:rsidP="00C96C2A">
      <w:pPr>
        <w:jc w:val="both"/>
        <w:rPr>
          <w:rFonts w:ascii="Times New Roman" w:hAnsi="Times New Roman" w:cs="Times New Roman"/>
          <w:b/>
          <w:sz w:val="24"/>
          <w:szCs w:val="24"/>
          <w:lang w:val="en-US"/>
        </w:rPr>
      </w:pPr>
      <w:r w:rsidRPr="00BA0F7E">
        <w:rPr>
          <w:rFonts w:ascii="Times New Roman" w:hAnsi="Times New Roman" w:cs="Times New Roman"/>
          <w:sz w:val="24"/>
          <w:szCs w:val="24"/>
          <w:lang w:val="en-US"/>
        </w:rPr>
        <w:t xml:space="preserve">In short, historical institutionalism </w:t>
      </w:r>
      <w:r>
        <w:rPr>
          <w:rFonts w:ascii="Times New Roman" w:hAnsi="Times New Roman" w:cs="Times New Roman"/>
          <w:sz w:val="24"/>
          <w:szCs w:val="24"/>
          <w:lang w:val="en-US"/>
        </w:rPr>
        <w:t>basically argues that institutions are relevant due to the choices made by states in the configuration of them or within their framework at one point T1 will determine the possible options that they have in another future time T2. Usually, when institutions are established, they try to escape the control from nation states, what lead to unintended consequences. They are</w:t>
      </w:r>
      <w:r w:rsidRPr="00BA0F7E">
        <w:rPr>
          <w:rFonts w:ascii="Times New Roman" w:hAnsi="Times New Roman" w:cs="Times New Roman"/>
          <w:sz w:val="24"/>
          <w:szCs w:val="24"/>
          <w:lang w:val="en-US"/>
        </w:rPr>
        <w:t xml:space="preserve"> based on the idea that the choices that one state make at one point in time can have the opposite results pursued by </w:t>
      </w:r>
      <w:r w:rsidRPr="00D359EF">
        <w:rPr>
          <w:rFonts w:ascii="Times New Roman" w:hAnsi="Times New Roman" w:cs="Times New Roman"/>
          <w:sz w:val="24"/>
          <w:szCs w:val="24"/>
          <w:lang w:val="en-US"/>
        </w:rPr>
        <w:t>it.</w:t>
      </w:r>
      <w:r w:rsidRPr="00D359EF">
        <w:rPr>
          <w:rStyle w:val="Refdenotaalpie"/>
          <w:rFonts w:ascii="Times New Roman" w:hAnsi="Times New Roman" w:cs="Times New Roman"/>
          <w:sz w:val="24"/>
          <w:szCs w:val="24"/>
          <w:lang w:val="en-US"/>
        </w:rPr>
        <w:footnoteReference w:id="21"/>
      </w:r>
      <w:r>
        <w:rPr>
          <w:rFonts w:ascii="Times New Roman" w:hAnsi="Times New Roman" w:cs="Times New Roman"/>
          <w:b/>
          <w:sz w:val="24"/>
          <w:szCs w:val="24"/>
          <w:lang w:val="en-US"/>
        </w:rPr>
        <w:t xml:space="preserve"> </w:t>
      </w:r>
      <w:r w:rsidRPr="00BA0F7E">
        <w:rPr>
          <w:rFonts w:ascii="Times New Roman" w:hAnsi="Times New Roman" w:cs="Times New Roman"/>
          <w:sz w:val="24"/>
          <w:szCs w:val="24"/>
          <w:lang w:val="en-US"/>
        </w:rPr>
        <w:t>The institutions will not only reflect the preference</w:t>
      </w:r>
      <w:r>
        <w:rPr>
          <w:rFonts w:ascii="Times New Roman" w:hAnsi="Times New Roman" w:cs="Times New Roman"/>
          <w:sz w:val="24"/>
          <w:szCs w:val="24"/>
          <w:lang w:val="en-US"/>
        </w:rPr>
        <w:t>s</w:t>
      </w:r>
      <w:r w:rsidRPr="00BA0F7E">
        <w:rPr>
          <w:rFonts w:ascii="Times New Roman" w:hAnsi="Times New Roman" w:cs="Times New Roman"/>
          <w:sz w:val="24"/>
          <w:szCs w:val="24"/>
          <w:lang w:val="en-US"/>
        </w:rPr>
        <w:t xml:space="preserve"> of the actors which take part in the</w:t>
      </w:r>
      <w:r>
        <w:rPr>
          <w:rFonts w:ascii="Times New Roman" w:hAnsi="Times New Roman" w:cs="Times New Roman"/>
          <w:sz w:val="24"/>
          <w:szCs w:val="24"/>
          <w:lang w:val="en-US"/>
        </w:rPr>
        <w:t xml:space="preserve">ir process of creation but </w:t>
      </w:r>
      <w:r w:rsidRPr="00BA0F7E">
        <w:rPr>
          <w:rFonts w:ascii="Times New Roman" w:hAnsi="Times New Roman" w:cs="Times New Roman"/>
          <w:sz w:val="24"/>
          <w:szCs w:val="24"/>
          <w:lang w:val="en-US"/>
        </w:rPr>
        <w:t>they will reflect the preferences of the institution itself.</w:t>
      </w:r>
      <w:r w:rsidRPr="00BA0F7E">
        <w:rPr>
          <w:rStyle w:val="Refdenotaalpie"/>
          <w:rFonts w:ascii="Times New Roman" w:hAnsi="Times New Roman" w:cs="Times New Roman"/>
          <w:bCs/>
          <w:sz w:val="24"/>
          <w:szCs w:val="24"/>
          <w:shd w:val="clear" w:color="auto" w:fill="FFFFFF"/>
          <w:lang w:val="en-US"/>
        </w:rPr>
        <w:t xml:space="preserve"> </w:t>
      </w:r>
      <w:r w:rsidRPr="00BA0F7E">
        <w:rPr>
          <w:rStyle w:val="Refdenotaalpie"/>
          <w:rFonts w:ascii="Times New Roman" w:hAnsi="Times New Roman" w:cs="Times New Roman"/>
          <w:bCs/>
          <w:sz w:val="24"/>
          <w:szCs w:val="24"/>
          <w:shd w:val="clear" w:color="auto" w:fill="FFFFFF"/>
          <w:lang w:val="en-US"/>
        </w:rPr>
        <w:footnoteReference w:id="22"/>
      </w:r>
      <w:r w:rsidRPr="00BA0F7E">
        <w:rPr>
          <w:rFonts w:ascii="Times New Roman" w:hAnsi="Times New Roman" w:cs="Times New Roman"/>
          <w:sz w:val="24"/>
          <w:szCs w:val="24"/>
          <w:lang w:val="en-US"/>
        </w:rPr>
        <w:t xml:space="preserve"> What is also relevant regardin</w:t>
      </w:r>
      <w:r>
        <w:rPr>
          <w:rFonts w:ascii="Times New Roman" w:hAnsi="Times New Roman" w:cs="Times New Roman"/>
          <w:sz w:val="24"/>
          <w:szCs w:val="24"/>
          <w:lang w:val="en-US"/>
        </w:rPr>
        <w:t>g historical institutionalism are</w:t>
      </w:r>
      <w:r w:rsidRPr="00BA0F7E">
        <w:rPr>
          <w:rFonts w:ascii="Times New Roman" w:hAnsi="Times New Roman" w:cs="Times New Roman"/>
          <w:sz w:val="24"/>
          <w:szCs w:val="24"/>
          <w:lang w:val="en-US"/>
        </w:rPr>
        <w:t xml:space="preserve"> the sunk cost</w:t>
      </w:r>
      <w:r>
        <w:rPr>
          <w:rFonts w:ascii="Times New Roman" w:hAnsi="Times New Roman" w:cs="Times New Roman"/>
          <w:sz w:val="24"/>
          <w:szCs w:val="24"/>
          <w:lang w:val="en-US"/>
        </w:rPr>
        <w:t>s</w:t>
      </w:r>
      <w:r>
        <w:rPr>
          <w:rStyle w:val="Refdenotaalpie"/>
          <w:rFonts w:ascii="Times New Roman" w:hAnsi="Times New Roman" w:cs="Times New Roman"/>
          <w:sz w:val="24"/>
          <w:szCs w:val="24"/>
          <w:lang w:val="en-US"/>
        </w:rPr>
        <w:footnoteReference w:id="23"/>
      </w:r>
      <w:r w:rsidRPr="00BA0F7E">
        <w:rPr>
          <w:rFonts w:ascii="Times New Roman" w:hAnsi="Times New Roman" w:cs="Times New Roman"/>
          <w:sz w:val="24"/>
          <w:szCs w:val="24"/>
          <w:lang w:val="en-US"/>
        </w:rPr>
        <w:t xml:space="preserve"> associated to member states once they create those institutions. It means that this institution will create a logic that increases dramatically the cost of exit. The desire of member states to subject the evolution of institutions to tight control is almost impossible.</w:t>
      </w:r>
      <w:r w:rsidRPr="00BA0F7E">
        <w:rPr>
          <w:rStyle w:val="Refdenotaalpie"/>
          <w:rFonts w:ascii="Times New Roman" w:hAnsi="Times New Roman" w:cs="Times New Roman"/>
          <w:sz w:val="24"/>
          <w:szCs w:val="24"/>
          <w:lang w:val="en-US"/>
        </w:rPr>
        <w:footnoteReference w:id="24"/>
      </w:r>
    </w:p>
    <w:p w:rsidR="00EF041C" w:rsidRDefault="00EF041C" w:rsidP="00C96C2A">
      <w:pPr>
        <w:spacing w:after="0"/>
        <w:jc w:val="both"/>
        <w:rPr>
          <w:rFonts w:ascii="Times New Roman" w:hAnsi="Times New Roman" w:cs="Times New Roman"/>
          <w:bCs/>
          <w:i/>
          <w:sz w:val="24"/>
          <w:szCs w:val="24"/>
          <w:shd w:val="clear" w:color="auto" w:fill="FFFFFF"/>
          <w:lang w:val="en-US"/>
        </w:rPr>
      </w:pPr>
    </w:p>
    <w:p w:rsidR="00CA4564" w:rsidRPr="00E84AB4" w:rsidRDefault="00CA4564" w:rsidP="00C96C2A">
      <w:pPr>
        <w:spacing w:after="0"/>
        <w:jc w:val="both"/>
        <w:rPr>
          <w:rFonts w:ascii="Times New Roman" w:hAnsi="Times New Roman" w:cs="Times New Roman"/>
          <w:b/>
          <w:bCs/>
          <w:i/>
          <w:sz w:val="24"/>
          <w:szCs w:val="24"/>
          <w:shd w:val="clear" w:color="auto" w:fill="FFFFFF"/>
          <w:lang w:val="en-US"/>
        </w:rPr>
      </w:pPr>
      <w:r w:rsidRPr="00CA4564">
        <w:rPr>
          <w:rFonts w:ascii="Times New Roman" w:hAnsi="Times New Roman" w:cs="Times New Roman"/>
          <w:b/>
          <w:bCs/>
          <w:i/>
          <w:sz w:val="24"/>
          <w:szCs w:val="24"/>
          <w:shd w:val="clear" w:color="auto" w:fill="FFFFFF"/>
          <w:lang w:val="en-US"/>
        </w:rPr>
        <w:t>Conclusions</w:t>
      </w:r>
    </w:p>
    <w:p w:rsidR="00EF041C" w:rsidRDefault="004C7B25" w:rsidP="00EF041C">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w:t>
      </w:r>
      <w:r w:rsidR="00DA6B2A">
        <w:rPr>
          <w:rFonts w:ascii="Times New Roman" w:hAnsi="Times New Roman" w:cs="Times New Roman"/>
          <w:sz w:val="24"/>
          <w:szCs w:val="24"/>
          <w:lang w:val="en-US"/>
        </w:rPr>
        <w:t>it has been</w:t>
      </w:r>
      <w:r>
        <w:rPr>
          <w:rFonts w:ascii="Times New Roman" w:hAnsi="Times New Roman" w:cs="Times New Roman"/>
          <w:sz w:val="24"/>
          <w:szCs w:val="24"/>
          <w:lang w:val="en-US"/>
        </w:rPr>
        <w:t xml:space="preserve"> highlighted, </w:t>
      </w:r>
      <w:r w:rsidR="00DA6B2A">
        <w:rPr>
          <w:rFonts w:ascii="Times New Roman" w:hAnsi="Times New Roman" w:cs="Times New Roman"/>
          <w:sz w:val="24"/>
          <w:szCs w:val="24"/>
          <w:lang w:val="en-US"/>
        </w:rPr>
        <w:t>the</w:t>
      </w:r>
      <w:r>
        <w:rPr>
          <w:rFonts w:ascii="Times New Roman" w:hAnsi="Times New Roman" w:cs="Times New Roman"/>
          <w:sz w:val="24"/>
          <w:szCs w:val="24"/>
          <w:lang w:val="en-US"/>
        </w:rPr>
        <w:t xml:space="preserve"> principal purpose throughout this paper was to explain if the question related to the moment of the very creation of a</w:t>
      </w:r>
      <w:r w:rsidR="00CA4564">
        <w:rPr>
          <w:rFonts w:ascii="Times New Roman" w:hAnsi="Times New Roman" w:cs="Times New Roman"/>
          <w:sz w:val="24"/>
          <w:szCs w:val="24"/>
          <w:lang w:val="en-US"/>
        </w:rPr>
        <w:t>n</w:t>
      </w:r>
      <w:r>
        <w:rPr>
          <w:rFonts w:ascii="Times New Roman" w:hAnsi="Times New Roman" w:cs="Times New Roman"/>
          <w:sz w:val="24"/>
          <w:szCs w:val="24"/>
          <w:lang w:val="en-US"/>
        </w:rPr>
        <w:t xml:space="preserve"> international institution: </w:t>
      </w:r>
      <w:r w:rsidRPr="007E7008">
        <w:rPr>
          <w:rFonts w:ascii="Times New Roman" w:hAnsi="Times New Roman" w:cs="Times New Roman"/>
          <w:i/>
          <w:sz w:val="24"/>
          <w:szCs w:val="24"/>
          <w:lang w:val="en-US"/>
        </w:rPr>
        <w:t>“Why do sovereign governments decide to establish a supranational diplomatic institution?”</w:t>
      </w:r>
      <w:r>
        <w:rPr>
          <w:rFonts w:ascii="Times New Roman" w:hAnsi="Times New Roman" w:cs="Times New Roman"/>
          <w:sz w:val="24"/>
          <w:szCs w:val="24"/>
          <w:lang w:val="en-US"/>
        </w:rPr>
        <w:t xml:space="preserve"> has been already addressed by the scholar literature, and under what terms. Hence, after doing this inquiry we can stress that i</w:t>
      </w:r>
      <w:r w:rsidR="00EF041C">
        <w:rPr>
          <w:rFonts w:ascii="Times New Roman" w:hAnsi="Times New Roman" w:cs="Times New Roman"/>
          <w:sz w:val="24"/>
          <w:szCs w:val="24"/>
          <w:lang w:val="en-US"/>
        </w:rPr>
        <w:t xml:space="preserve">n sum, the international literature </w:t>
      </w:r>
      <w:r w:rsidR="00EF041C">
        <w:rPr>
          <w:rFonts w:ascii="Times New Roman" w:hAnsi="Times New Roman" w:cs="Times New Roman"/>
          <w:sz w:val="24"/>
          <w:szCs w:val="24"/>
          <w:lang w:val="en-US"/>
        </w:rPr>
        <w:lastRenderedPageBreak/>
        <w:t xml:space="preserve">(realism, neorealism, liberalism and neoliberalism) make a strong emphasis on the role of nation states as the major protagonists of the international scenario. They do not pay attention to the international institutions as they are only a tool in the hands of nation states. For that reason, we can conclude that those theories understand that nation states create international institutions only with the aim of improving their relevance in the global scenario as they have a firm control over them and they will never affect their interests or </w:t>
      </w:r>
      <w:proofErr w:type="spellStart"/>
      <w:r w:rsidR="00EF041C">
        <w:rPr>
          <w:rFonts w:ascii="Times New Roman" w:hAnsi="Times New Roman" w:cs="Times New Roman"/>
          <w:sz w:val="24"/>
          <w:szCs w:val="24"/>
          <w:lang w:val="en-US"/>
        </w:rPr>
        <w:t>behavio</w:t>
      </w:r>
      <w:r w:rsidR="00DA6B2A">
        <w:rPr>
          <w:rFonts w:ascii="Times New Roman" w:hAnsi="Times New Roman" w:cs="Times New Roman"/>
          <w:sz w:val="24"/>
          <w:szCs w:val="24"/>
          <w:lang w:val="en-US"/>
        </w:rPr>
        <w:t>u</w:t>
      </w:r>
      <w:r w:rsidR="00EF041C">
        <w:rPr>
          <w:rFonts w:ascii="Times New Roman" w:hAnsi="Times New Roman" w:cs="Times New Roman"/>
          <w:sz w:val="24"/>
          <w:szCs w:val="24"/>
          <w:lang w:val="en-US"/>
        </w:rPr>
        <w:t>r</w:t>
      </w:r>
      <w:proofErr w:type="spellEnd"/>
      <w:r w:rsidR="00EF041C">
        <w:rPr>
          <w:rFonts w:ascii="Times New Roman" w:hAnsi="Times New Roman" w:cs="Times New Roman"/>
          <w:sz w:val="24"/>
          <w:szCs w:val="24"/>
          <w:lang w:val="en-US"/>
        </w:rPr>
        <w:t xml:space="preserve">. </w:t>
      </w:r>
    </w:p>
    <w:p w:rsidR="00EF041C" w:rsidRDefault="00EF041C" w:rsidP="00EF041C">
      <w:pPr>
        <w:spacing w:after="0"/>
        <w:jc w:val="both"/>
        <w:rPr>
          <w:rFonts w:ascii="Times New Roman" w:hAnsi="Times New Roman" w:cs="Times New Roman"/>
          <w:bCs/>
          <w:sz w:val="24"/>
          <w:szCs w:val="24"/>
          <w:shd w:val="clear" w:color="auto" w:fill="FFFFFF"/>
          <w:lang w:val="en-US"/>
        </w:rPr>
      </w:pPr>
    </w:p>
    <w:p w:rsidR="00C96C2A" w:rsidRDefault="00C83592" w:rsidP="004C7B25">
      <w:pPr>
        <w:spacing w:after="0"/>
        <w:jc w:val="both"/>
        <w:rPr>
          <w:rFonts w:ascii="Times New Roman" w:hAnsi="Times New Roman" w:cs="Times New Roman"/>
          <w:bCs/>
          <w:sz w:val="24"/>
          <w:szCs w:val="24"/>
          <w:shd w:val="clear" w:color="auto" w:fill="FFFFFF"/>
          <w:lang w:val="en-US"/>
        </w:rPr>
      </w:pPr>
      <w:r>
        <w:rPr>
          <w:rFonts w:ascii="Times New Roman" w:hAnsi="Times New Roman" w:cs="Times New Roman"/>
          <w:sz w:val="24"/>
          <w:szCs w:val="24"/>
          <w:lang w:val="en-US" w:eastAsia="es-ES"/>
        </w:rPr>
        <w:t xml:space="preserve">Finally, as </w:t>
      </w:r>
      <w:r>
        <w:rPr>
          <w:rFonts w:ascii="Times New Roman" w:hAnsi="Times New Roman" w:cs="Times New Roman"/>
          <w:sz w:val="24"/>
          <w:szCs w:val="24"/>
          <w:lang w:val="en-US"/>
        </w:rPr>
        <w:t xml:space="preserve">neo institutionalism focuses its attention mainly on answering why and how international institutions are created, in the aim of answering </w:t>
      </w:r>
      <w:r w:rsidR="00DA6B2A">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research question, </w:t>
      </w:r>
      <w:r w:rsidR="007E7008">
        <w:rPr>
          <w:rFonts w:ascii="Times New Roman" w:hAnsi="Times New Roman" w:cs="Times New Roman"/>
          <w:sz w:val="24"/>
          <w:szCs w:val="24"/>
          <w:lang w:val="en-US"/>
        </w:rPr>
        <w:t xml:space="preserve">we can conclude that this is the best theory to </w:t>
      </w:r>
      <w:r w:rsidR="00EB722D">
        <w:rPr>
          <w:rFonts w:ascii="Times New Roman" w:hAnsi="Times New Roman" w:cs="Times New Roman"/>
          <w:sz w:val="24"/>
          <w:szCs w:val="24"/>
          <w:lang w:val="en-US"/>
        </w:rPr>
        <w:t xml:space="preserve">take </w:t>
      </w:r>
      <w:r>
        <w:rPr>
          <w:rFonts w:ascii="Times New Roman" w:hAnsi="Times New Roman" w:cs="Times New Roman"/>
          <w:sz w:val="24"/>
          <w:szCs w:val="24"/>
          <w:lang w:val="en-US"/>
        </w:rPr>
        <w:t xml:space="preserve">as a benchmark. In short, as </w:t>
      </w:r>
      <w:r w:rsidR="00DA6B2A">
        <w:rPr>
          <w:rFonts w:ascii="Times New Roman" w:hAnsi="Times New Roman" w:cs="Times New Roman"/>
          <w:sz w:val="24"/>
          <w:szCs w:val="24"/>
          <w:lang w:val="en-US"/>
        </w:rPr>
        <w:t>it has been</w:t>
      </w:r>
      <w:r>
        <w:rPr>
          <w:rFonts w:ascii="Times New Roman" w:hAnsi="Times New Roman" w:cs="Times New Roman"/>
          <w:sz w:val="24"/>
          <w:szCs w:val="24"/>
          <w:lang w:val="en-US"/>
        </w:rPr>
        <w:t xml:space="preserve"> said before, </w:t>
      </w:r>
      <w:r w:rsidR="00EB722D">
        <w:rPr>
          <w:rFonts w:ascii="Times New Roman" w:hAnsi="Times New Roman" w:cs="Times New Roman"/>
          <w:sz w:val="24"/>
          <w:szCs w:val="24"/>
          <w:lang w:val="en-US"/>
        </w:rPr>
        <w:t>its</w:t>
      </w:r>
      <w:r w:rsidR="00DA6B2A">
        <w:rPr>
          <w:rFonts w:ascii="Times New Roman" w:hAnsi="Times New Roman" w:cs="Times New Roman"/>
          <w:sz w:val="24"/>
          <w:szCs w:val="24"/>
          <w:lang w:val="en-US"/>
        </w:rPr>
        <w:t xml:space="preserve"> two most relevant</w:t>
      </w:r>
      <w:r>
        <w:rPr>
          <w:rFonts w:ascii="Times New Roman" w:hAnsi="Times New Roman" w:cs="Times New Roman"/>
          <w:sz w:val="24"/>
          <w:szCs w:val="24"/>
          <w:lang w:val="en-US"/>
        </w:rPr>
        <w:t xml:space="preserve"> approaches</w:t>
      </w:r>
      <w:r w:rsidR="00DA6B2A">
        <w:rPr>
          <w:rFonts w:ascii="Times New Roman" w:hAnsi="Times New Roman" w:cs="Times New Roman"/>
          <w:sz w:val="24"/>
          <w:szCs w:val="24"/>
          <w:lang w:val="en-US"/>
        </w:rPr>
        <w:t xml:space="preserve"> here are</w:t>
      </w:r>
      <w:r>
        <w:rPr>
          <w:rFonts w:ascii="Times New Roman" w:hAnsi="Times New Roman" w:cs="Times New Roman"/>
          <w:sz w:val="24"/>
          <w:szCs w:val="24"/>
          <w:lang w:val="en-US"/>
        </w:rPr>
        <w:t>:</w:t>
      </w:r>
      <w:r w:rsidRPr="00BA0F7E">
        <w:rPr>
          <w:rFonts w:ascii="Times New Roman" w:hAnsi="Times New Roman" w:cs="Times New Roman"/>
          <w:sz w:val="24"/>
          <w:szCs w:val="24"/>
          <w:lang w:val="en-US"/>
        </w:rPr>
        <w:t xml:space="preserve"> rational choice</w:t>
      </w:r>
      <w:r>
        <w:rPr>
          <w:rFonts w:ascii="Times New Roman" w:hAnsi="Times New Roman" w:cs="Times New Roman"/>
          <w:sz w:val="24"/>
          <w:szCs w:val="24"/>
          <w:lang w:val="en-US"/>
        </w:rPr>
        <w:t xml:space="preserve"> institutionalism</w:t>
      </w:r>
      <w:r w:rsidRPr="00BA0F7E">
        <w:rPr>
          <w:rFonts w:ascii="Times New Roman" w:hAnsi="Times New Roman" w:cs="Times New Roman"/>
          <w:sz w:val="24"/>
          <w:szCs w:val="24"/>
          <w:lang w:val="en-US"/>
        </w:rPr>
        <w:t xml:space="preserve"> and historical institutionalism.</w:t>
      </w:r>
      <w:r>
        <w:rPr>
          <w:rFonts w:ascii="Times New Roman" w:hAnsi="Times New Roman" w:cs="Times New Roman"/>
          <w:sz w:val="24"/>
          <w:szCs w:val="24"/>
          <w:lang w:val="en-US"/>
        </w:rPr>
        <w:t xml:space="preserve"> </w:t>
      </w:r>
      <w:r w:rsidR="00EF041C">
        <w:rPr>
          <w:rFonts w:ascii="Times New Roman" w:hAnsi="Times New Roman" w:cs="Times New Roman"/>
          <w:bCs/>
          <w:sz w:val="24"/>
          <w:szCs w:val="24"/>
          <w:shd w:val="clear" w:color="auto" w:fill="FFFFFF"/>
          <w:lang w:val="en-US"/>
        </w:rPr>
        <w:t>T</w:t>
      </w:r>
      <w:r w:rsidR="00EF041C" w:rsidRPr="00A36A86">
        <w:rPr>
          <w:rFonts w:ascii="Times New Roman" w:hAnsi="Times New Roman" w:cs="Times New Roman"/>
          <w:bCs/>
          <w:sz w:val="24"/>
          <w:szCs w:val="24"/>
          <w:shd w:val="clear" w:color="auto" w:fill="FFFFFF"/>
          <w:lang w:val="en-US"/>
        </w:rPr>
        <w:t>he main differences between rational choice</w:t>
      </w:r>
      <w:r w:rsidR="00EF041C">
        <w:rPr>
          <w:rFonts w:ascii="Times New Roman" w:hAnsi="Times New Roman" w:cs="Times New Roman"/>
          <w:bCs/>
          <w:sz w:val="24"/>
          <w:szCs w:val="24"/>
          <w:shd w:val="clear" w:color="auto" w:fill="FFFFFF"/>
          <w:lang w:val="en-US"/>
        </w:rPr>
        <w:t xml:space="preserve"> institutionalism</w:t>
      </w:r>
      <w:r w:rsidR="00EF041C" w:rsidRPr="00A36A86">
        <w:rPr>
          <w:rFonts w:ascii="Times New Roman" w:hAnsi="Times New Roman" w:cs="Times New Roman"/>
          <w:bCs/>
          <w:sz w:val="24"/>
          <w:szCs w:val="24"/>
          <w:shd w:val="clear" w:color="auto" w:fill="FFFFFF"/>
          <w:lang w:val="en-US"/>
        </w:rPr>
        <w:t xml:space="preserve"> and historical institutionalism are the following: Rational choice </w:t>
      </w:r>
      <w:r w:rsidR="00EF041C">
        <w:rPr>
          <w:rFonts w:ascii="Times New Roman" w:hAnsi="Times New Roman" w:cs="Times New Roman"/>
          <w:bCs/>
          <w:sz w:val="24"/>
          <w:szCs w:val="24"/>
          <w:shd w:val="clear" w:color="auto" w:fill="FFFFFF"/>
          <w:lang w:val="en-US"/>
        </w:rPr>
        <w:t xml:space="preserve">institutionalism </w:t>
      </w:r>
      <w:r w:rsidR="00EF041C" w:rsidRPr="00A36A86">
        <w:rPr>
          <w:rFonts w:ascii="Times New Roman" w:hAnsi="Times New Roman" w:cs="Times New Roman"/>
          <w:bCs/>
          <w:sz w:val="24"/>
          <w:szCs w:val="24"/>
          <w:shd w:val="clear" w:color="auto" w:fill="FFFFFF"/>
          <w:lang w:val="en-US"/>
        </w:rPr>
        <w:t>stress</w:t>
      </w:r>
      <w:r w:rsidR="00EF041C">
        <w:rPr>
          <w:rFonts w:ascii="Times New Roman" w:hAnsi="Times New Roman" w:cs="Times New Roman"/>
          <w:bCs/>
          <w:sz w:val="24"/>
          <w:szCs w:val="24"/>
          <w:shd w:val="clear" w:color="auto" w:fill="FFFFFF"/>
          <w:lang w:val="en-US"/>
        </w:rPr>
        <w:t>es</w:t>
      </w:r>
      <w:r w:rsidR="00EF041C" w:rsidRPr="00A36A86">
        <w:rPr>
          <w:rFonts w:ascii="Times New Roman" w:hAnsi="Times New Roman" w:cs="Times New Roman"/>
          <w:bCs/>
          <w:sz w:val="24"/>
          <w:szCs w:val="24"/>
          <w:shd w:val="clear" w:color="auto" w:fill="FFFFFF"/>
          <w:lang w:val="en-US"/>
        </w:rPr>
        <w:t xml:space="preserve"> that states are rational, and that they design institutions in a proper way to achieve their own purposes. States can control institutional outcomes</w:t>
      </w:r>
      <w:r w:rsidR="00EF041C">
        <w:rPr>
          <w:rFonts w:ascii="Times New Roman" w:hAnsi="Times New Roman" w:cs="Times New Roman"/>
          <w:bCs/>
          <w:sz w:val="24"/>
          <w:szCs w:val="24"/>
          <w:shd w:val="clear" w:color="auto" w:fill="FFFFFF"/>
          <w:lang w:val="en-US"/>
        </w:rPr>
        <w:t xml:space="preserve"> and the preferences are exogenous</w:t>
      </w:r>
      <w:r w:rsidR="00EF041C" w:rsidRPr="00A36A86">
        <w:rPr>
          <w:rFonts w:ascii="Times New Roman" w:hAnsi="Times New Roman" w:cs="Times New Roman"/>
          <w:bCs/>
          <w:sz w:val="24"/>
          <w:szCs w:val="24"/>
          <w:shd w:val="clear" w:color="auto" w:fill="FFFFFF"/>
          <w:lang w:val="en-US"/>
        </w:rPr>
        <w:t>. Historical institutionalism focuses its attention to the time evolution of institutions. They understand that the institutional outcomes of an institution may vary as the time goes by. Hence, those outcomes at a time point T1 might not be the ones desired by states at the time of the creation of the institution, T0. Processes evolve by the time and they can provoke certain undesired outcomes. States cannot</w:t>
      </w:r>
      <w:r w:rsidR="00EF041C">
        <w:rPr>
          <w:rFonts w:ascii="Times New Roman" w:hAnsi="Times New Roman" w:cs="Times New Roman"/>
          <w:bCs/>
          <w:sz w:val="24"/>
          <w:szCs w:val="24"/>
          <w:shd w:val="clear" w:color="auto" w:fill="FFFFFF"/>
          <w:lang w:val="en-US"/>
        </w:rPr>
        <w:t xml:space="preserve"> control institutional outcomes, and the preferences are endogenous.</w:t>
      </w:r>
    </w:p>
    <w:p w:rsidR="002570AB" w:rsidRDefault="002570AB" w:rsidP="004C7B25">
      <w:pPr>
        <w:spacing w:after="0"/>
        <w:jc w:val="both"/>
        <w:rPr>
          <w:rFonts w:ascii="Times New Roman" w:hAnsi="Times New Roman" w:cs="Times New Roman"/>
          <w:bCs/>
          <w:sz w:val="24"/>
          <w:szCs w:val="24"/>
          <w:shd w:val="clear" w:color="auto" w:fill="FFFFFF"/>
          <w:lang w:val="en-US"/>
        </w:rPr>
      </w:pPr>
    </w:p>
    <w:p w:rsidR="002570AB" w:rsidRPr="004C7B25" w:rsidRDefault="00DA6B2A" w:rsidP="004C7B2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To conclude, the fact of</w:t>
      </w:r>
      <w:r w:rsidR="002570AB" w:rsidRPr="002570AB">
        <w:rPr>
          <w:rFonts w:ascii="Times New Roman" w:hAnsi="Times New Roman" w:cs="Times New Roman"/>
          <w:sz w:val="24"/>
          <w:szCs w:val="24"/>
          <w:lang w:val="en-US"/>
        </w:rPr>
        <w:t xml:space="preserve"> addressing this inquiry is extremely relevant inasmuch as the two most important challenges that the European Union has are linked to its Foreign Policy and its Economic Union. The creation of the European External Action Service can be understood as a great opportunity to reform the institutional structure of the European Union Foreign Policy</w:t>
      </w:r>
      <w:r>
        <w:rPr>
          <w:rFonts w:ascii="Times New Roman" w:hAnsi="Times New Roman" w:cs="Times New Roman"/>
          <w:sz w:val="24"/>
          <w:szCs w:val="24"/>
          <w:lang w:val="en-US"/>
        </w:rPr>
        <w:t xml:space="preserve"> towards achieving a single voice</w:t>
      </w:r>
      <w:r w:rsidR="002570AB" w:rsidRPr="002570AB">
        <w:rPr>
          <w:rFonts w:ascii="Times New Roman" w:hAnsi="Times New Roman" w:cs="Times New Roman"/>
          <w:sz w:val="24"/>
          <w:szCs w:val="24"/>
          <w:lang w:val="en-US"/>
        </w:rPr>
        <w:t>. Hence, having a clear idea about why states decide to create those institutions would allow us to better understand the future development of this supranational structure.</w:t>
      </w:r>
    </w:p>
    <w:sectPr w:rsidR="002570AB" w:rsidRPr="004C7B25" w:rsidSect="00B94CF6">
      <w:foot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550" w:rsidRDefault="00321550" w:rsidP="00C96C2A">
      <w:pPr>
        <w:spacing w:after="0" w:line="240" w:lineRule="auto"/>
      </w:pPr>
      <w:r>
        <w:separator/>
      </w:r>
    </w:p>
  </w:endnote>
  <w:endnote w:type="continuationSeparator" w:id="0">
    <w:p w:rsidR="00321550" w:rsidRDefault="00321550" w:rsidP="00C96C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106712"/>
      <w:docPartObj>
        <w:docPartGallery w:val="Page Numbers (Bottom of Page)"/>
        <w:docPartUnique/>
      </w:docPartObj>
    </w:sdtPr>
    <w:sdtContent>
      <w:p w:rsidR="00321550" w:rsidRDefault="00BA270F">
        <w:pPr>
          <w:pStyle w:val="Piedepgina"/>
          <w:jc w:val="center"/>
        </w:pPr>
        <w:fldSimple w:instr="PAGE   \* MERGEFORMAT">
          <w:r w:rsidR="005168C7">
            <w:rPr>
              <w:noProof/>
            </w:rPr>
            <w:t>7</w:t>
          </w:r>
        </w:fldSimple>
      </w:p>
    </w:sdtContent>
  </w:sdt>
  <w:p w:rsidR="00321550" w:rsidRDefault="0032155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550" w:rsidRDefault="00321550" w:rsidP="00C96C2A">
      <w:pPr>
        <w:spacing w:after="0" w:line="240" w:lineRule="auto"/>
      </w:pPr>
      <w:r>
        <w:separator/>
      </w:r>
    </w:p>
  </w:footnote>
  <w:footnote w:type="continuationSeparator" w:id="0">
    <w:p w:rsidR="00321550" w:rsidRDefault="00321550" w:rsidP="00C96C2A">
      <w:pPr>
        <w:spacing w:after="0" w:line="240" w:lineRule="auto"/>
      </w:pPr>
      <w:r>
        <w:continuationSeparator/>
      </w:r>
    </w:p>
  </w:footnote>
  <w:footnote w:id="1">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Martin, L.L. (1999) “An institutionalist View: international institutions and state strategies” in </w:t>
      </w:r>
      <w:r w:rsidRPr="00F7025F">
        <w:rPr>
          <w:rFonts w:ascii="Times New Roman" w:hAnsi="Times New Roman" w:cs="Times New Roman"/>
          <w:i/>
          <w:sz w:val="18"/>
          <w:szCs w:val="18"/>
          <w:lang w:val="en-US"/>
        </w:rPr>
        <w:t>International order and the future of world politics</w:t>
      </w:r>
      <w:r w:rsidRPr="00F7025F">
        <w:rPr>
          <w:rFonts w:ascii="Times New Roman" w:hAnsi="Times New Roman" w:cs="Times New Roman"/>
          <w:sz w:val="18"/>
          <w:szCs w:val="18"/>
          <w:lang w:val="en-US"/>
        </w:rPr>
        <w:t xml:space="preserve">. Edited by T.V. Paul and John A. Hall. </w:t>
      </w:r>
      <w:r>
        <w:rPr>
          <w:rFonts w:ascii="Times New Roman" w:hAnsi="Times New Roman" w:cs="Times New Roman"/>
          <w:sz w:val="18"/>
          <w:szCs w:val="18"/>
          <w:lang w:val="en-US"/>
        </w:rPr>
        <w:t xml:space="preserve">Cambridge University Press, pp, </w:t>
      </w:r>
      <w:r w:rsidRPr="00F7025F">
        <w:rPr>
          <w:rFonts w:ascii="Times New Roman" w:hAnsi="Times New Roman" w:cs="Times New Roman"/>
          <w:sz w:val="18"/>
          <w:szCs w:val="18"/>
          <w:lang w:val="en-US"/>
        </w:rPr>
        <w:t>79</w:t>
      </w:r>
      <w:r>
        <w:rPr>
          <w:rFonts w:ascii="Times New Roman" w:hAnsi="Times New Roman" w:cs="Times New Roman"/>
          <w:sz w:val="18"/>
          <w:szCs w:val="18"/>
          <w:lang w:val="en-US"/>
        </w:rPr>
        <w:t>.</w:t>
      </w:r>
    </w:p>
  </w:footnote>
  <w:footnote w:id="2">
    <w:p w:rsidR="00321550" w:rsidRDefault="00321550" w:rsidP="00C96C2A">
      <w:pPr>
        <w:pStyle w:val="Textonotapie"/>
        <w:jc w:val="both"/>
        <w:rPr>
          <w:rFonts w:ascii="Times New Roman" w:hAnsi="Times New Roman" w:cs="Times New Roman"/>
          <w:sz w:val="18"/>
          <w:szCs w:val="18"/>
          <w:lang w:val="en-US"/>
        </w:rPr>
      </w:pPr>
      <w:r>
        <w:rPr>
          <w:rStyle w:val="Refdenotaalpie"/>
          <w:rFonts w:ascii="Times New Roman" w:hAnsi="Times New Roman" w:cs="Times New Roman"/>
          <w:sz w:val="18"/>
          <w:szCs w:val="18"/>
        </w:rPr>
        <w:footnoteRef/>
      </w:r>
      <w:r>
        <w:rPr>
          <w:rFonts w:ascii="Times New Roman" w:hAnsi="Times New Roman" w:cs="Times New Roman"/>
          <w:sz w:val="18"/>
          <w:szCs w:val="18"/>
          <w:lang w:val="en-US"/>
        </w:rPr>
        <w:t xml:space="preserve">Barbara </w:t>
      </w:r>
      <w:proofErr w:type="spellStart"/>
      <w:r>
        <w:rPr>
          <w:rFonts w:ascii="Times New Roman" w:hAnsi="Times New Roman" w:cs="Times New Roman"/>
          <w:sz w:val="18"/>
          <w:szCs w:val="18"/>
          <w:lang w:val="en-US"/>
        </w:rPr>
        <w:t>Koremenos</w:t>
      </w:r>
      <w:proofErr w:type="spellEnd"/>
      <w:r>
        <w:rPr>
          <w:rFonts w:ascii="Times New Roman" w:hAnsi="Times New Roman" w:cs="Times New Roman"/>
          <w:sz w:val="18"/>
          <w:szCs w:val="18"/>
          <w:lang w:val="en-US"/>
        </w:rPr>
        <w:t xml:space="preserve">, Charles Lipson and Duncan Snidal (2001) “The Rational Design of International Institutions”. </w:t>
      </w:r>
      <w:r>
        <w:rPr>
          <w:rFonts w:ascii="Times New Roman" w:hAnsi="Times New Roman" w:cs="Times New Roman"/>
          <w:i/>
          <w:sz w:val="18"/>
          <w:szCs w:val="18"/>
          <w:lang w:val="en-US"/>
        </w:rPr>
        <w:t>International Organization</w:t>
      </w:r>
      <w:r>
        <w:rPr>
          <w:rFonts w:ascii="Times New Roman" w:hAnsi="Times New Roman" w:cs="Times New Roman"/>
          <w:sz w:val="18"/>
          <w:szCs w:val="18"/>
          <w:lang w:val="en-US"/>
        </w:rPr>
        <w:t>, 55, 4. Autumn, 2001, pp.761-800, pp, 762.</w:t>
      </w:r>
    </w:p>
  </w:footnote>
  <w:footnote w:id="3">
    <w:p w:rsidR="00321550" w:rsidRDefault="00321550" w:rsidP="00C96C2A">
      <w:pPr>
        <w:pStyle w:val="Textonotapie"/>
        <w:rPr>
          <w:lang w:val="en-US"/>
        </w:rPr>
      </w:pPr>
      <w:r>
        <w:rPr>
          <w:rStyle w:val="Refdenotaalpie"/>
        </w:rPr>
        <w:footnoteRef/>
      </w:r>
      <w:r>
        <w:rPr>
          <w:lang w:val="en-US"/>
        </w:rPr>
        <w:t xml:space="preserve"> </w:t>
      </w:r>
      <w:proofErr w:type="spellStart"/>
      <w:r>
        <w:rPr>
          <w:rFonts w:ascii="Times New Roman" w:hAnsi="Times New Roman" w:cs="Times New Roman"/>
          <w:sz w:val="18"/>
          <w:szCs w:val="18"/>
          <w:lang w:val="en-US"/>
        </w:rPr>
        <w:t>Tallberg</w:t>
      </w:r>
      <w:proofErr w:type="spellEnd"/>
      <w:r>
        <w:rPr>
          <w:rFonts w:ascii="Times New Roman" w:hAnsi="Times New Roman" w:cs="Times New Roman"/>
          <w:sz w:val="18"/>
          <w:szCs w:val="18"/>
          <w:lang w:val="en-US"/>
        </w:rPr>
        <w:t>, J. (2002) Delegation to Supranational Institutions: Why How, and with What Consequences? West European Politics, Vol, 25, Nº 1, pp, 23-46, pp, 33.</w:t>
      </w:r>
    </w:p>
  </w:footnote>
  <w:footnote w:id="4">
    <w:p w:rsidR="00321550" w:rsidRDefault="00321550" w:rsidP="00C96C2A">
      <w:pPr>
        <w:pStyle w:val="Textonotapie"/>
        <w:jc w:val="both"/>
        <w:rPr>
          <w:rFonts w:ascii="Times New Roman" w:hAnsi="Times New Roman" w:cs="Times New Roman"/>
          <w:sz w:val="18"/>
          <w:szCs w:val="18"/>
          <w:lang w:val="en-US"/>
        </w:rPr>
      </w:pPr>
      <w:r>
        <w:rPr>
          <w:rStyle w:val="Refdenotaalpie"/>
          <w:rFonts w:ascii="Times New Roman" w:hAnsi="Times New Roman" w:cs="Times New Roman"/>
          <w:sz w:val="18"/>
          <w:szCs w:val="18"/>
        </w:rPr>
        <w:footnoteRef/>
      </w:r>
      <w:r>
        <w:rPr>
          <w:rFonts w:ascii="Times New Roman" w:hAnsi="Times New Roman" w:cs="Times New Roman"/>
          <w:sz w:val="18"/>
          <w:szCs w:val="18"/>
          <w:lang w:val="en-US"/>
        </w:rPr>
        <w:t xml:space="preserve"> </w:t>
      </w:r>
      <w:proofErr w:type="spellStart"/>
      <w:r>
        <w:rPr>
          <w:rFonts w:ascii="Times New Roman" w:hAnsi="Times New Roman" w:cs="Times New Roman"/>
          <w:sz w:val="18"/>
          <w:szCs w:val="18"/>
          <w:lang w:val="en-US"/>
        </w:rPr>
        <w:t>Moravcsik</w:t>
      </w:r>
      <w:proofErr w:type="spellEnd"/>
      <w:r>
        <w:rPr>
          <w:rFonts w:ascii="Times New Roman" w:hAnsi="Times New Roman" w:cs="Times New Roman"/>
          <w:sz w:val="18"/>
          <w:szCs w:val="18"/>
          <w:lang w:val="en-US"/>
        </w:rPr>
        <w:t>, A (1991) Negotiating the Single European Act: national interests and conventional statecraft in the European Community. International Organization Vol 45, Nº 1, pp 19-56, pp, 26.</w:t>
      </w:r>
    </w:p>
  </w:footnote>
  <w:footnote w:id="5">
    <w:p w:rsidR="00321550" w:rsidRDefault="00321550" w:rsidP="00C96C2A">
      <w:pPr>
        <w:pStyle w:val="Textonotapie"/>
        <w:rPr>
          <w:lang w:val="en-US"/>
        </w:rPr>
      </w:pPr>
      <w:r>
        <w:rPr>
          <w:rStyle w:val="Refdenotaalpie"/>
        </w:rPr>
        <w:footnoteRef/>
      </w:r>
      <w:r>
        <w:rPr>
          <w:lang w:val="en-US"/>
        </w:rPr>
        <w:t xml:space="preserve"> </w:t>
      </w:r>
      <w:r>
        <w:rPr>
          <w:rFonts w:ascii="Times New Roman" w:hAnsi="Times New Roman" w:cs="Times New Roman"/>
          <w:sz w:val="18"/>
          <w:szCs w:val="18"/>
          <w:lang w:val="en-US"/>
        </w:rPr>
        <w:t>Waltz, K. N. (1990) “Realist Thought and Neorealist Theory”. Journal of International Affairs. Vol. 44, nº 1, pp, 21-37.</w:t>
      </w:r>
    </w:p>
  </w:footnote>
  <w:footnote w:id="6">
    <w:p w:rsidR="00321550" w:rsidRDefault="00321550" w:rsidP="00C96C2A">
      <w:pPr>
        <w:pStyle w:val="Textonotapie"/>
        <w:jc w:val="both"/>
        <w:rPr>
          <w:rFonts w:ascii="Times New Roman" w:hAnsi="Times New Roman" w:cs="Times New Roman"/>
          <w:sz w:val="18"/>
          <w:szCs w:val="18"/>
          <w:lang w:val="en-US"/>
        </w:rPr>
      </w:pPr>
      <w:r>
        <w:rPr>
          <w:rStyle w:val="Refdenotaalpie"/>
          <w:rFonts w:ascii="Times New Roman" w:hAnsi="Times New Roman" w:cs="Times New Roman"/>
          <w:sz w:val="18"/>
          <w:szCs w:val="18"/>
        </w:rPr>
        <w:footnoteRef/>
      </w:r>
      <w:r>
        <w:rPr>
          <w:rFonts w:ascii="Times New Roman" w:hAnsi="Times New Roman" w:cs="Times New Roman"/>
          <w:sz w:val="18"/>
          <w:szCs w:val="18"/>
          <w:lang w:val="en-US"/>
        </w:rPr>
        <w:t xml:space="preserve"> Waltz, K. N. (1997) “Evaluating Theories”. The American Political Science Review. Vol, 91, Nº 4; pp, 913-917, pp, 913.</w:t>
      </w:r>
    </w:p>
  </w:footnote>
  <w:footnote w:id="7">
    <w:p w:rsidR="00321550" w:rsidRDefault="00321550" w:rsidP="00C96C2A">
      <w:pPr>
        <w:pStyle w:val="Textonotapie"/>
        <w:rPr>
          <w:lang w:val="en-US"/>
        </w:rPr>
      </w:pPr>
      <w:r>
        <w:rPr>
          <w:rStyle w:val="Refdenotaalpie"/>
        </w:rPr>
        <w:footnoteRef/>
      </w:r>
      <w:r>
        <w:rPr>
          <w:lang w:val="en-US"/>
        </w:rPr>
        <w:t xml:space="preserve"> </w:t>
      </w:r>
      <w:proofErr w:type="spellStart"/>
      <w:r>
        <w:rPr>
          <w:rFonts w:ascii="Times New Roman" w:hAnsi="Times New Roman" w:cs="Times New Roman"/>
          <w:sz w:val="18"/>
          <w:szCs w:val="18"/>
          <w:lang w:val="en-US"/>
        </w:rPr>
        <w:t>Moravcsik</w:t>
      </w:r>
      <w:proofErr w:type="spellEnd"/>
      <w:r>
        <w:rPr>
          <w:rFonts w:ascii="Times New Roman" w:hAnsi="Times New Roman" w:cs="Times New Roman"/>
          <w:sz w:val="18"/>
          <w:szCs w:val="18"/>
          <w:lang w:val="en-US"/>
        </w:rPr>
        <w:t xml:space="preserve">, A. (1992) “Liberalism and International Relations Theory”. </w:t>
      </w:r>
      <w:r>
        <w:rPr>
          <w:rFonts w:ascii="Times New Roman" w:hAnsi="Times New Roman" w:cs="Times New Roman"/>
          <w:i/>
          <w:sz w:val="18"/>
          <w:szCs w:val="18"/>
          <w:lang w:val="en-US"/>
        </w:rPr>
        <w:t>Center of European Studies, Harvard University.</w:t>
      </w:r>
      <w:r>
        <w:rPr>
          <w:rFonts w:ascii="Times New Roman" w:hAnsi="Times New Roman" w:cs="Times New Roman"/>
          <w:sz w:val="18"/>
          <w:szCs w:val="18"/>
          <w:lang w:val="en-US"/>
        </w:rPr>
        <w:t xml:space="preserve"> Paper Nº 92-6, pp, 30-31.</w:t>
      </w:r>
    </w:p>
  </w:footnote>
  <w:footnote w:id="8">
    <w:p w:rsidR="00321550" w:rsidRDefault="00321550" w:rsidP="00C96C2A">
      <w:pPr>
        <w:pStyle w:val="Textonotapie"/>
        <w:rPr>
          <w:lang w:val="en-US"/>
        </w:rPr>
      </w:pPr>
      <w:r>
        <w:rPr>
          <w:rStyle w:val="Refdenotaalpie"/>
        </w:rPr>
        <w:footnoteRef/>
      </w:r>
      <w:r>
        <w:rPr>
          <w:lang w:val="en-US"/>
        </w:rPr>
        <w:t xml:space="preserve"> </w:t>
      </w:r>
      <w:proofErr w:type="spellStart"/>
      <w:r>
        <w:rPr>
          <w:rFonts w:ascii="Times New Roman" w:hAnsi="Times New Roman" w:cs="Times New Roman"/>
          <w:sz w:val="18"/>
          <w:szCs w:val="18"/>
          <w:lang w:val="en-US"/>
        </w:rPr>
        <w:t>Grieco</w:t>
      </w:r>
      <w:proofErr w:type="spellEnd"/>
      <w:r>
        <w:rPr>
          <w:rFonts w:ascii="Times New Roman" w:hAnsi="Times New Roman" w:cs="Times New Roman"/>
          <w:sz w:val="18"/>
          <w:szCs w:val="18"/>
          <w:lang w:val="en-US"/>
        </w:rPr>
        <w:t>, J. M. (1993) “Understanding the problem of International Cooperation: the limits of Neoliberal Institutionalism and the future of realist theory”. Neorealism and Neoliberalism. The Contemporary Debate. David A Baldwin (Ed); pp, 301-339; pp, 303.</w:t>
      </w:r>
    </w:p>
  </w:footnote>
  <w:footnote w:id="9">
    <w:p w:rsidR="00321550" w:rsidRDefault="00321550" w:rsidP="00C96C2A">
      <w:pPr>
        <w:pStyle w:val="Textonotapie"/>
        <w:rPr>
          <w:lang w:val="en-US"/>
        </w:rPr>
      </w:pPr>
      <w:r>
        <w:rPr>
          <w:rStyle w:val="Refdenotaalpie"/>
        </w:rPr>
        <w:footnoteRef/>
      </w:r>
      <w:r>
        <w:rPr>
          <w:lang w:val="en-US"/>
        </w:rPr>
        <w:t xml:space="preserve"> </w:t>
      </w:r>
      <w:proofErr w:type="spellStart"/>
      <w:r>
        <w:rPr>
          <w:rFonts w:ascii="Times New Roman" w:hAnsi="Times New Roman" w:cs="Times New Roman"/>
          <w:sz w:val="18"/>
          <w:szCs w:val="18"/>
          <w:lang w:val="en-US"/>
        </w:rPr>
        <w:t>Keohane</w:t>
      </w:r>
      <w:proofErr w:type="spellEnd"/>
      <w:r>
        <w:rPr>
          <w:rFonts w:ascii="Times New Roman" w:hAnsi="Times New Roman" w:cs="Times New Roman"/>
          <w:sz w:val="18"/>
          <w:szCs w:val="18"/>
          <w:lang w:val="en-US"/>
        </w:rPr>
        <w:t>, R. O. (1993) “Institutional Theory and the Realist Challenge after the Cold War”. The Contemporary Debate. David A Baldwin (Ed); pp, 269-301; pp 271.</w:t>
      </w:r>
    </w:p>
  </w:footnote>
  <w:footnote w:id="10">
    <w:p w:rsidR="00321550" w:rsidRDefault="00321550" w:rsidP="00C96C2A">
      <w:pPr>
        <w:pStyle w:val="Textonotapie"/>
        <w:rPr>
          <w:lang w:val="en-US"/>
        </w:rPr>
      </w:pPr>
      <w:r>
        <w:rPr>
          <w:rStyle w:val="Refdenotaalpie"/>
        </w:rPr>
        <w:footnoteRef/>
      </w:r>
      <w:r>
        <w:rPr>
          <w:lang w:val="en-US"/>
        </w:rPr>
        <w:t xml:space="preserve"> </w:t>
      </w:r>
      <w:proofErr w:type="spellStart"/>
      <w:r>
        <w:rPr>
          <w:rFonts w:ascii="Times New Roman" w:hAnsi="Times New Roman" w:cs="Times New Roman"/>
          <w:sz w:val="18"/>
          <w:szCs w:val="18"/>
          <w:lang w:val="en-US"/>
        </w:rPr>
        <w:t>Keohane</w:t>
      </w:r>
      <w:proofErr w:type="spellEnd"/>
      <w:r>
        <w:rPr>
          <w:rFonts w:ascii="Times New Roman" w:hAnsi="Times New Roman" w:cs="Times New Roman"/>
          <w:sz w:val="18"/>
          <w:szCs w:val="18"/>
          <w:lang w:val="en-US"/>
        </w:rPr>
        <w:t>, R. O. (1993) “Institutional Theory and the Realist Challenge after the Cold War”. The Contemporary Debate. David A Baldwin (Ed); pp, 269-301; pp 275.</w:t>
      </w:r>
    </w:p>
  </w:footnote>
  <w:footnote w:id="11">
    <w:p w:rsidR="00321550" w:rsidRPr="00BA0F7E" w:rsidRDefault="00321550" w:rsidP="00C96C2A">
      <w:pPr>
        <w:pStyle w:val="Textonotapie"/>
      </w:pPr>
      <w:r>
        <w:rPr>
          <w:rStyle w:val="Refdenotaalpie"/>
        </w:rPr>
        <w:footnoteRef/>
      </w:r>
      <w:r>
        <w:rPr>
          <w:lang w:val="en-US"/>
        </w:rPr>
        <w:t xml:space="preserve"> </w:t>
      </w:r>
      <w:proofErr w:type="spellStart"/>
      <w:r>
        <w:rPr>
          <w:rFonts w:ascii="Times New Roman" w:hAnsi="Times New Roman" w:cs="Times New Roman"/>
          <w:sz w:val="18"/>
          <w:szCs w:val="18"/>
          <w:lang w:val="en-US"/>
        </w:rPr>
        <w:t>Keohane</w:t>
      </w:r>
      <w:proofErr w:type="spellEnd"/>
      <w:r>
        <w:rPr>
          <w:rFonts w:ascii="Times New Roman" w:hAnsi="Times New Roman" w:cs="Times New Roman"/>
          <w:sz w:val="18"/>
          <w:szCs w:val="18"/>
          <w:lang w:val="en-US"/>
        </w:rPr>
        <w:t xml:space="preserve">, R. O. (1993) “Institutional Theory and the Realist Challenge after the Cold War”. </w:t>
      </w:r>
      <w:proofErr w:type="spellStart"/>
      <w:r w:rsidRPr="00BA0F7E">
        <w:rPr>
          <w:rFonts w:ascii="Times New Roman" w:hAnsi="Times New Roman" w:cs="Times New Roman"/>
          <w:sz w:val="18"/>
          <w:szCs w:val="18"/>
        </w:rPr>
        <w:t>The</w:t>
      </w:r>
      <w:proofErr w:type="spellEnd"/>
      <w:r w:rsidRPr="00BA0F7E">
        <w:rPr>
          <w:rFonts w:ascii="Times New Roman" w:hAnsi="Times New Roman" w:cs="Times New Roman"/>
          <w:sz w:val="18"/>
          <w:szCs w:val="18"/>
        </w:rPr>
        <w:t xml:space="preserve"> </w:t>
      </w:r>
      <w:proofErr w:type="spellStart"/>
      <w:r w:rsidRPr="00BA0F7E">
        <w:rPr>
          <w:rFonts w:ascii="Times New Roman" w:hAnsi="Times New Roman" w:cs="Times New Roman"/>
          <w:sz w:val="18"/>
          <w:szCs w:val="18"/>
        </w:rPr>
        <w:t>Contemporary</w:t>
      </w:r>
      <w:proofErr w:type="spellEnd"/>
      <w:r>
        <w:rPr>
          <w:rFonts w:ascii="Times New Roman" w:hAnsi="Times New Roman" w:cs="Times New Roman"/>
          <w:sz w:val="18"/>
          <w:szCs w:val="18"/>
        </w:rPr>
        <w:t xml:space="preserve"> Debate. David A Baldwin (</w:t>
      </w:r>
      <w:proofErr w:type="spellStart"/>
      <w:r>
        <w:rPr>
          <w:rFonts w:ascii="Times New Roman" w:hAnsi="Times New Roman" w:cs="Times New Roman"/>
          <w:sz w:val="18"/>
          <w:szCs w:val="18"/>
        </w:rPr>
        <w:t>Ed</w:t>
      </w:r>
      <w:proofErr w:type="spellEnd"/>
      <w:r w:rsidRPr="00BA0F7E">
        <w:rPr>
          <w:rFonts w:ascii="Times New Roman" w:hAnsi="Times New Roman" w:cs="Times New Roman"/>
          <w:sz w:val="18"/>
          <w:szCs w:val="18"/>
        </w:rPr>
        <w:t xml:space="preserve">); </w:t>
      </w:r>
      <w:proofErr w:type="spellStart"/>
      <w:r w:rsidRPr="00BA0F7E">
        <w:rPr>
          <w:rFonts w:ascii="Times New Roman" w:hAnsi="Times New Roman" w:cs="Times New Roman"/>
          <w:sz w:val="18"/>
          <w:szCs w:val="18"/>
        </w:rPr>
        <w:t>pp</w:t>
      </w:r>
      <w:proofErr w:type="spellEnd"/>
      <w:r w:rsidRPr="00BA0F7E">
        <w:rPr>
          <w:rFonts w:ascii="Times New Roman" w:hAnsi="Times New Roman" w:cs="Times New Roman"/>
          <w:sz w:val="18"/>
          <w:szCs w:val="18"/>
        </w:rPr>
        <w:t xml:space="preserve">, 269-301; </w:t>
      </w:r>
      <w:proofErr w:type="spellStart"/>
      <w:r w:rsidRPr="00BA0F7E">
        <w:rPr>
          <w:rFonts w:ascii="Times New Roman" w:hAnsi="Times New Roman" w:cs="Times New Roman"/>
          <w:sz w:val="18"/>
          <w:szCs w:val="18"/>
        </w:rPr>
        <w:t>pp</w:t>
      </w:r>
      <w:proofErr w:type="spellEnd"/>
      <w:r w:rsidRPr="00BA0F7E">
        <w:rPr>
          <w:rFonts w:ascii="Times New Roman" w:hAnsi="Times New Roman" w:cs="Times New Roman"/>
          <w:sz w:val="18"/>
          <w:szCs w:val="18"/>
        </w:rPr>
        <w:t xml:space="preserve"> 295.</w:t>
      </w:r>
    </w:p>
  </w:footnote>
  <w:footnote w:id="12">
    <w:p w:rsidR="00321550" w:rsidRDefault="00321550" w:rsidP="00C96C2A">
      <w:pPr>
        <w:pStyle w:val="Textonotapie"/>
        <w:jc w:val="both"/>
        <w:rPr>
          <w:rFonts w:ascii="Times New Roman" w:hAnsi="Times New Roman" w:cs="Times New Roman"/>
          <w:sz w:val="18"/>
          <w:szCs w:val="18"/>
        </w:rPr>
      </w:pPr>
      <w:r>
        <w:rPr>
          <w:rStyle w:val="Refdenotaalpie"/>
          <w:rFonts w:ascii="Times New Roman" w:hAnsi="Times New Roman" w:cs="Times New Roman"/>
          <w:sz w:val="18"/>
          <w:szCs w:val="18"/>
        </w:rPr>
        <w:footnoteRef/>
      </w:r>
      <w:r w:rsidRPr="00501E27">
        <w:rPr>
          <w:rFonts w:ascii="Times New Roman" w:hAnsi="Times New Roman" w:cs="Times New Roman"/>
          <w:sz w:val="18"/>
          <w:szCs w:val="18"/>
        </w:rPr>
        <w:t xml:space="preserve"> </w:t>
      </w:r>
      <w:proofErr w:type="spellStart"/>
      <w:r w:rsidRPr="00501E27">
        <w:rPr>
          <w:rFonts w:ascii="Times New Roman" w:hAnsi="Times New Roman" w:cs="Times New Roman"/>
          <w:sz w:val="18"/>
          <w:szCs w:val="18"/>
        </w:rPr>
        <w:t>Closa</w:t>
      </w:r>
      <w:proofErr w:type="spellEnd"/>
      <w:r w:rsidRPr="00501E27">
        <w:rPr>
          <w:rFonts w:ascii="Times New Roman" w:hAnsi="Times New Roman" w:cs="Times New Roman"/>
          <w:sz w:val="18"/>
          <w:szCs w:val="18"/>
        </w:rPr>
        <w:t xml:space="preserve">, C. (1994) “E </w:t>
      </w:r>
      <w:proofErr w:type="spellStart"/>
      <w:r w:rsidRPr="00501E27">
        <w:rPr>
          <w:rFonts w:ascii="Times New Roman" w:hAnsi="Times New Roman" w:cs="Times New Roman"/>
          <w:sz w:val="18"/>
          <w:szCs w:val="18"/>
        </w:rPr>
        <w:t>pur</w:t>
      </w:r>
      <w:proofErr w:type="spellEnd"/>
      <w:r w:rsidRPr="00501E27">
        <w:rPr>
          <w:rFonts w:ascii="Times New Roman" w:hAnsi="Times New Roman" w:cs="Times New Roman"/>
          <w:sz w:val="18"/>
          <w:szCs w:val="18"/>
        </w:rPr>
        <w:t xml:space="preserve"> si </w:t>
      </w:r>
      <w:proofErr w:type="spellStart"/>
      <w:r w:rsidRPr="00501E27">
        <w:rPr>
          <w:rFonts w:ascii="Times New Roman" w:hAnsi="Times New Roman" w:cs="Times New Roman"/>
          <w:sz w:val="18"/>
          <w:szCs w:val="18"/>
        </w:rPr>
        <w:t>muove</w:t>
      </w:r>
      <w:proofErr w:type="spellEnd"/>
      <w:r w:rsidRPr="00501E27">
        <w:rPr>
          <w:rFonts w:ascii="Times New Roman" w:hAnsi="Times New Roman" w:cs="Times New Roman"/>
          <w:sz w:val="18"/>
          <w:szCs w:val="18"/>
        </w:rPr>
        <w:t xml:space="preserve">: teorías sobre la integración europea”. </w:t>
      </w:r>
      <w:r>
        <w:rPr>
          <w:rFonts w:ascii="Times New Roman" w:hAnsi="Times New Roman" w:cs="Times New Roman"/>
          <w:sz w:val="18"/>
          <w:szCs w:val="18"/>
        </w:rPr>
        <w:t xml:space="preserve">Revista de Estudios Políticos (Nueva Época). Nº 85. Julio- Septiembre; </w:t>
      </w:r>
      <w:proofErr w:type="spellStart"/>
      <w:r>
        <w:rPr>
          <w:rFonts w:ascii="Times New Roman" w:hAnsi="Times New Roman" w:cs="Times New Roman"/>
          <w:sz w:val="18"/>
          <w:szCs w:val="18"/>
        </w:rPr>
        <w:t>pp</w:t>
      </w:r>
      <w:proofErr w:type="spellEnd"/>
      <w:r>
        <w:rPr>
          <w:rFonts w:ascii="Times New Roman" w:hAnsi="Times New Roman" w:cs="Times New Roman"/>
          <w:sz w:val="18"/>
          <w:szCs w:val="18"/>
        </w:rPr>
        <w:t>, 351.</w:t>
      </w:r>
    </w:p>
  </w:footnote>
  <w:footnote w:id="13">
    <w:p w:rsidR="00321550" w:rsidRPr="00BA0F7E" w:rsidRDefault="00321550" w:rsidP="00C96C2A">
      <w:pPr>
        <w:pStyle w:val="Textonotapie"/>
        <w:jc w:val="both"/>
        <w:rPr>
          <w:rFonts w:ascii="Times New Roman" w:hAnsi="Times New Roman" w:cs="Times New Roman"/>
          <w:sz w:val="18"/>
          <w:szCs w:val="18"/>
          <w:lang w:val="en-US"/>
        </w:rPr>
      </w:pPr>
      <w:r>
        <w:rPr>
          <w:rStyle w:val="Refdenotaalpie"/>
          <w:rFonts w:ascii="Times New Roman" w:hAnsi="Times New Roman" w:cs="Times New Roman"/>
          <w:sz w:val="18"/>
          <w:szCs w:val="18"/>
        </w:rPr>
        <w:footnoteRef/>
      </w:r>
      <w:r>
        <w:rPr>
          <w:rFonts w:ascii="Times New Roman" w:hAnsi="Times New Roman" w:cs="Times New Roman"/>
          <w:sz w:val="18"/>
          <w:szCs w:val="18"/>
          <w:lang w:val="en-US"/>
        </w:rPr>
        <w:t xml:space="preserve"> </w:t>
      </w:r>
      <w:proofErr w:type="spellStart"/>
      <w:r>
        <w:rPr>
          <w:rFonts w:ascii="Times New Roman" w:hAnsi="Times New Roman" w:cs="Times New Roman"/>
          <w:sz w:val="18"/>
          <w:szCs w:val="18"/>
          <w:lang w:val="en-US"/>
        </w:rPr>
        <w:t>Grieco</w:t>
      </w:r>
      <w:proofErr w:type="spellEnd"/>
      <w:r>
        <w:rPr>
          <w:rFonts w:ascii="Times New Roman" w:hAnsi="Times New Roman" w:cs="Times New Roman"/>
          <w:sz w:val="18"/>
          <w:szCs w:val="18"/>
          <w:lang w:val="en-US"/>
        </w:rPr>
        <w:t>, J. M. (1988) “Anarchy and the Limits of Cooperation: a Realist Critique of the Newest Liberal Institutionalism” International Organization. Vol, 42; pp, 485-507,</w:t>
      </w:r>
      <w:r w:rsidRPr="00BA0F7E">
        <w:rPr>
          <w:rFonts w:ascii="Times New Roman" w:hAnsi="Times New Roman" w:cs="Times New Roman"/>
          <w:sz w:val="18"/>
          <w:szCs w:val="18"/>
          <w:lang w:val="en-US"/>
        </w:rPr>
        <w:t xml:space="preserve"> pp, 485-486.</w:t>
      </w:r>
    </w:p>
  </w:footnote>
  <w:footnote w:id="14">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Transaction costs mean the costs that are associated to signing an international agreement, for instance, a looseness of sovereignty. </w:t>
      </w:r>
    </w:p>
  </w:footnote>
  <w:footnote w:id="15">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rPr>
        <w:t xml:space="preserve"> </w:t>
      </w:r>
      <w:proofErr w:type="spellStart"/>
      <w:r w:rsidRPr="00F7025F">
        <w:rPr>
          <w:rFonts w:ascii="Times New Roman" w:hAnsi="Times New Roman" w:cs="Times New Roman"/>
          <w:sz w:val="18"/>
          <w:szCs w:val="18"/>
        </w:rPr>
        <w:t>Marical</w:t>
      </w:r>
      <w:proofErr w:type="spellEnd"/>
      <w:r w:rsidRPr="00F7025F">
        <w:rPr>
          <w:rFonts w:ascii="Times New Roman" w:hAnsi="Times New Roman" w:cs="Times New Roman"/>
          <w:sz w:val="18"/>
          <w:szCs w:val="18"/>
        </w:rPr>
        <w:t xml:space="preserve">, N. (2003) Teorías políticas de la integración europea. </w:t>
      </w:r>
      <w:proofErr w:type="spellStart"/>
      <w:r w:rsidRPr="00F7025F">
        <w:rPr>
          <w:rFonts w:ascii="Times New Roman" w:hAnsi="Times New Roman" w:cs="Times New Roman"/>
          <w:sz w:val="18"/>
          <w:szCs w:val="18"/>
          <w:lang w:val="en-US"/>
        </w:rPr>
        <w:t>Tecnos</w:t>
      </w:r>
      <w:proofErr w:type="spellEnd"/>
      <w:r w:rsidRPr="00F7025F">
        <w:rPr>
          <w:rFonts w:ascii="Times New Roman" w:hAnsi="Times New Roman" w:cs="Times New Roman"/>
          <w:sz w:val="18"/>
          <w:szCs w:val="18"/>
          <w:lang w:val="en-US"/>
        </w:rPr>
        <w:t>, Madrid; pp, 316-317.</w:t>
      </w:r>
    </w:p>
  </w:footnote>
  <w:footnote w:id="16">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Hall P. A and Taylor, R. (1996) “Political Science and the Three New Institutionalisms” Political Studies, Vol, 44, Nº5, pp. 936-957, pp 936.</w:t>
      </w:r>
    </w:p>
  </w:footnote>
  <w:footnote w:id="17">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Peter A. Hall and Rosemary C. R. Taylor (1996) “Political Science and the Tree New Institutionalisms”. </w:t>
      </w:r>
      <w:r w:rsidRPr="00F7025F">
        <w:rPr>
          <w:rFonts w:ascii="Times New Roman" w:hAnsi="Times New Roman" w:cs="Times New Roman"/>
          <w:i/>
          <w:sz w:val="18"/>
          <w:szCs w:val="18"/>
          <w:lang w:val="en-US"/>
        </w:rPr>
        <w:t>MPIFG Discussion Paper</w:t>
      </w:r>
      <w:r w:rsidRPr="00F7025F">
        <w:rPr>
          <w:rFonts w:ascii="Times New Roman" w:hAnsi="Times New Roman" w:cs="Times New Roman"/>
          <w:sz w:val="18"/>
          <w:szCs w:val="18"/>
          <w:lang w:val="en-US"/>
        </w:rPr>
        <w:t>, nº 6. Germany, pp. 936 – 957</w:t>
      </w:r>
      <w:r w:rsidRPr="00F7025F">
        <w:rPr>
          <w:rFonts w:ascii="Times New Roman" w:hAnsi="Times New Roman" w:cs="Times New Roman"/>
          <w:sz w:val="18"/>
          <w:szCs w:val="18"/>
          <w:lang w:val="en-GB"/>
        </w:rPr>
        <w:t>, pp, 944-945.</w:t>
      </w:r>
    </w:p>
  </w:footnote>
  <w:footnote w:id="18">
    <w:p w:rsidR="00321550" w:rsidRPr="0031717C" w:rsidRDefault="00321550" w:rsidP="00C96C2A">
      <w:pPr>
        <w:pStyle w:val="Textonotapie"/>
        <w:jc w:val="both"/>
        <w:rPr>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w:t>
      </w:r>
      <w:proofErr w:type="spellStart"/>
      <w:r w:rsidRPr="00F7025F">
        <w:rPr>
          <w:rFonts w:ascii="Times New Roman" w:hAnsi="Times New Roman" w:cs="Times New Roman"/>
          <w:sz w:val="18"/>
          <w:szCs w:val="18"/>
          <w:lang w:val="en-US"/>
        </w:rPr>
        <w:t>Tslebelis</w:t>
      </w:r>
      <w:proofErr w:type="spellEnd"/>
      <w:r w:rsidRPr="00F7025F">
        <w:rPr>
          <w:rFonts w:ascii="Times New Roman" w:hAnsi="Times New Roman" w:cs="Times New Roman"/>
          <w:sz w:val="18"/>
          <w:szCs w:val="18"/>
          <w:lang w:val="en-US"/>
        </w:rPr>
        <w:t xml:space="preserve">, G. (1990) </w:t>
      </w:r>
      <w:r w:rsidRPr="00F7025F">
        <w:rPr>
          <w:rFonts w:ascii="Times New Roman" w:hAnsi="Times New Roman" w:cs="Times New Roman"/>
          <w:i/>
          <w:sz w:val="18"/>
          <w:szCs w:val="18"/>
          <w:lang w:val="en-US"/>
        </w:rPr>
        <w:t>Nested Games. Rational Choice in Comparative Politics</w:t>
      </w:r>
      <w:r w:rsidRPr="00F7025F">
        <w:rPr>
          <w:rFonts w:ascii="Times New Roman" w:hAnsi="Times New Roman" w:cs="Times New Roman"/>
          <w:sz w:val="18"/>
          <w:szCs w:val="18"/>
          <w:lang w:val="en-US"/>
        </w:rPr>
        <w:t>. Berkeley: University of California Press; pp, 94.</w:t>
      </w:r>
    </w:p>
  </w:footnote>
  <w:footnote w:id="19">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w:t>
      </w:r>
      <w:proofErr w:type="spellStart"/>
      <w:r w:rsidRPr="00F7025F">
        <w:rPr>
          <w:rFonts w:ascii="Times New Roman" w:hAnsi="Times New Roman" w:cs="Times New Roman"/>
          <w:sz w:val="18"/>
          <w:szCs w:val="18"/>
          <w:lang w:val="en-US"/>
        </w:rPr>
        <w:t>Tallberg</w:t>
      </w:r>
      <w:proofErr w:type="spellEnd"/>
      <w:r w:rsidRPr="00F7025F">
        <w:rPr>
          <w:rFonts w:ascii="Times New Roman" w:hAnsi="Times New Roman" w:cs="Times New Roman"/>
          <w:sz w:val="18"/>
          <w:szCs w:val="18"/>
          <w:lang w:val="en-US"/>
        </w:rPr>
        <w:t>, J. (2002) Delegation to Supranational Institutions: Why How, and with What Consequences</w:t>
      </w:r>
      <w:proofErr w:type="gramStart"/>
      <w:r w:rsidRPr="00F7025F">
        <w:rPr>
          <w:rFonts w:ascii="Times New Roman" w:hAnsi="Times New Roman" w:cs="Times New Roman"/>
          <w:sz w:val="18"/>
          <w:szCs w:val="18"/>
          <w:lang w:val="en-US"/>
        </w:rPr>
        <w:t>?,</w:t>
      </w:r>
      <w:proofErr w:type="gramEnd"/>
      <w:r w:rsidRPr="00F7025F">
        <w:rPr>
          <w:rFonts w:ascii="Times New Roman" w:hAnsi="Times New Roman" w:cs="Times New Roman"/>
          <w:sz w:val="18"/>
          <w:szCs w:val="18"/>
          <w:lang w:val="en-US"/>
        </w:rPr>
        <w:t xml:space="preserve"> West European Politics, Vol, 25, Nº 1, pp, 23-46; pp, 28.</w:t>
      </w:r>
    </w:p>
  </w:footnote>
  <w:footnote w:id="20">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Pierson, P. (1996) “The path to European Integration. A Historical Institutionalist Analysis”. Comparative Political Studies. Vol 29, Nº 2, pp, 123-163, pp, 126-127</w:t>
      </w:r>
    </w:p>
  </w:footnote>
  <w:footnote w:id="21">
    <w:p w:rsidR="00321550" w:rsidRPr="00F7025F" w:rsidRDefault="00321550" w:rsidP="00C96C2A">
      <w:pPr>
        <w:spacing w:after="0"/>
        <w:jc w:val="both"/>
        <w:rPr>
          <w:rFonts w:ascii="Times New Roman" w:eastAsia="Times New Roman" w:hAnsi="Times New Roman" w:cs="Times New Roman"/>
          <w:sz w:val="18"/>
          <w:szCs w:val="18"/>
          <w:lang w:val="en-US" w:eastAsia="es-E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Hirschman, A. O. (1991) </w:t>
      </w:r>
      <w:proofErr w:type="gramStart"/>
      <w:r w:rsidRPr="00F7025F">
        <w:rPr>
          <w:rFonts w:ascii="Times New Roman" w:hAnsi="Times New Roman" w:cs="Times New Roman"/>
          <w:i/>
          <w:sz w:val="18"/>
          <w:szCs w:val="18"/>
          <w:lang w:val="en-US"/>
        </w:rPr>
        <w:t>The</w:t>
      </w:r>
      <w:proofErr w:type="gramEnd"/>
      <w:r w:rsidRPr="00F7025F">
        <w:rPr>
          <w:rFonts w:ascii="Times New Roman" w:hAnsi="Times New Roman" w:cs="Times New Roman"/>
          <w:i/>
          <w:sz w:val="18"/>
          <w:szCs w:val="18"/>
          <w:lang w:val="en-US"/>
        </w:rPr>
        <w:t xml:space="preserve"> rhetoric of reaction perversity, futility, jeopardy</w:t>
      </w:r>
      <w:r w:rsidRPr="00F7025F">
        <w:rPr>
          <w:rFonts w:ascii="Times New Roman" w:hAnsi="Times New Roman" w:cs="Times New Roman"/>
          <w:sz w:val="18"/>
          <w:szCs w:val="18"/>
          <w:lang w:val="en-US"/>
        </w:rPr>
        <w:t xml:space="preserve">. </w:t>
      </w:r>
      <w:r w:rsidRPr="00F7025F">
        <w:rPr>
          <w:rFonts w:ascii="Times New Roman" w:hAnsi="Times New Roman" w:cs="Times New Roman"/>
          <w:sz w:val="18"/>
          <w:szCs w:val="18"/>
          <w:shd w:val="clear" w:color="auto" w:fill="FFFFFF"/>
          <w:lang w:val="en-US"/>
        </w:rPr>
        <w:t>Belknap Press of Harvard University Press; pp, 11.</w:t>
      </w:r>
      <w:r w:rsidRPr="00F7025F">
        <w:rPr>
          <w:rFonts w:ascii="Times New Roman" w:eastAsia="Times New Roman" w:hAnsi="Times New Roman" w:cs="Times New Roman"/>
          <w:sz w:val="18"/>
          <w:szCs w:val="18"/>
          <w:lang w:val="en-US" w:eastAsia="es-ES"/>
        </w:rPr>
        <w:t xml:space="preserve"> </w:t>
      </w:r>
    </w:p>
  </w:footnote>
  <w:footnote w:id="22">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Pollack, Mark, A. (1997) Delegation, agency, and agenda setting in the European Community. </w:t>
      </w:r>
      <w:proofErr w:type="spellStart"/>
      <w:r w:rsidRPr="00F7025F">
        <w:rPr>
          <w:rFonts w:ascii="Times New Roman" w:hAnsi="Times New Roman" w:cs="Times New Roman"/>
          <w:sz w:val="18"/>
          <w:szCs w:val="18"/>
          <w:lang w:val="en-US"/>
        </w:rPr>
        <w:t>Intemational</w:t>
      </w:r>
      <w:proofErr w:type="spellEnd"/>
      <w:r w:rsidRPr="00F7025F">
        <w:rPr>
          <w:rFonts w:ascii="Times New Roman" w:hAnsi="Times New Roman" w:cs="Times New Roman"/>
          <w:sz w:val="18"/>
          <w:szCs w:val="18"/>
          <w:lang w:val="en-US"/>
        </w:rPr>
        <w:t xml:space="preserve"> Organization. Vol 51, Nº 1, </w:t>
      </w:r>
      <w:proofErr w:type="gramStart"/>
      <w:r w:rsidRPr="00F7025F">
        <w:rPr>
          <w:rFonts w:ascii="Times New Roman" w:hAnsi="Times New Roman" w:cs="Times New Roman"/>
          <w:sz w:val="18"/>
          <w:szCs w:val="18"/>
          <w:lang w:val="en-US"/>
        </w:rPr>
        <w:t>Winter</w:t>
      </w:r>
      <w:proofErr w:type="gramEnd"/>
      <w:r w:rsidRPr="00F7025F">
        <w:rPr>
          <w:rFonts w:ascii="Times New Roman" w:hAnsi="Times New Roman" w:cs="Times New Roman"/>
          <w:sz w:val="18"/>
          <w:szCs w:val="18"/>
          <w:lang w:val="en-US"/>
        </w:rPr>
        <w:t>, pp. 99-134, pp, 107.</w:t>
      </w:r>
    </w:p>
  </w:footnote>
  <w:footnote w:id="23">
    <w:p w:rsidR="00321550" w:rsidRPr="00F7025F"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Sunk costs are the consequences that the signature of the agreement brings to the member states.</w:t>
      </w:r>
    </w:p>
  </w:footnote>
  <w:footnote w:id="24">
    <w:p w:rsidR="00321550" w:rsidRDefault="00321550" w:rsidP="00C96C2A">
      <w:pPr>
        <w:pStyle w:val="Textonotapie"/>
        <w:jc w:val="both"/>
        <w:rPr>
          <w:rFonts w:ascii="Times New Roman" w:hAnsi="Times New Roman" w:cs="Times New Roman"/>
          <w:sz w:val="18"/>
          <w:szCs w:val="18"/>
          <w:lang w:val="en-US"/>
        </w:rPr>
      </w:pPr>
      <w:r w:rsidRPr="00F7025F">
        <w:rPr>
          <w:rStyle w:val="Refdenotaalpie"/>
          <w:rFonts w:ascii="Times New Roman" w:hAnsi="Times New Roman" w:cs="Times New Roman"/>
          <w:sz w:val="18"/>
          <w:szCs w:val="18"/>
        </w:rPr>
        <w:footnoteRef/>
      </w:r>
      <w:r w:rsidRPr="00F7025F">
        <w:rPr>
          <w:rFonts w:ascii="Times New Roman" w:hAnsi="Times New Roman" w:cs="Times New Roman"/>
          <w:sz w:val="18"/>
          <w:szCs w:val="18"/>
          <w:lang w:val="en-US"/>
        </w:rPr>
        <w:t xml:space="preserve"> Pierson, P. and Russell Sage Foundation (1994) “The Path to European Integration: A Historical Institutionalist Perspective”. Program for the Study of Germany and Europe Working Paper No. 5.2, October, 25</w:t>
      </w:r>
      <w:r w:rsidRPr="00F7025F">
        <w:rPr>
          <w:rFonts w:ascii="Times New Roman" w:hAnsi="Times New Roman" w:cs="Times New Roman"/>
          <w:sz w:val="18"/>
          <w:szCs w:val="18"/>
          <w:vertAlign w:val="superscript"/>
          <w:lang w:val="en-US"/>
        </w:rPr>
        <w:t>th</w:t>
      </w:r>
      <w:r w:rsidRPr="00F7025F">
        <w:rPr>
          <w:rFonts w:ascii="Times New Roman" w:hAnsi="Times New Roman" w:cs="Times New Roman"/>
          <w:sz w:val="18"/>
          <w:szCs w:val="18"/>
          <w:lang w:val="en-US"/>
        </w:rPr>
        <w:t>; pp, 4-6.</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1"/>
    <w:footnote w:id="0"/>
  </w:footnotePr>
  <w:endnotePr>
    <w:endnote w:id="-1"/>
    <w:endnote w:id="0"/>
  </w:endnotePr>
  <w:compat/>
  <w:rsids>
    <w:rsidRoot w:val="00C96C2A"/>
    <w:rsid w:val="00065A37"/>
    <w:rsid w:val="0006743F"/>
    <w:rsid w:val="001A7BF7"/>
    <w:rsid w:val="001E60AF"/>
    <w:rsid w:val="002570AB"/>
    <w:rsid w:val="002D1FE8"/>
    <w:rsid w:val="002F65FD"/>
    <w:rsid w:val="00321550"/>
    <w:rsid w:val="003A0D0E"/>
    <w:rsid w:val="004C7A08"/>
    <w:rsid w:val="004C7B25"/>
    <w:rsid w:val="005168C7"/>
    <w:rsid w:val="005D440B"/>
    <w:rsid w:val="006A59E3"/>
    <w:rsid w:val="007822E7"/>
    <w:rsid w:val="007E7008"/>
    <w:rsid w:val="00836C03"/>
    <w:rsid w:val="009407EB"/>
    <w:rsid w:val="009D6BC5"/>
    <w:rsid w:val="00AC5B32"/>
    <w:rsid w:val="00B94CF6"/>
    <w:rsid w:val="00BA270F"/>
    <w:rsid w:val="00BD5AA1"/>
    <w:rsid w:val="00C0341D"/>
    <w:rsid w:val="00C32438"/>
    <w:rsid w:val="00C83592"/>
    <w:rsid w:val="00C96C2A"/>
    <w:rsid w:val="00CA4564"/>
    <w:rsid w:val="00CD02B9"/>
    <w:rsid w:val="00D54C93"/>
    <w:rsid w:val="00DA6B2A"/>
    <w:rsid w:val="00DF3436"/>
    <w:rsid w:val="00E3197D"/>
    <w:rsid w:val="00E448AC"/>
    <w:rsid w:val="00E64214"/>
    <w:rsid w:val="00E84AB4"/>
    <w:rsid w:val="00EB722D"/>
    <w:rsid w:val="00EC2482"/>
    <w:rsid w:val="00EF041C"/>
    <w:rsid w:val="00F64DF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C2A"/>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C96C2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96C2A"/>
    <w:rPr>
      <w:sz w:val="20"/>
      <w:szCs w:val="20"/>
    </w:rPr>
  </w:style>
  <w:style w:type="character" w:styleId="Refdenotaalpie">
    <w:name w:val="footnote reference"/>
    <w:basedOn w:val="Fuentedeprrafopredeter"/>
    <w:uiPriority w:val="99"/>
    <w:semiHidden/>
    <w:unhideWhenUsed/>
    <w:rsid w:val="00C96C2A"/>
    <w:rPr>
      <w:vertAlign w:val="superscript"/>
    </w:rPr>
  </w:style>
  <w:style w:type="character" w:styleId="Hipervnculo">
    <w:name w:val="Hyperlink"/>
    <w:basedOn w:val="Fuentedeprrafopredeter"/>
    <w:uiPriority w:val="99"/>
    <w:unhideWhenUsed/>
    <w:rsid w:val="00C96C2A"/>
    <w:rPr>
      <w:color w:val="0563C1" w:themeColor="hyperlink"/>
      <w:u w:val="single"/>
    </w:rPr>
  </w:style>
  <w:style w:type="paragraph" w:styleId="Textodeglobo">
    <w:name w:val="Balloon Text"/>
    <w:basedOn w:val="Normal"/>
    <w:link w:val="TextodegloboCar"/>
    <w:uiPriority w:val="99"/>
    <w:semiHidden/>
    <w:unhideWhenUsed/>
    <w:rsid w:val="001E60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60AF"/>
    <w:rPr>
      <w:rFonts w:ascii="Segoe UI" w:hAnsi="Segoe UI" w:cs="Segoe UI"/>
      <w:sz w:val="18"/>
      <w:szCs w:val="18"/>
    </w:rPr>
  </w:style>
  <w:style w:type="paragraph" w:styleId="Encabezado">
    <w:name w:val="header"/>
    <w:basedOn w:val="Normal"/>
    <w:link w:val="EncabezadoCar"/>
    <w:uiPriority w:val="99"/>
    <w:unhideWhenUsed/>
    <w:rsid w:val="006A59E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A59E3"/>
  </w:style>
  <w:style w:type="paragraph" w:styleId="Piedepgina">
    <w:name w:val="footer"/>
    <w:basedOn w:val="Normal"/>
    <w:link w:val="PiedepginaCar"/>
    <w:uiPriority w:val="99"/>
    <w:unhideWhenUsed/>
    <w:rsid w:val="006A59E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A59E3"/>
  </w:style>
</w:styles>
</file>

<file path=word/webSettings.xml><?xml version="1.0" encoding="utf-8"?>
<w:webSettings xmlns:r="http://schemas.openxmlformats.org/officeDocument/2006/relationships" xmlns:w="http://schemas.openxmlformats.org/wordprocessingml/2006/main">
  <w:divs>
    <w:div w:id="2025128808">
      <w:bodyDiv w:val="1"/>
      <w:marLeft w:val="0"/>
      <w:marRight w:val="0"/>
      <w:marTop w:val="0"/>
      <w:marBottom w:val="0"/>
      <w:divBdr>
        <w:top w:val="none" w:sz="0" w:space="0" w:color="auto"/>
        <w:left w:val="none" w:sz="0" w:space="0" w:color="auto"/>
        <w:bottom w:val="none" w:sz="0" w:space="0" w:color="auto"/>
        <w:right w:val="none" w:sz="0" w:space="0" w:color="auto"/>
      </w:divBdr>
    </w:div>
    <w:div w:id="204367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2963</Words>
  <Characters>16298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Paulamoso</cp:lastModifiedBy>
  <cp:revision>2</cp:revision>
  <cp:lastPrinted>2015-06-17T14:51:00Z</cp:lastPrinted>
  <dcterms:created xsi:type="dcterms:W3CDTF">2015-06-22T09:35:00Z</dcterms:created>
  <dcterms:modified xsi:type="dcterms:W3CDTF">2015-06-22T09:35:00Z</dcterms:modified>
</cp:coreProperties>
</file>