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BC8" w:rsidRPr="00DD6BC8" w:rsidRDefault="00DD6BC8" w:rsidP="00DD6BC8">
      <w:pPr>
        <w:spacing w:before="100" w:beforeAutospacing="1" w:after="100" w:afterAutospacing="1" w:line="300" w:lineRule="atLeast"/>
        <w:outlineLvl w:val="3"/>
        <w:rPr>
          <w:rFonts w:ascii="Times New Roman" w:eastAsia="Times New Roman" w:hAnsi="Times New Roman" w:cs="Times New Roman"/>
          <w:b/>
          <w:bCs/>
          <w:color w:val="333333"/>
          <w:sz w:val="24"/>
          <w:szCs w:val="24"/>
          <w:lang w:eastAsia="es-ES"/>
        </w:rPr>
      </w:pPr>
    </w:p>
    <w:p w:rsidR="00DD6BC8" w:rsidRPr="00DD6BC8" w:rsidRDefault="00DD6BC8" w:rsidP="00DD6BC8">
      <w:pPr>
        <w:spacing w:before="100" w:beforeAutospacing="1" w:after="100" w:afterAutospacing="1" w:line="300" w:lineRule="atLeast"/>
        <w:jc w:val="center"/>
        <w:outlineLvl w:val="3"/>
        <w:rPr>
          <w:rFonts w:ascii="Times New Roman" w:eastAsia="Times New Roman" w:hAnsi="Times New Roman" w:cs="Times New Roman"/>
          <w:b/>
          <w:bCs/>
          <w:color w:val="333333"/>
          <w:sz w:val="24"/>
          <w:szCs w:val="24"/>
          <w:lang w:eastAsia="es-ES"/>
        </w:rPr>
      </w:pPr>
      <w:r w:rsidRPr="00DD6BC8">
        <w:rPr>
          <w:rFonts w:ascii="Times New Roman" w:eastAsia="Times New Roman" w:hAnsi="Times New Roman" w:cs="Times New Roman"/>
          <w:b/>
          <w:bCs/>
          <w:color w:val="333333"/>
          <w:sz w:val="24"/>
          <w:szCs w:val="24"/>
          <w:lang w:eastAsia="es-ES"/>
        </w:rPr>
        <w:t>X</w:t>
      </w:r>
      <w:r>
        <w:rPr>
          <w:rFonts w:ascii="Times New Roman" w:eastAsia="Times New Roman" w:hAnsi="Times New Roman" w:cs="Times New Roman"/>
          <w:b/>
          <w:bCs/>
          <w:color w:val="333333"/>
          <w:sz w:val="24"/>
          <w:szCs w:val="24"/>
          <w:lang w:eastAsia="es-ES"/>
        </w:rPr>
        <w:t>I</w:t>
      </w:r>
      <w:r w:rsidRPr="00DD6BC8">
        <w:rPr>
          <w:rFonts w:ascii="Times New Roman" w:eastAsia="Times New Roman" w:hAnsi="Times New Roman" w:cs="Times New Roman"/>
          <w:b/>
          <w:bCs/>
          <w:color w:val="333333"/>
          <w:sz w:val="24"/>
          <w:szCs w:val="24"/>
          <w:lang w:eastAsia="es-ES"/>
        </w:rPr>
        <w:t>I CONGRESO DE AECPA</w:t>
      </w:r>
    </w:p>
    <w:p w:rsidR="00EE0D22" w:rsidRPr="00EE0D22" w:rsidRDefault="00EE0D22" w:rsidP="00DD6BC8">
      <w:pPr>
        <w:spacing w:before="100" w:beforeAutospacing="1" w:after="100" w:afterAutospacing="1" w:line="300" w:lineRule="atLeast"/>
        <w:jc w:val="center"/>
        <w:outlineLvl w:val="3"/>
        <w:rPr>
          <w:rFonts w:ascii="Times New Roman" w:eastAsia="Times New Roman" w:hAnsi="Times New Roman" w:cs="Times New Roman"/>
          <w:b/>
          <w:bCs/>
          <w:sz w:val="24"/>
          <w:szCs w:val="24"/>
          <w:lang w:eastAsia="es-ES"/>
        </w:rPr>
      </w:pPr>
      <w:r w:rsidRPr="00EE0D22">
        <w:rPr>
          <w:rFonts w:ascii="Times New Roman" w:eastAsia="Times New Roman" w:hAnsi="Times New Roman" w:cs="Times New Roman"/>
          <w:b/>
          <w:bCs/>
          <w:sz w:val="24"/>
          <w:szCs w:val="24"/>
          <w:lang w:eastAsia="es-ES"/>
        </w:rPr>
        <w:t>¿Dónde está hoy el poder?</w:t>
      </w:r>
    </w:p>
    <w:p w:rsidR="00DD6BC8" w:rsidRPr="00EE0D22" w:rsidRDefault="00EE0D22" w:rsidP="00DD6BC8">
      <w:pPr>
        <w:spacing w:before="100" w:beforeAutospacing="1" w:after="100" w:afterAutospacing="1" w:line="300" w:lineRule="atLeast"/>
        <w:jc w:val="center"/>
        <w:outlineLvl w:val="3"/>
        <w:rPr>
          <w:rFonts w:ascii="Times New Roman" w:eastAsia="Times New Roman" w:hAnsi="Times New Roman" w:cs="Times New Roman"/>
          <w:b/>
          <w:bCs/>
          <w:sz w:val="24"/>
          <w:szCs w:val="24"/>
          <w:lang w:eastAsia="es-ES"/>
        </w:rPr>
      </w:pPr>
      <w:r w:rsidRPr="00EE0D22">
        <w:rPr>
          <w:rFonts w:ascii="Times New Roman" w:eastAsia="Times New Roman" w:hAnsi="Times New Roman" w:cs="Times New Roman"/>
          <w:b/>
          <w:bCs/>
          <w:sz w:val="24"/>
          <w:szCs w:val="24"/>
          <w:lang w:eastAsia="es-ES"/>
        </w:rPr>
        <w:t>San Sebastián - País Vasco, del 13 al 15 de Julio</w:t>
      </w:r>
      <w:r w:rsidR="00DD6BC8" w:rsidRPr="00EE0D22">
        <w:rPr>
          <w:rFonts w:ascii="Times New Roman" w:eastAsia="Times New Roman" w:hAnsi="Times New Roman" w:cs="Times New Roman"/>
          <w:b/>
          <w:bCs/>
          <w:sz w:val="24"/>
          <w:szCs w:val="24"/>
          <w:lang w:eastAsia="es-ES"/>
        </w:rPr>
        <w:t xml:space="preserve"> de 2015</w:t>
      </w:r>
    </w:p>
    <w:p w:rsidR="00DD6BC8" w:rsidRPr="00DD6BC8" w:rsidRDefault="00DD6BC8" w:rsidP="00DD6BC8">
      <w:pPr>
        <w:spacing w:before="100" w:beforeAutospacing="1" w:after="100" w:afterAutospacing="1" w:line="300" w:lineRule="atLeast"/>
        <w:jc w:val="center"/>
        <w:outlineLvl w:val="3"/>
        <w:rPr>
          <w:rFonts w:ascii="Times New Roman" w:eastAsia="Times New Roman" w:hAnsi="Times New Roman" w:cs="Times New Roman"/>
          <w:b/>
          <w:bCs/>
          <w:color w:val="333333"/>
          <w:sz w:val="24"/>
          <w:szCs w:val="24"/>
          <w:lang w:eastAsia="es-ES"/>
        </w:rPr>
      </w:pPr>
    </w:p>
    <w:p w:rsidR="00DD6BC8" w:rsidRDefault="00DD6BC8" w:rsidP="00DD6BC8">
      <w:pPr>
        <w:spacing w:before="100" w:beforeAutospacing="1" w:after="100" w:afterAutospacing="1" w:line="300" w:lineRule="atLeast"/>
        <w:outlineLvl w:val="3"/>
        <w:rPr>
          <w:rFonts w:ascii="Times New Roman" w:eastAsia="Times New Roman" w:hAnsi="Times New Roman" w:cs="Times New Roman"/>
          <w:b/>
          <w:bCs/>
          <w:color w:val="333333"/>
          <w:sz w:val="24"/>
          <w:szCs w:val="24"/>
          <w:lang w:eastAsia="es-ES"/>
        </w:rPr>
      </w:pPr>
      <w:r w:rsidRPr="00DD6BC8">
        <w:rPr>
          <w:rFonts w:ascii="Times New Roman" w:eastAsia="Times New Roman" w:hAnsi="Times New Roman" w:cs="Times New Roman"/>
          <w:b/>
          <w:bCs/>
          <w:color w:val="333333"/>
          <w:sz w:val="24"/>
          <w:szCs w:val="24"/>
          <w:lang w:eastAsia="es-ES"/>
        </w:rPr>
        <w:t xml:space="preserve"> Área V. Gestión pública y políticas públicas</w:t>
      </w:r>
    </w:p>
    <w:p w:rsidR="00C448E1" w:rsidRPr="008F5725" w:rsidRDefault="00C448E1" w:rsidP="00C448E1">
      <w:pPr>
        <w:spacing w:before="100" w:beforeAutospacing="1" w:after="100" w:afterAutospacing="1" w:line="300" w:lineRule="atLeast"/>
        <w:outlineLvl w:val="3"/>
        <w:rPr>
          <w:rFonts w:ascii="Times New Roman" w:eastAsia="Times New Roman" w:hAnsi="Times New Roman" w:cs="Times New Roman"/>
          <w:b/>
          <w:bCs/>
          <w:color w:val="333333"/>
          <w:sz w:val="24"/>
          <w:szCs w:val="24"/>
          <w:lang w:eastAsia="es-ES"/>
        </w:rPr>
      </w:pPr>
      <w:r w:rsidRPr="008F5725">
        <w:rPr>
          <w:rFonts w:ascii="Times New Roman" w:eastAsia="Times New Roman" w:hAnsi="Times New Roman" w:cs="Times New Roman"/>
          <w:b/>
          <w:bCs/>
          <w:color w:val="333333"/>
          <w:sz w:val="24"/>
          <w:szCs w:val="24"/>
          <w:lang w:eastAsia="es-ES"/>
        </w:rPr>
        <w:t>GT 5.10 Los efectos de los procesos participativos: políticas públicas y relaciones AA.PP – ciudadanos</w:t>
      </w:r>
    </w:p>
    <w:p w:rsidR="00C448E1" w:rsidRPr="008F5725" w:rsidRDefault="00C448E1" w:rsidP="00C448E1">
      <w:pPr>
        <w:spacing w:before="100" w:beforeAutospacing="1" w:after="100" w:afterAutospacing="1" w:line="360" w:lineRule="auto"/>
        <w:jc w:val="both"/>
        <w:outlineLvl w:val="3"/>
        <w:rPr>
          <w:rFonts w:ascii="Times New Roman" w:hAnsi="Times New Roman" w:cs="Times New Roman"/>
          <w:b/>
          <w:sz w:val="24"/>
          <w:szCs w:val="24"/>
        </w:rPr>
      </w:pPr>
      <w:r w:rsidRPr="008F5725">
        <w:rPr>
          <w:rFonts w:ascii="Times New Roman" w:hAnsi="Times New Roman" w:cs="Times New Roman"/>
          <w:b/>
          <w:sz w:val="24"/>
          <w:szCs w:val="24"/>
        </w:rPr>
        <w:t>EL APRENDIZAJE DE ELECTOS Y TÉCNICOS EN LOS PROCESOS PARTICIPATIVOS: EL PRES</w:t>
      </w:r>
      <w:r w:rsidR="00E12E51">
        <w:rPr>
          <w:rFonts w:ascii="Times New Roman" w:hAnsi="Times New Roman" w:cs="Times New Roman"/>
          <w:b/>
          <w:sz w:val="24"/>
          <w:szCs w:val="24"/>
        </w:rPr>
        <w:t>UPUESTO  PARTICIPATIVO DE ELCHE</w:t>
      </w:r>
    </w:p>
    <w:p w:rsidR="007C25C5" w:rsidRPr="007C25C5" w:rsidRDefault="007C25C5" w:rsidP="007C25C5">
      <w:pPr>
        <w:spacing w:before="100" w:beforeAutospacing="1" w:after="100" w:afterAutospacing="1" w:line="240" w:lineRule="atLeast"/>
        <w:outlineLvl w:val="3"/>
        <w:rPr>
          <w:rFonts w:ascii="Times New Roman" w:hAnsi="Times New Roman" w:cs="Times New Roman"/>
          <w:b/>
          <w:sz w:val="24"/>
          <w:szCs w:val="24"/>
        </w:rPr>
      </w:pPr>
    </w:p>
    <w:p w:rsidR="007C25C5" w:rsidRPr="007C25C5" w:rsidRDefault="007C25C5" w:rsidP="00EE0D22">
      <w:pPr>
        <w:spacing w:after="0" w:line="240" w:lineRule="auto"/>
        <w:jc w:val="both"/>
        <w:outlineLvl w:val="3"/>
        <w:rPr>
          <w:rFonts w:ascii="Times New Roman" w:hAnsi="Times New Roman" w:cs="Times New Roman"/>
          <w:b/>
          <w:sz w:val="24"/>
          <w:szCs w:val="24"/>
        </w:rPr>
      </w:pPr>
      <w:r w:rsidRPr="007C25C5">
        <w:rPr>
          <w:rFonts w:ascii="Times New Roman" w:hAnsi="Times New Roman" w:cs="Times New Roman"/>
          <w:b/>
          <w:bCs/>
          <w:sz w:val="24"/>
          <w:szCs w:val="24"/>
        </w:rPr>
        <w:t xml:space="preserve">Autor: </w:t>
      </w:r>
      <w:r w:rsidRPr="007C25C5">
        <w:rPr>
          <w:rFonts w:ascii="Times New Roman" w:hAnsi="Times New Roman" w:cs="Times New Roman"/>
          <w:sz w:val="24"/>
          <w:szCs w:val="24"/>
        </w:rPr>
        <w:t>Carmen Pineda Nebot</w:t>
      </w:r>
      <w:r w:rsidRPr="007C25C5">
        <w:rPr>
          <w:rFonts w:ascii="Times New Roman" w:hAnsi="Times New Roman" w:cs="Times New Roman"/>
          <w:b/>
          <w:sz w:val="24"/>
          <w:szCs w:val="24"/>
        </w:rPr>
        <w:t xml:space="preserve"> </w:t>
      </w:r>
    </w:p>
    <w:p w:rsidR="00EE0D22" w:rsidRPr="00EE0D22" w:rsidRDefault="00EE0D22" w:rsidP="00EE0D22">
      <w:pPr>
        <w:spacing w:after="0" w:line="240" w:lineRule="auto"/>
        <w:jc w:val="both"/>
        <w:outlineLvl w:val="3"/>
        <w:rPr>
          <w:rFonts w:ascii="Times New Roman" w:hAnsi="Times New Roman" w:cs="Times New Roman"/>
          <w:sz w:val="24"/>
          <w:szCs w:val="24"/>
          <w:lang w:val="pt-PT"/>
        </w:rPr>
      </w:pPr>
      <w:r w:rsidRPr="00EE0D22">
        <w:rPr>
          <w:rFonts w:ascii="Times New Roman" w:hAnsi="Times New Roman" w:cs="Times New Roman"/>
          <w:b/>
          <w:bCs/>
          <w:sz w:val="24"/>
          <w:szCs w:val="24"/>
        </w:rPr>
        <w:t xml:space="preserve">Institución: </w:t>
      </w:r>
      <w:r w:rsidR="007C25C5" w:rsidRPr="00EE0D22">
        <w:rPr>
          <w:rFonts w:ascii="Times New Roman" w:hAnsi="Times New Roman" w:cs="Times New Roman"/>
          <w:sz w:val="24"/>
          <w:szCs w:val="24"/>
        </w:rPr>
        <w:t>consultora independiente de Administraciones Públicas</w:t>
      </w:r>
      <w:r w:rsidRPr="00EE0D22">
        <w:rPr>
          <w:rFonts w:ascii="Times New Roman" w:hAnsi="Times New Roman" w:cs="Times New Roman"/>
          <w:sz w:val="24"/>
          <w:szCs w:val="24"/>
        </w:rPr>
        <w:t>.</w:t>
      </w:r>
      <w:r>
        <w:rPr>
          <w:rFonts w:ascii="Times New Roman" w:hAnsi="Times New Roman" w:cs="Times New Roman"/>
          <w:sz w:val="24"/>
          <w:szCs w:val="24"/>
        </w:rPr>
        <w:t xml:space="preserve"> </w:t>
      </w:r>
      <w:r w:rsidRPr="00EE0D22">
        <w:rPr>
          <w:rFonts w:ascii="Times New Roman" w:hAnsi="Times New Roman" w:cs="Times New Roman"/>
          <w:sz w:val="24"/>
          <w:szCs w:val="24"/>
          <w:lang w:val="pt-PT"/>
        </w:rPr>
        <w:t xml:space="preserve">Miembro </w:t>
      </w:r>
      <w:proofErr w:type="gramStart"/>
      <w:r w:rsidRPr="00EE0D22">
        <w:rPr>
          <w:rFonts w:ascii="Times New Roman" w:hAnsi="Times New Roman" w:cs="Times New Roman"/>
          <w:sz w:val="24"/>
          <w:szCs w:val="24"/>
          <w:lang w:val="pt-PT"/>
        </w:rPr>
        <w:t>del</w:t>
      </w:r>
      <w:proofErr w:type="gramEnd"/>
      <w:r w:rsidRPr="00EE0D22">
        <w:rPr>
          <w:rFonts w:ascii="Times New Roman" w:hAnsi="Times New Roman" w:cs="Times New Roman"/>
          <w:sz w:val="24"/>
          <w:szCs w:val="24"/>
          <w:lang w:val="pt-PT"/>
        </w:rPr>
        <w:t xml:space="preserve"> Grupo de Pesquisa  Administração Pública e Gestão Social da Universidade Federal de Viçosa (UFV) del Estado de Minas Gerais y del Grupo de Pesquisa de Controle Social do Gasto Público da UNESP – Universidade Estadual Paulista, Estado de São Paulo, Brasil.</w:t>
      </w:r>
    </w:p>
    <w:p w:rsidR="00EE0D22" w:rsidRPr="00A92008" w:rsidRDefault="00EE0D22" w:rsidP="00EE0D22">
      <w:pPr>
        <w:spacing w:after="0" w:line="240" w:lineRule="auto"/>
        <w:jc w:val="both"/>
        <w:outlineLvl w:val="3"/>
        <w:rPr>
          <w:rFonts w:ascii="Times New Roman" w:hAnsi="Times New Roman" w:cs="Times New Roman"/>
          <w:sz w:val="24"/>
          <w:szCs w:val="24"/>
        </w:rPr>
      </w:pPr>
      <w:r w:rsidRPr="00A92008">
        <w:rPr>
          <w:rFonts w:ascii="Times New Roman" w:hAnsi="Times New Roman" w:cs="Times New Roman"/>
          <w:b/>
          <w:bCs/>
          <w:sz w:val="24"/>
          <w:szCs w:val="24"/>
        </w:rPr>
        <w:t xml:space="preserve">E-mail: </w:t>
      </w:r>
      <w:r w:rsidRPr="00A92008">
        <w:rPr>
          <w:rFonts w:ascii="Times New Roman" w:hAnsi="Times New Roman" w:cs="Times New Roman"/>
          <w:sz w:val="24"/>
          <w:szCs w:val="24"/>
        </w:rPr>
        <w:t xml:space="preserve">carmenpinedanebot@hotmail.com </w:t>
      </w:r>
    </w:p>
    <w:p w:rsidR="007C25C5" w:rsidRPr="00DE09E6" w:rsidRDefault="00EE0D22" w:rsidP="00EE0D22">
      <w:pPr>
        <w:spacing w:after="0" w:line="240" w:lineRule="auto"/>
        <w:jc w:val="both"/>
        <w:outlineLvl w:val="3"/>
        <w:rPr>
          <w:rFonts w:ascii="Times New Roman" w:hAnsi="Times New Roman" w:cs="Times New Roman"/>
          <w:sz w:val="24"/>
          <w:szCs w:val="24"/>
        </w:rPr>
      </w:pPr>
      <w:r w:rsidRPr="00EE0D22">
        <w:rPr>
          <w:rFonts w:ascii="Times New Roman" w:hAnsi="Times New Roman" w:cs="Times New Roman"/>
          <w:b/>
          <w:sz w:val="24"/>
          <w:szCs w:val="24"/>
        </w:rPr>
        <w:t>Biografía:</w:t>
      </w:r>
      <w:r w:rsidRPr="00EE0D22">
        <w:rPr>
          <w:rFonts w:ascii="Times New Roman" w:hAnsi="Times New Roman" w:cs="Times New Roman"/>
          <w:sz w:val="24"/>
          <w:szCs w:val="24"/>
        </w:rPr>
        <w:t xml:space="preserve"> Licenciada en Derecho (UCM) y en Ciencia Pol</w:t>
      </w:r>
      <w:r>
        <w:rPr>
          <w:rFonts w:ascii="Times New Roman" w:hAnsi="Times New Roman" w:cs="Times New Roman"/>
          <w:sz w:val="24"/>
          <w:szCs w:val="24"/>
        </w:rPr>
        <w:t>ítica y de la Administración (UAM).</w:t>
      </w:r>
      <w:r w:rsidR="00DE09E6">
        <w:rPr>
          <w:rFonts w:ascii="Times New Roman" w:hAnsi="Times New Roman" w:cs="Times New Roman"/>
          <w:sz w:val="24"/>
          <w:szCs w:val="24"/>
        </w:rPr>
        <w:t xml:space="preserve"> </w:t>
      </w:r>
      <w:r w:rsidR="00DE09E6" w:rsidRPr="00DE09E6">
        <w:rPr>
          <w:rFonts w:ascii="Times New Roman" w:hAnsi="Times New Roman" w:cs="Times New Roman"/>
          <w:sz w:val="24"/>
          <w:szCs w:val="24"/>
        </w:rPr>
        <w:t>Ha asesorado a diversas administraciones públicas en proyectos de participación ciuda</w:t>
      </w:r>
      <w:r w:rsidR="00DE09E6">
        <w:rPr>
          <w:rFonts w:ascii="Times New Roman" w:hAnsi="Times New Roman" w:cs="Times New Roman"/>
          <w:sz w:val="24"/>
          <w:szCs w:val="24"/>
        </w:rPr>
        <w:t xml:space="preserve">dana. </w:t>
      </w:r>
      <w:r w:rsidR="008712F5" w:rsidRPr="007C25C5">
        <w:rPr>
          <w:rFonts w:ascii="Times New Roman" w:hAnsi="Times New Roman" w:cs="Times New Roman"/>
          <w:sz w:val="24"/>
          <w:szCs w:val="24"/>
        </w:rPr>
        <w:t xml:space="preserve">Áreas de trabajo e investigación: </w:t>
      </w:r>
      <w:r w:rsidR="008712F5">
        <w:rPr>
          <w:rFonts w:ascii="Times New Roman" w:hAnsi="Times New Roman" w:cs="Times New Roman"/>
          <w:sz w:val="24"/>
          <w:szCs w:val="24"/>
        </w:rPr>
        <w:t xml:space="preserve">participación ciudadana, presupuesto participativo, open data, transparencia y </w:t>
      </w:r>
      <w:proofErr w:type="spellStart"/>
      <w:r w:rsidR="008712F5">
        <w:rPr>
          <w:rFonts w:ascii="Times New Roman" w:hAnsi="Times New Roman" w:cs="Times New Roman"/>
          <w:sz w:val="24"/>
          <w:szCs w:val="24"/>
        </w:rPr>
        <w:t>accountability</w:t>
      </w:r>
      <w:proofErr w:type="spellEnd"/>
      <w:r w:rsidR="008712F5">
        <w:rPr>
          <w:rFonts w:ascii="Times New Roman" w:hAnsi="Times New Roman" w:cs="Times New Roman"/>
          <w:sz w:val="24"/>
          <w:szCs w:val="24"/>
        </w:rPr>
        <w:t xml:space="preserve">. </w:t>
      </w:r>
      <w:r w:rsidR="007C25C5" w:rsidRPr="007C25C5">
        <w:rPr>
          <w:rFonts w:ascii="Times New Roman" w:hAnsi="Times New Roman" w:cs="Times New Roman"/>
          <w:sz w:val="24"/>
          <w:szCs w:val="24"/>
        </w:rPr>
        <w:t xml:space="preserve">Ha publicado </w:t>
      </w:r>
      <w:r w:rsidR="008712F5">
        <w:rPr>
          <w:rFonts w:ascii="Times New Roman" w:hAnsi="Times New Roman" w:cs="Times New Roman"/>
          <w:sz w:val="24"/>
          <w:szCs w:val="24"/>
        </w:rPr>
        <w:t xml:space="preserve">varios libros y </w:t>
      </w:r>
      <w:r w:rsidR="007C25C5" w:rsidRPr="007C25C5">
        <w:rPr>
          <w:rFonts w:ascii="Times New Roman" w:hAnsi="Times New Roman" w:cs="Times New Roman"/>
          <w:sz w:val="24"/>
          <w:szCs w:val="24"/>
        </w:rPr>
        <w:t>artículos en rev</w:t>
      </w:r>
      <w:r w:rsidR="008712F5">
        <w:rPr>
          <w:rFonts w:ascii="Times New Roman" w:hAnsi="Times New Roman" w:cs="Times New Roman"/>
          <w:sz w:val="24"/>
          <w:szCs w:val="24"/>
        </w:rPr>
        <w:t>istas nacionales y extranjeras sobre estos temas.</w:t>
      </w:r>
      <w:r w:rsidR="00DE09E6">
        <w:rPr>
          <w:rFonts w:ascii="Times New Roman" w:hAnsi="Times New Roman" w:cs="Times New Roman"/>
          <w:sz w:val="24"/>
          <w:szCs w:val="24"/>
        </w:rPr>
        <w:t xml:space="preserve"> </w:t>
      </w:r>
    </w:p>
    <w:p w:rsidR="00DE09E6" w:rsidRDefault="00DE09E6" w:rsidP="00EE0D22">
      <w:pPr>
        <w:spacing w:after="0" w:line="240" w:lineRule="auto"/>
        <w:jc w:val="both"/>
        <w:outlineLvl w:val="3"/>
        <w:rPr>
          <w:rFonts w:ascii="Times New Roman" w:hAnsi="Times New Roman" w:cs="Times New Roman"/>
          <w:b/>
          <w:bCs/>
          <w:sz w:val="24"/>
          <w:szCs w:val="24"/>
        </w:rPr>
      </w:pPr>
    </w:p>
    <w:p w:rsidR="00EE0D22" w:rsidRDefault="007C25C5" w:rsidP="00EE0D22">
      <w:pPr>
        <w:spacing w:after="0" w:line="240" w:lineRule="auto"/>
        <w:jc w:val="both"/>
        <w:outlineLvl w:val="3"/>
        <w:rPr>
          <w:rFonts w:ascii="Times New Roman" w:hAnsi="Times New Roman" w:cs="Times New Roman"/>
          <w:sz w:val="24"/>
          <w:szCs w:val="24"/>
        </w:rPr>
      </w:pPr>
      <w:r w:rsidRPr="007C25C5">
        <w:rPr>
          <w:rFonts w:ascii="Times New Roman" w:hAnsi="Times New Roman" w:cs="Times New Roman"/>
          <w:b/>
          <w:bCs/>
          <w:sz w:val="24"/>
          <w:szCs w:val="24"/>
        </w:rPr>
        <w:t xml:space="preserve">Autor: </w:t>
      </w:r>
      <w:r w:rsidRPr="007C25C5">
        <w:rPr>
          <w:rFonts w:ascii="Times New Roman" w:hAnsi="Times New Roman" w:cs="Times New Roman"/>
          <w:sz w:val="24"/>
          <w:szCs w:val="24"/>
        </w:rPr>
        <w:t xml:space="preserve">Andrés Cernadas Ramos </w:t>
      </w:r>
    </w:p>
    <w:p w:rsidR="007C25C5" w:rsidRPr="007C25C5" w:rsidRDefault="007C25C5" w:rsidP="00EE0D22">
      <w:pPr>
        <w:spacing w:after="0" w:line="240" w:lineRule="auto"/>
        <w:jc w:val="both"/>
        <w:outlineLvl w:val="3"/>
        <w:rPr>
          <w:rFonts w:ascii="Times New Roman" w:hAnsi="Times New Roman" w:cs="Times New Roman"/>
          <w:sz w:val="24"/>
          <w:szCs w:val="24"/>
        </w:rPr>
      </w:pPr>
      <w:r w:rsidRPr="007C25C5">
        <w:rPr>
          <w:rFonts w:ascii="Times New Roman" w:hAnsi="Times New Roman" w:cs="Times New Roman"/>
          <w:b/>
          <w:bCs/>
          <w:sz w:val="24"/>
          <w:szCs w:val="24"/>
        </w:rPr>
        <w:t xml:space="preserve">Institución: </w:t>
      </w:r>
      <w:r w:rsidRPr="007C25C5">
        <w:rPr>
          <w:rFonts w:ascii="Times New Roman" w:hAnsi="Times New Roman" w:cs="Times New Roman"/>
          <w:sz w:val="24"/>
          <w:szCs w:val="24"/>
        </w:rPr>
        <w:t xml:space="preserve">Universidad de Santiago de Compostela </w:t>
      </w:r>
    </w:p>
    <w:p w:rsidR="007C25C5" w:rsidRPr="007C25C5" w:rsidRDefault="007C25C5" w:rsidP="00EE0D22">
      <w:pPr>
        <w:spacing w:after="0" w:line="240" w:lineRule="auto"/>
        <w:jc w:val="both"/>
        <w:outlineLvl w:val="3"/>
        <w:rPr>
          <w:rFonts w:ascii="Times New Roman" w:hAnsi="Times New Roman" w:cs="Times New Roman"/>
          <w:sz w:val="24"/>
          <w:szCs w:val="24"/>
        </w:rPr>
      </w:pPr>
      <w:r w:rsidRPr="007C25C5">
        <w:rPr>
          <w:rFonts w:ascii="Times New Roman" w:hAnsi="Times New Roman" w:cs="Times New Roman"/>
          <w:b/>
          <w:bCs/>
          <w:sz w:val="24"/>
          <w:szCs w:val="24"/>
        </w:rPr>
        <w:t xml:space="preserve">E-mail: </w:t>
      </w:r>
      <w:r w:rsidRPr="007C25C5">
        <w:rPr>
          <w:rFonts w:ascii="Times New Roman" w:hAnsi="Times New Roman" w:cs="Times New Roman"/>
          <w:sz w:val="24"/>
          <w:szCs w:val="24"/>
        </w:rPr>
        <w:t xml:space="preserve">andres.cernadas@usc.es </w:t>
      </w:r>
    </w:p>
    <w:p w:rsidR="007C25C5" w:rsidRPr="007C25C5" w:rsidRDefault="007C25C5" w:rsidP="00EE0D22">
      <w:pPr>
        <w:spacing w:after="0" w:line="240" w:lineRule="auto"/>
        <w:jc w:val="both"/>
        <w:outlineLvl w:val="3"/>
        <w:rPr>
          <w:rFonts w:ascii="Times New Roman" w:hAnsi="Times New Roman" w:cs="Times New Roman"/>
          <w:sz w:val="24"/>
          <w:szCs w:val="24"/>
        </w:rPr>
      </w:pPr>
      <w:r w:rsidRPr="007C25C5">
        <w:rPr>
          <w:rFonts w:ascii="Times New Roman" w:hAnsi="Times New Roman" w:cs="Times New Roman"/>
          <w:b/>
          <w:bCs/>
          <w:sz w:val="24"/>
          <w:szCs w:val="24"/>
        </w:rPr>
        <w:t xml:space="preserve">Biografía: </w:t>
      </w:r>
      <w:r w:rsidRPr="007C25C5">
        <w:rPr>
          <w:rFonts w:ascii="Times New Roman" w:hAnsi="Times New Roman" w:cs="Times New Roman"/>
          <w:sz w:val="24"/>
          <w:szCs w:val="24"/>
        </w:rPr>
        <w:t xml:space="preserve">Economista (UB), Máster en Gestión Pública (UAB) y Doctor en Ciencia Política (UAB). Áreas de trabajo e investigación: políticas públicas, participación ciudadana, equidad y desigualdades en salud. Ganador del primer Premio de Investigación Social, de Caja Madrid, en su última edición. Publicación más reciente: </w:t>
      </w:r>
      <w:r w:rsidRPr="007C25C5">
        <w:rPr>
          <w:rFonts w:ascii="Times New Roman" w:hAnsi="Times New Roman" w:cs="Times New Roman"/>
          <w:i/>
          <w:iCs/>
          <w:sz w:val="24"/>
          <w:szCs w:val="24"/>
        </w:rPr>
        <w:t xml:space="preserve">La salud y el acceso a los sistemas sanitarios públicos. </w:t>
      </w:r>
      <w:r w:rsidRPr="007C25C5">
        <w:rPr>
          <w:rFonts w:ascii="Times New Roman" w:hAnsi="Times New Roman" w:cs="Times New Roman"/>
          <w:sz w:val="24"/>
          <w:szCs w:val="24"/>
        </w:rPr>
        <w:t>Síntesis. Madrid, 2010.</w:t>
      </w:r>
    </w:p>
    <w:p w:rsidR="00C448E1" w:rsidRPr="008F5725" w:rsidRDefault="00C448E1" w:rsidP="00C448E1">
      <w:pPr>
        <w:spacing w:before="100" w:beforeAutospacing="1" w:after="100" w:afterAutospacing="1" w:line="240" w:lineRule="atLeast"/>
        <w:jc w:val="right"/>
        <w:outlineLvl w:val="3"/>
        <w:rPr>
          <w:rFonts w:ascii="Times New Roman" w:hAnsi="Times New Roman" w:cs="Times New Roman"/>
          <w:b/>
          <w:sz w:val="24"/>
          <w:szCs w:val="24"/>
        </w:rPr>
      </w:pPr>
    </w:p>
    <w:p w:rsidR="00DD6BC8" w:rsidRPr="00DD6BC8" w:rsidRDefault="00DD6BC8" w:rsidP="00FE5BCC">
      <w:pPr>
        <w:spacing w:before="100" w:beforeAutospacing="1" w:after="100" w:afterAutospacing="1" w:line="240" w:lineRule="atLeast"/>
        <w:jc w:val="both"/>
        <w:outlineLvl w:val="3"/>
        <w:rPr>
          <w:rFonts w:ascii="Times New Roman" w:hAnsi="Times New Roman" w:cs="Times New Roman"/>
          <w:b/>
          <w:sz w:val="24"/>
          <w:szCs w:val="24"/>
        </w:rPr>
      </w:pPr>
      <w:proofErr w:type="spellStart"/>
      <w:r w:rsidRPr="00DD6BC8">
        <w:rPr>
          <w:rFonts w:ascii="Times New Roman" w:hAnsi="Times New Roman" w:cs="Times New Roman"/>
          <w:b/>
          <w:sz w:val="24"/>
          <w:szCs w:val="24"/>
        </w:rPr>
        <w:t>Abstract</w:t>
      </w:r>
      <w:proofErr w:type="spellEnd"/>
    </w:p>
    <w:p w:rsidR="00FE5BCC" w:rsidRDefault="00FE5BCC" w:rsidP="00DD6BC8">
      <w:pPr>
        <w:spacing w:before="100" w:beforeAutospacing="1" w:after="100" w:afterAutospacing="1" w:line="360" w:lineRule="auto"/>
        <w:jc w:val="both"/>
        <w:outlineLvl w:val="3"/>
        <w:rPr>
          <w:rFonts w:ascii="Times New Roman" w:hAnsi="Times New Roman" w:cs="Times New Roman"/>
          <w:sz w:val="24"/>
          <w:szCs w:val="24"/>
        </w:rPr>
      </w:pPr>
      <w:r w:rsidRPr="008F5725">
        <w:rPr>
          <w:rFonts w:ascii="Times New Roman" w:hAnsi="Times New Roman" w:cs="Times New Roman"/>
          <w:sz w:val="24"/>
          <w:szCs w:val="24"/>
        </w:rPr>
        <w:t xml:space="preserve">Después de </w:t>
      </w:r>
      <w:r w:rsidR="00D97A2A">
        <w:rPr>
          <w:rFonts w:ascii="Times New Roman" w:hAnsi="Times New Roman" w:cs="Times New Roman"/>
          <w:sz w:val="24"/>
          <w:szCs w:val="24"/>
        </w:rPr>
        <w:t xml:space="preserve">más de </w:t>
      </w:r>
      <w:r w:rsidRPr="008F5725">
        <w:rPr>
          <w:rFonts w:ascii="Times New Roman" w:hAnsi="Times New Roman" w:cs="Times New Roman"/>
          <w:sz w:val="24"/>
          <w:szCs w:val="24"/>
        </w:rPr>
        <w:t xml:space="preserve">una década de la </w:t>
      </w:r>
      <w:r w:rsidR="00D97A2A">
        <w:rPr>
          <w:rFonts w:ascii="Times New Roman" w:hAnsi="Times New Roman" w:cs="Times New Roman"/>
          <w:sz w:val="24"/>
          <w:szCs w:val="24"/>
        </w:rPr>
        <w:t>puesta en marcha de procesos</w:t>
      </w:r>
      <w:r w:rsidRPr="008F5725">
        <w:rPr>
          <w:rFonts w:ascii="Times New Roman" w:hAnsi="Times New Roman" w:cs="Times New Roman"/>
          <w:sz w:val="24"/>
          <w:szCs w:val="24"/>
        </w:rPr>
        <w:t xml:space="preserve"> de presupuesto participativo en España</w:t>
      </w:r>
      <w:r w:rsidR="00D97A2A">
        <w:rPr>
          <w:rFonts w:ascii="Times New Roman" w:hAnsi="Times New Roman" w:cs="Times New Roman"/>
          <w:sz w:val="24"/>
          <w:szCs w:val="24"/>
        </w:rPr>
        <w:t>, con desigual éxito,</w:t>
      </w:r>
      <w:r w:rsidRPr="008F5725">
        <w:rPr>
          <w:rFonts w:ascii="Times New Roman" w:hAnsi="Times New Roman" w:cs="Times New Roman"/>
          <w:sz w:val="24"/>
          <w:szCs w:val="24"/>
        </w:rPr>
        <w:t xml:space="preserve"> se sigue conociendo poco sobre los </w:t>
      </w:r>
      <w:r w:rsidRPr="008F5725">
        <w:rPr>
          <w:rFonts w:ascii="Times New Roman" w:hAnsi="Times New Roman" w:cs="Times New Roman"/>
          <w:sz w:val="24"/>
          <w:szCs w:val="24"/>
        </w:rPr>
        <w:lastRenderedPageBreak/>
        <w:t>imp</w:t>
      </w:r>
      <w:r w:rsidR="00D97A2A">
        <w:rPr>
          <w:rFonts w:ascii="Times New Roman" w:hAnsi="Times New Roman" w:cs="Times New Roman"/>
          <w:sz w:val="24"/>
          <w:szCs w:val="24"/>
        </w:rPr>
        <w:t>actos reales que estos procesos</w:t>
      </w:r>
      <w:r w:rsidRPr="008F5725">
        <w:rPr>
          <w:rFonts w:ascii="Times New Roman" w:hAnsi="Times New Roman" w:cs="Times New Roman"/>
          <w:sz w:val="24"/>
          <w:szCs w:val="24"/>
        </w:rPr>
        <w:t xml:space="preserve"> tienen en el aprendizaje de los participantes, sean estos ciudadanos, e</w:t>
      </w:r>
      <w:r w:rsidR="00D97A2A">
        <w:rPr>
          <w:rFonts w:ascii="Times New Roman" w:hAnsi="Times New Roman" w:cs="Times New Roman"/>
          <w:sz w:val="24"/>
          <w:szCs w:val="24"/>
        </w:rPr>
        <w:t>lectos o técnicos. Esta comunicación</w:t>
      </w:r>
      <w:r w:rsidRPr="008F5725">
        <w:rPr>
          <w:rFonts w:ascii="Times New Roman" w:hAnsi="Times New Roman" w:cs="Times New Roman"/>
          <w:sz w:val="24"/>
          <w:szCs w:val="24"/>
        </w:rPr>
        <w:t xml:space="preserve"> intenta aportar algo más de conocimiento sobre el impacto educativo de la participación a partir de los resultados de una investigación empírica sobre estos aprendizajes y cambios experimentados por los </w:t>
      </w:r>
      <w:r w:rsidR="00D97A2A">
        <w:rPr>
          <w:rFonts w:ascii="Times New Roman" w:hAnsi="Times New Roman" w:cs="Times New Roman"/>
          <w:sz w:val="24"/>
          <w:szCs w:val="24"/>
        </w:rPr>
        <w:t>electos y técnicos que participaron directamente</w:t>
      </w:r>
      <w:r w:rsidRPr="008F5725">
        <w:rPr>
          <w:rFonts w:ascii="Times New Roman" w:hAnsi="Times New Roman" w:cs="Times New Roman"/>
          <w:sz w:val="24"/>
          <w:szCs w:val="24"/>
        </w:rPr>
        <w:t xml:space="preserve"> en una experiencia concreta de presupuesto participativo realizada en la ciudad de Elche (España) durante los años 2008 a 2011. Para ello y utilizando como referencia trabajos anteriores de </w:t>
      </w:r>
      <w:proofErr w:type="spellStart"/>
      <w:r w:rsidRPr="008F5725">
        <w:rPr>
          <w:rFonts w:ascii="Times New Roman" w:hAnsi="Times New Roman" w:cs="Times New Roman"/>
          <w:sz w:val="24"/>
          <w:szCs w:val="24"/>
        </w:rPr>
        <w:t>Pontual</w:t>
      </w:r>
      <w:proofErr w:type="spellEnd"/>
      <w:r w:rsidRPr="008F5725">
        <w:rPr>
          <w:rFonts w:ascii="Times New Roman" w:hAnsi="Times New Roman" w:cs="Times New Roman"/>
          <w:sz w:val="24"/>
          <w:szCs w:val="24"/>
        </w:rPr>
        <w:t xml:space="preserve"> (2000),  Lerner y </w:t>
      </w:r>
      <w:proofErr w:type="spellStart"/>
      <w:r w:rsidRPr="008F5725">
        <w:rPr>
          <w:rFonts w:ascii="Times New Roman" w:hAnsi="Times New Roman" w:cs="Times New Roman"/>
          <w:sz w:val="24"/>
          <w:szCs w:val="24"/>
        </w:rPr>
        <w:t>Schugurensky</w:t>
      </w:r>
      <w:proofErr w:type="spellEnd"/>
      <w:r w:rsidRPr="008F5725">
        <w:rPr>
          <w:rFonts w:ascii="Times New Roman" w:hAnsi="Times New Roman" w:cs="Times New Roman"/>
          <w:sz w:val="24"/>
          <w:szCs w:val="24"/>
        </w:rPr>
        <w:t xml:space="preserve"> (2007) y </w:t>
      </w:r>
      <w:proofErr w:type="spellStart"/>
      <w:r w:rsidRPr="008F5725">
        <w:rPr>
          <w:rFonts w:ascii="Times New Roman" w:hAnsi="Times New Roman" w:cs="Times New Roman"/>
          <w:sz w:val="24"/>
          <w:szCs w:val="24"/>
        </w:rPr>
        <w:t>Lüchmann</w:t>
      </w:r>
      <w:proofErr w:type="spellEnd"/>
      <w:r w:rsidRPr="008F5725">
        <w:rPr>
          <w:rFonts w:ascii="Times New Roman" w:hAnsi="Times New Roman" w:cs="Times New Roman"/>
          <w:sz w:val="24"/>
          <w:szCs w:val="24"/>
        </w:rPr>
        <w:t xml:space="preserve"> (2012), se realizaron entrevistas en profundidad, con formatos disti</w:t>
      </w:r>
      <w:r w:rsidR="00E12E51">
        <w:rPr>
          <w:rFonts w:ascii="Times New Roman" w:hAnsi="Times New Roman" w:cs="Times New Roman"/>
          <w:sz w:val="24"/>
          <w:szCs w:val="24"/>
        </w:rPr>
        <w:t xml:space="preserve">ntos de preguntas, a </w:t>
      </w:r>
      <w:r w:rsidRPr="008F5725">
        <w:rPr>
          <w:rFonts w:ascii="Times New Roman" w:hAnsi="Times New Roman" w:cs="Times New Roman"/>
          <w:sz w:val="24"/>
          <w:szCs w:val="24"/>
        </w:rPr>
        <w:t xml:space="preserve"> electos y técnicos municipales.</w:t>
      </w:r>
    </w:p>
    <w:p w:rsidR="00DD6BC8" w:rsidRPr="00DD6BC8" w:rsidRDefault="00DD6BC8" w:rsidP="00DD6BC8">
      <w:pPr>
        <w:spacing w:before="100" w:beforeAutospacing="1" w:after="100" w:afterAutospacing="1" w:line="360" w:lineRule="auto"/>
        <w:jc w:val="both"/>
        <w:outlineLvl w:val="3"/>
        <w:rPr>
          <w:rFonts w:ascii="Times New Roman" w:hAnsi="Times New Roman" w:cs="Times New Roman"/>
          <w:sz w:val="24"/>
          <w:szCs w:val="24"/>
        </w:rPr>
      </w:pPr>
      <w:r w:rsidRPr="00DD6BC8">
        <w:rPr>
          <w:rFonts w:ascii="Times New Roman" w:hAnsi="Times New Roman" w:cs="Times New Roman"/>
          <w:b/>
          <w:sz w:val="24"/>
          <w:szCs w:val="24"/>
        </w:rPr>
        <w:t xml:space="preserve">Palabras claves: </w:t>
      </w:r>
      <w:r w:rsidRPr="00DD6BC8">
        <w:rPr>
          <w:rFonts w:ascii="Times New Roman" w:hAnsi="Times New Roman" w:cs="Times New Roman"/>
          <w:sz w:val="24"/>
          <w:szCs w:val="24"/>
        </w:rPr>
        <w:t>aprendizaje</w:t>
      </w:r>
      <w:r w:rsidR="00B9447E">
        <w:rPr>
          <w:rFonts w:ascii="Times New Roman" w:hAnsi="Times New Roman" w:cs="Times New Roman"/>
          <w:sz w:val="24"/>
          <w:szCs w:val="24"/>
        </w:rPr>
        <w:t xml:space="preserve">s </w:t>
      </w:r>
      <w:r w:rsidRPr="00DD6BC8">
        <w:rPr>
          <w:rFonts w:ascii="Times New Roman" w:hAnsi="Times New Roman" w:cs="Times New Roman"/>
          <w:sz w:val="24"/>
          <w:szCs w:val="24"/>
        </w:rPr>
        <w:t>informales,</w:t>
      </w:r>
      <w:r>
        <w:rPr>
          <w:rFonts w:ascii="Times New Roman" w:hAnsi="Times New Roman" w:cs="Times New Roman"/>
          <w:b/>
          <w:sz w:val="24"/>
          <w:szCs w:val="24"/>
        </w:rPr>
        <w:t xml:space="preserve"> </w:t>
      </w:r>
      <w:r>
        <w:rPr>
          <w:rFonts w:ascii="Times New Roman" w:hAnsi="Times New Roman" w:cs="Times New Roman"/>
          <w:sz w:val="24"/>
          <w:szCs w:val="24"/>
        </w:rPr>
        <w:t>participación,</w:t>
      </w:r>
      <w:r w:rsidRPr="00DD6BC8">
        <w:rPr>
          <w:rFonts w:ascii="Times New Roman" w:hAnsi="Times New Roman" w:cs="Times New Roman"/>
          <w:sz w:val="24"/>
          <w:szCs w:val="24"/>
        </w:rPr>
        <w:t xml:space="preserve"> </w:t>
      </w:r>
      <w:r>
        <w:rPr>
          <w:rFonts w:ascii="Times New Roman" w:hAnsi="Times New Roman" w:cs="Times New Roman"/>
          <w:sz w:val="24"/>
          <w:szCs w:val="24"/>
        </w:rPr>
        <w:t>presupuesto participativo,  electos, técnicos</w:t>
      </w:r>
    </w:p>
    <w:p w:rsidR="00FE5BCC" w:rsidRDefault="00B9447E" w:rsidP="00FE5BCC">
      <w:pPr>
        <w:pStyle w:val="Textonormal"/>
        <w:spacing w:line="360" w:lineRule="auto"/>
        <w:rPr>
          <w:b/>
          <w:sz w:val="24"/>
          <w:szCs w:val="24"/>
        </w:rPr>
      </w:pPr>
      <w:r>
        <w:rPr>
          <w:b/>
          <w:sz w:val="24"/>
          <w:szCs w:val="24"/>
        </w:rPr>
        <w:t xml:space="preserve">1.- </w:t>
      </w:r>
      <w:r w:rsidR="00FE5BCC" w:rsidRPr="008F5725">
        <w:rPr>
          <w:b/>
          <w:sz w:val="24"/>
          <w:szCs w:val="24"/>
        </w:rPr>
        <w:t xml:space="preserve">INTRODUCCIÓN </w:t>
      </w:r>
    </w:p>
    <w:p w:rsidR="004B5632" w:rsidRPr="004B5632" w:rsidRDefault="00AE2B8D" w:rsidP="00FE5BCC">
      <w:pPr>
        <w:pStyle w:val="Textonormal"/>
        <w:spacing w:line="360" w:lineRule="auto"/>
        <w:rPr>
          <w:sz w:val="24"/>
          <w:szCs w:val="24"/>
        </w:rPr>
      </w:pPr>
      <w:r>
        <w:rPr>
          <w:sz w:val="24"/>
          <w:szCs w:val="24"/>
        </w:rPr>
        <w:t>En España t</w:t>
      </w:r>
      <w:r w:rsidR="004B5632" w:rsidRPr="004B5632">
        <w:rPr>
          <w:sz w:val="24"/>
          <w:szCs w:val="24"/>
        </w:rPr>
        <w:t xml:space="preserve">ras </w:t>
      </w:r>
      <w:r w:rsidR="004B5632">
        <w:rPr>
          <w:sz w:val="24"/>
          <w:szCs w:val="24"/>
        </w:rPr>
        <w:t>varios años de funcionamiento</w:t>
      </w:r>
      <w:r>
        <w:rPr>
          <w:sz w:val="24"/>
          <w:szCs w:val="24"/>
        </w:rPr>
        <w:t xml:space="preserve"> </w:t>
      </w:r>
      <w:r w:rsidR="004B5632">
        <w:rPr>
          <w:sz w:val="24"/>
          <w:szCs w:val="24"/>
        </w:rPr>
        <w:t>de diferentes mecanismos de participación ciudadana, con distintos grados de éxito o fracaso, el estallido de la crisis de 2008 revertió radicalmente el panorama participativo</w:t>
      </w:r>
      <w:r w:rsidR="004B5632">
        <w:rPr>
          <w:rStyle w:val="Refdenotaalpie"/>
          <w:sz w:val="24"/>
          <w:szCs w:val="24"/>
        </w:rPr>
        <w:footnoteReference w:id="1"/>
      </w:r>
      <w:r w:rsidR="004B5632">
        <w:rPr>
          <w:sz w:val="24"/>
          <w:szCs w:val="24"/>
        </w:rPr>
        <w:t>.</w:t>
      </w:r>
      <w:r w:rsidR="00F12A06">
        <w:rPr>
          <w:sz w:val="24"/>
          <w:szCs w:val="24"/>
        </w:rPr>
        <w:t xml:space="preserve"> Sin embargo, la crisis social,</w:t>
      </w:r>
      <w:r>
        <w:rPr>
          <w:sz w:val="24"/>
          <w:szCs w:val="24"/>
        </w:rPr>
        <w:t xml:space="preserve"> política</w:t>
      </w:r>
      <w:r w:rsidR="00F12A06">
        <w:rPr>
          <w:sz w:val="24"/>
          <w:szCs w:val="24"/>
        </w:rPr>
        <w:t xml:space="preserve"> e institucional</w:t>
      </w:r>
      <w:r>
        <w:rPr>
          <w:sz w:val="24"/>
          <w:szCs w:val="24"/>
        </w:rPr>
        <w:t xml:space="preserve"> provocada por la gestión de la crisis económica ha hecho surgir otra vez con fuerza la idea de participación, lo que nos lleva a </w:t>
      </w:r>
      <w:r w:rsidR="00F12A06">
        <w:rPr>
          <w:sz w:val="24"/>
          <w:szCs w:val="24"/>
        </w:rPr>
        <w:t>tener que reflexionar sobre ello para dar respuesta a los nuevos escenarios que se nos presentan (</w:t>
      </w:r>
      <w:proofErr w:type="spellStart"/>
      <w:r w:rsidR="00F12A06">
        <w:rPr>
          <w:sz w:val="24"/>
          <w:szCs w:val="24"/>
        </w:rPr>
        <w:t>Parés</w:t>
      </w:r>
      <w:proofErr w:type="spellEnd"/>
      <w:r w:rsidR="00F12A06">
        <w:rPr>
          <w:sz w:val="24"/>
          <w:szCs w:val="24"/>
        </w:rPr>
        <w:t>, 2015).</w:t>
      </w:r>
    </w:p>
    <w:p w:rsidR="00CC4150" w:rsidRDefault="00FE5BCC" w:rsidP="00B9447E">
      <w:pPr>
        <w:spacing w:line="360" w:lineRule="auto"/>
        <w:jc w:val="both"/>
        <w:rPr>
          <w:rFonts w:ascii="Times New Roman" w:hAnsi="Times New Roman" w:cs="Times New Roman"/>
          <w:sz w:val="24"/>
          <w:szCs w:val="24"/>
        </w:rPr>
      </w:pPr>
      <w:r w:rsidRPr="008F5725">
        <w:rPr>
          <w:rFonts w:ascii="Times New Roman" w:hAnsi="Times New Roman" w:cs="Times New Roman"/>
          <w:sz w:val="24"/>
          <w:szCs w:val="24"/>
        </w:rPr>
        <w:t>Los procesos de participación ciudadana en sistemas democráticos se han justificado, por algunos autores, por su impacto educativo. La participación, para ellos, aporta sustantivos beneficios a la dinámica organizacional y comunitaria, al proporcionar una progresiva adecuación del funcionamiento de las instituciones, romper la apatía y desconfianza ciudadana, ofrecer a los representantes herramientas para evaluar y mejorar la gestión de los asuntos públicos, y permitir a la ciudadanía reconquistar y recuperar el espacio público (Pastor, 2013).</w:t>
      </w:r>
      <w:r w:rsidRPr="008F5725">
        <w:rPr>
          <w:rFonts w:ascii="Times New Roman" w:eastAsia="Calibri" w:hAnsi="Times New Roman" w:cs="Times New Roman"/>
          <w:color w:val="000000"/>
          <w:sz w:val="24"/>
          <w:szCs w:val="24"/>
          <w:lang w:eastAsia="en-US"/>
        </w:rPr>
        <w:t xml:space="preserve"> Para ello se </w:t>
      </w:r>
      <w:r w:rsidRPr="008F5725">
        <w:rPr>
          <w:rFonts w:ascii="Times New Roman" w:hAnsi="Times New Roman" w:cs="Times New Roman"/>
          <w:sz w:val="24"/>
          <w:szCs w:val="24"/>
        </w:rPr>
        <w:t>requiere, por parte de la ciudadanía, una capacidad desarrollada de juzgar críticamente los acontecimientos y trascender la lógica individual para llegar a puntos de vista universales que les permitan encarar comunicativamente los problemas de una comunidad (</w:t>
      </w:r>
      <w:proofErr w:type="spellStart"/>
      <w:r w:rsidRPr="008F5725">
        <w:rPr>
          <w:rFonts w:ascii="Times New Roman" w:hAnsi="Times New Roman" w:cs="Times New Roman"/>
          <w:sz w:val="24"/>
          <w:szCs w:val="24"/>
        </w:rPr>
        <w:t>Pontual</w:t>
      </w:r>
      <w:proofErr w:type="spellEnd"/>
      <w:r w:rsidRPr="008F5725">
        <w:rPr>
          <w:rFonts w:ascii="Times New Roman" w:hAnsi="Times New Roman" w:cs="Times New Roman"/>
          <w:sz w:val="24"/>
          <w:szCs w:val="24"/>
        </w:rPr>
        <w:t>, 2000)</w:t>
      </w:r>
      <w:r w:rsidR="008F18EB">
        <w:rPr>
          <w:rFonts w:ascii="Times New Roman" w:hAnsi="Times New Roman" w:cs="Times New Roman"/>
          <w:sz w:val="24"/>
          <w:szCs w:val="24"/>
        </w:rPr>
        <w:t xml:space="preserve">; en el caso </w:t>
      </w:r>
      <w:r w:rsidR="008F18EB">
        <w:rPr>
          <w:rFonts w:ascii="Times New Roman" w:hAnsi="Times New Roman" w:cs="Times New Roman"/>
          <w:sz w:val="24"/>
          <w:szCs w:val="24"/>
        </w:rPr>
        <w:lastRenderedPageBreak/>
        <w:t xml:space="preserve">de los electos </w:t>
      </w:r>
      <w:r w:rsidR="00505120">
        <w:rPr>
          <w:rFonts w:ascii="Times New Roman" w:hAnsi="Times New Roman" w:cs="Times New Roman"/>
          <w:sz w:val="24"/>
          <w:szCs w:val="24"/>
        </w:rPr>
        <w:t>pasar de</w:t>
      </w:r>
      <w:r w:rsidR="008F18EB" w:rsidRPr="008F5725">
        <w:rPr>
          <w:rFonts w:ascii="Times New Roman" w:hAnsi="Times New Roman" w:cs="Times New Roman"/>
          <w:sz w:val="24"/>
          <w:szCs w:val="24"/>
        </w:rPr>
        <w:t xml:space="preserve"> una cultura del monopolio representativo a una cultura del diálogo y la corresponsabilidad para con la ciudadanía (</w:t>
      </w:r>
      <w:proofErr w:type="spellStart"/>
      <w:r w:rsidR="008F18EB" w:rsidRPr="008F5725">
        <w:rPr>
          <w:rFonts w:ascii="Times New Roman" w:hAnsi="Times New Roman" w:cs="Times New Roman"/>
          <w:sz w:val="24"/>
          <w:szCs w:val="24"/>
        </w:rPr>
        <w:t>Subirats</w:t>
      </w:r>
      <w:proofErr w:type="spellEnd"/>
      <w:r w:rsidR="008F18EB" w:rsidRPr="008F5725">
        <w:rPr>
          <w:rFonts w:ascii="Times New Roman" w:hAnsi="Times New Roman" w:cs="Times New Roman"/>
          <w:sz w:val="24"/>
          <w:szCs w:val="24"/>
        </w:rPr>
        <w:t>, 2003)</w:t>
      </w:r>
      <w:r w:rsidR="00505120">
        <w:rPr>
          <w:rFonts w:ascii="Times New Roman" w:hAnsi="Times New Roman" w:cs="Times New Roman"/>
          <w:sz w:val="24"/>
          <w:szCs w:val="24"/>
        </w:rPr>
        <w:t xml:space="preserve"> y</w:t>
      </w:r>
      <w:r w:rsidR="008F18EB" w:rsidRPr="008F5725">
        <w:rPr>
          <w:rFonts w:ascii="Times New Roman" w:hAnsi="Times New Roman" w:cs="Times New Roman"/>
          <w:sz w:val="24"/>
          <w:szCs w:val="24"/>
        </w:rPr>
        <w:t>;</w:t>
      </w:r>
      <w:r w:rsidR="00505120">
        <w:rPr>
          <w:rFonts w:ascii="Times New Roman" w:hAnsi="Times New Roman" w:cs="Times New Roman"/>
          <w:sz w:val="24"/>
          <w:szCs w:val="24"/>
        </w:rPr>
        <w:t xml:space="preserve"> en el de los técnicos</w:t>
      </w:r>
      <w:r w:rsidRPr="008F5725">
        <w:rPr>
          <w:rFonts w:ascii="Times New Roman" w:hAnsi="Times New Roman" w:cs="Times New Roman"/>
          <w:sz w:val="24"/>
          <w:szCs w:val="24"/>
        </w:rPr>
        <w:t xml:space="preserve"> </w:t>
      </w:r>
      <w:r w:rsidR="00505120" w:rsidRPr="008F5725">
        <w:rPr>
          <w:rFonts w:ascii="Times New Roman" w:hAnsi="Times New Roman" w:cs="Times New Roman"/>
          <w:sz w:val="24"/>
          <w:szCs w:val="24"/>
        </w:rPr>
        <w:t>avanzar desde una mentalidad burocrática basada en la lógica del</w:t>
      </w:r>
      <w:r w:rsidR="00505120" w:rsidRPr="008F5725">
        <w:rPr>
          <w:rFonts w:ascii="Times New Roman" w:eastAsiaTheme="minorHAnsi" w:hAnsi="Times New Roman" w:cs="Times New Roman"/>
          <w:kern w:val="0"/>
          <w:sz w:val="24"/>
          <w:szCs w:val="24"/>
          <w:lang w:eastAsia="en-US"/>
        </w:rPr>
        <w:t xml:space="preserve"> </w:t>
      </w:r>
      <w:r w:rsidR="00505120" w:rsidRPr="008F5725">
        <w:rPr>
          <w:rFonts w:ascii="Times New Roman" w:hAnsi="Times New Roman" w:cs="Times New Roman"/>
          <w:sz w:val="24"/>
          <w:szCs w:val="24"/>
        </w:rPr>
        <w:t>“cada uno hace lo que le toca” hacia una mentalidad pos-burocrática</w:t>
      </w:r>
      <w:r w:rsidR="00505120" w:rsidRPr="00505120">
        <w:rPr>
          <w:rFonts w:ascii="Times New Roman" w:hAnsi="Times New Roman" w:cs="Times New Roman"/>
          <w:sz w:val="24"/>
          <w:szCs w:val="24"/>
        </w:rPr>
        <w:t xml:space="preserve"> </w:t>
      </w:r>
      <w:r w:rsidR="00505120" w:rsidRPr="008F5725">
        <w:rPr>
          <w:rFonts w:ascii="Times New Roman" w:hAnsi="Times New Roman" w:cs="Times New Roman"/>
          <w:sz w:val="24"/>
          <w:szCs w:val="24"/>
        </w:rPr>
        <w:t>basada en el “entre todos debem</w:t>
      </w:r>
      <w:r w:rsidR="00CC4150">
        <w:rPr>
          <w:rFonts w:ascii="Times New Roman" w:hAnsi="Times New Roman" w:cs="Times New Roman"/>
          <w:sz w:val="24"/>
          <w:szCs w:val="24"/>
        </w:rPr>
        <w:t>os hacerlo todo” (</w:t>
      </w:r>
      <w:proofErr w:type="spellStart"/>
      <w:r w:rsidR="00CC4150">
        <w:rPr>
          <w:rFonts w:ascii="Times New Roman" w:hAnsi="Times New Roman" w:cs="Times New Roman"/>
          <w:sz w:val="24"/>
          <w:szCs w:val="24"/>
        </w:rPr>
        <w:t>Brugué</w:t>
      </w:r>
      <w:proofErr w:type="spellEnd"/>
      <w:r w:rsidR="00CC4150">
        <w:rPr>
          <w:rFonts w:ascii="Times New Roman" w:hAnsi="Times New Roman" w:cs="Times New Roman"/>
          <w:sz w:val="24"/>
          <w:szCs w:val="24"/>
        </w:rPr>
        <w:t>, 2004).</w:t>
      </w:r>
      <w:r w:rsidR="00CC4150" w:rsidRPr="00CC4150">
        <w:rPr>
          <w:rFonts w:ascii="Times New Roman" w:hAnsi="Times New Roman" w:cs="Times New Roman"/>
          <w:sz w:val="24"/>
          <w:szCs w:val="24"/>
        </w:rPr>
        <w:t xml:space="preserve"> </w:t>
      </w:r>
      <w:r w:rsidR="00CC4150" w:rsidRPr="008F5725">
        <w:rPr>
          <w:rFonts w:ascii="Times New Roman" w:hAnsi="Times New Roman" w:cs="Times New Roman"/>
          <w:sz w:val="24"/>
          <w:szCs w:val="24"/>
        </w:rPr>
        <w:t>E</w:t>
      </w:r>
      <w:r w:rsidR="00CC4150">
        <w:rPr>
          <w:rFonts w:ascii="Times New Roman" w:hAnsi="Times New Roman" w:cs="Times New Roman"/>
          <w:sz w:val="24"/>
          <w:szCs w:val="24"/>
        </w:rPr>
        <w:t>ste</w:t>
      </w:r>
      <w:r w:rsidR="00CC4150" w:rsidRPr="008F5725">
        <w:rPr>
          <w:rFonts w:ascii="Times New Roman" w:hAnsi="Times New Roman" w:cs="Times New Roman"/>
          <w:sz w:val="24"/>
          <w:szCs w:val="24"/>
        </w:rPr>
        <w:t xml:space="preserve"> </w:t>
      </w:r>
      <w:r w:rsidR="00CC4150" w:rsidRPr="00CC4150">
        <w:rPr>
          <w:rFonts w:ascii="Times New Roman" w:hAnsi="Times New Roman" w:cs="Times New Roman"/>
          <w:iCs/>
          <w:sz w:val="24"/>
          <w:szCs w:val="24"/>
        </w:rPr>
        <w:t>cambio cultural</w:t>
      </w:r>
      <w:r w:rsidR="001B01F2">
        <w:rPr>
          <w:rFonts w:ascii="Times New Roman" w:hAnsi="Times New Roman" w:cs="Times New Roman"/>
          <w:iCs/>
          <w:sz w:val="24"/>
          <w:szCs w:val="24"/>
        </w:rPr>
        <w:t xml:space="preserve"> de los distintos actores</w:t>
      </w:r>
      <w:r w:rsidR="00CC4150" w:rsidRPr="008F5725">
        <w:rPr>
          <w:rFonts w:ascii="Times New Roman" w:hAnsi="Times New Roman" w:cs="Times New Roman"/>
          <w:i/>
          <w:iCs/>
          <w:sz w:val="24"/>
          <w:szCs w:val="24"/>
        </w:rPr>
        <w:t xml:space="preserve"> </w:t>
      </w:r>
      <w:r w:rsidR="00CC4150">
        <w:rPr>
          <w:rFonts w:ascii="Times New Roman" w:hAnsi="Times New Roman" w:cs="Times New Roman"/>
          <w:sz w:val="24"/>
          <w:szCs w:val="24"/>
        </w:rPr>
        <w:t xml:space="preserve">es </w:t>
      </w:r>
      <w:r w:rsidR="00CC4150" w:rsidRPr="008F5725">
        <w:rPr>
          <w:rFonts w:ascii="Times New Roman" w:hAnsi="Times New Roman" w:cs="Times New Roman"/>
          <w:sz w:val="24"/>
          <w:szCs w:val="24"/>
        </w:rPr>
        <w:t>uno de los requisitos necesarios para que</w:t>
      </w:r>
      <w:r w:rsidR="0075777A">
        <w:rPr>
          <w:rFonts w:ascii="Times New Roman" w:hAnsi="Times New Roman" w:cs="Times New Roman"/>
          <w:sz w:val="24"/>
          <w:szCs w:val="24"/>
        </w:rPr>
        <w:t xml:space="preserve"> los procesos participativos</w:t>
      </w:r>
      <w:r w:rsidR="00CC4150" w:rsidRPr="008F5725">
        <w:rPr>
          <w:rFonts w:ascii="Times New Roman" w:hAnsi="Times New Roman" w:cs="Times New Roman"/>
          <w:sz w:val="24"/>
          <w:szCs w:val="24"/>
        </w:rPr>
        <w:t xml:space="preserve"> puedan llegar a tener efectos transformadores significativos</w:t>
      </w:r>
      <w:r w:rsidR="001B01F2">
        <w:rPr>
          <w:rFonts w:ascii="Times New Roman" w:hAnsi="Times New Roman" w:cs="Times New Roman"/>
          <w:sz w:val="24"/>
          <w:szCs w:val="24"/>
        </w:rPr>
        <w:t xml:space="preserve"> (Blanco y Ballester, 2011:122-123)</w:t>
      </w:r>
      <w:r w:rsidR="00CC4150" w:rsidRPr="008F5725">
        <w:rPr>
          <w:rFonts w:ascii="Times New Roman" w:hAnsi="Times New Roman" w:cs="Times New Roman"/>
          <w:sz w:val="24"/>
          <w:szCs w:val="24"/>
        </w:rPr>
        <w:t>.</w:t>
      </w:r>
    </w:p>
    <w:p w:rsidR="00FE5BCC" w:rsidRPr="008F5725" w:rsidRDefault="00FE5BCC" w:rsidP="00B9447E">
      <w:pPr>
        <w:spacing w:line="360" w:lineRule="auto"/>
        <w:jc w:val="both"/>
        <w:rPr>
          <w:rFonts w:ascii="Times New Roman" w:hAnsi="Times New Roman" w:cs="Times New Roman"/>
          <w:sz w:val="24"/>
          <w:szCs w:val="24"/>
        </w:rPr>
      </w:pPr>
      <w:proofErr w:type="spellStart"/>
      <w:r w:rsidRPr="008F5725">
        <w:rPr>
          <w:rFonts w:ascii="Times New Roman" w:hAnsi="Times New Roman" w:cs="Times New Roman"/>
          <w:sz w:val="24"/>
          <w:szCs w:val="24"/>
        </w:rPr>
        <w:t>Carole</w:t>
      </w:r>
      <w:proofErr w:type="spellEnd"/>
      <w:r w:rsidRPr="008F5725">
        <w:rPr>
          <w:rFonts w:ascii="Times New Roman" w:hAnsi="Times New Roman" w:cs="Times New Roman"/>
          <w:sz w:val="24"/>
          <w:szCs w:val="24"/>
        </w:rPr>
        <w:t xml:space="preserve"> </w:t>
      </w:r>
      <w:proofErr w:type="spellStart"/>
      <w:r w:rsidRPr="008F5725">
        <w:rPr>
          <w:rFonts w:ascii="Times New Roman" w:hAnsi="Times New Roman" w:cs="Times New Roman"/>
          <w:sz w:val="24"/>
          <w:szCs w:val="24"/>
        </w:rPr>
        <w:t>Pateman</w:t>
      </w:r>
      <w:proofErr w:type="spellEnd"/>
      <w:r w:rsidRPr="008F5725">
        <w:rPr>
          <w:rFonts w:ascii="Times New Roman" w:hAnsi="Times New Roman" w:cs="Times New Roman"/>
          <w:sz w:val="24"/>
          <w:szCs w:val="24"/>
        </w:rPr>
        <w:t xml:space="preserve"> (1970) ya señalaba en su libro “Participación y Teoría Democrática” que la justificación de los procesos de participación democrática residía en su impacto educativo, aunque reconocía también que muchos de estos efectos educativos aún permanecían desconocidos. Veinticinco años más tarde Jane </w:t>
      </w:r>
      <w:proofErr w:type="spellStart"/>
      <w:r w:rsidRPr="008F5725">
        <w:rPr>
          <w:rFonts w:ascii="Times New Roman" w:hAnsi="Times New Roman" w:cs="Times New Roman"/>
          <w:sz w:val="24"/>
          <w:szCs w:val="24"/>
        </w:rPr>
        <w:t>Mansbridge</w:t>
      </w:r>
      <w:proofErr w:type="spellEnd"/>
      <w:r w:rsidRPr="008F5725">
        <w:rPr>
          <w:rFonts w:ascii="Times New Roman" w:hAnsi="Times New Roman" w:cs="Times New Roman"/>
          <w:sz w:val="24"/>
          <w:szCs w:val="24"/>
        </w:rPr>
        <w:t xml:space="preserve"> (1995</w:t>
      </w:r>
      <w:r w:rsidR="0005590E">
        <w:rPr>
          <w:rFonts w:ascii="Times New Roman" w:hAnsi="Times New Roman" w:cs="Times New Roman"/>
          <w:sz w:val="24"/>
          <w:szCs w:val="24"/>
        </w:rPr>
        <w:t xml:space="preserve">) continuaba el trabajo de </w:t>
      </w:r>
      <w:proofErr w:type="spellStart"/>
      <w:r w:rsidR="0005590E">
        <w:rPr>
          <w:rFonts w:ascii="Times New Roman" w:hAnsi="Times New Roman" w:cs="Times New Roman"/>
          <w:sz w:val="24"/>
          <w:szCs w:val="24"/>
        </w:rPr>
        <w:t>Pate</w:t>
      </w:r>
      <w:r w:rsidRPr="008F5725">
        <w:rPr>
          <w:rFonts w:ascii="Times New Roman" w:hAnsi="Times New Roman" w:cs="Times New Roman"/>
          <w:sz w:val="24"/>
          <w:szCs w:val="24"/>
        </w:rPr>
        <w:t>man</w:t>
      </w:r>
      <w:proofErr w:type="spellEnd"/>
      <w:r w:rsidRPr="008F5725">
        <w:rPr>
          <w:rFonts w:ascii="Times New Roman" w:hAnsi="Times New Roman" w:cs="Times New Roman"/>
          <w:sz w:val="24"/>
          <w:szCs w:val="24"/>
        </w:rPr>
        <w:t xml:space="preserve">, preguntándose si la participación crea mejores ciudadanos. Ambas terminaron </w:t>
      </w:r>
      <w:r w:rsidRPr="008F5725">
        <w:rPr>
          <w:rFonts w:ascii="Times New Roman" w:hAnsi="Times New Roman" w:cs="Times New Roman"/>
          <w:color w:val="FF0000"/>
          <w:sz w:val="24"/>
          <w:szCs w:val="24"/>
        </w:rPr>
        <w:t xml:space="preserve"> </w:t>
      </w:r>
      <w:r w:rsidRPr="008F5725">
        <w:rPr>
          <w:rFonts w:ascii="Times New Roman" w:hAnsi="Times New Roman" w:cs="Times New Roman"/>
          <w:sz w:val="24"/>
          <w:szCs w:val="24"/>
        </w:rPr>
        <w:t>afirmando que la participación tenía efectos educativos y creaba mejores ciudadanos pero que no podían probarlo</w:t>
      </w:r>
      <w:r w:rsidR="005D7845" w:rsidRPr="008F5725">
        <w:rPr>
          <w:rStyle w:val="Refdenotaalpie"/>
          <w:rFonts w:ascii="Times New Roman" w:hAnsi="Times New Roman" w:cs="Times New Roman"/>
          <w:sz w:val="24"/>
          <w:szCs w:val="24"/>
        </w:rPr>
        <w:footnoteReference w:id="2"/>
      </w:r>
      <w:r w:rsidRPr="008F5725">
        <w:rPr>
          <w:rFonts w:ascii="Times New Roman" w:hAnsi="Times New Roman" w:cs="Times New Roman"/>
          <w:sz w:val="24"/>
          <w:szCs w:val="24"/>
        </w:rPr>
        <w:t xml:space="preserve">. </w:t>
      </w:r>
    </w:p>
    <w:p w:rsidR="00223365" w:rsidRDefault="00FE5BCC" w:rsidP="0005590E">
      <w:pPr>
        <w:spacing w:line="360" w:lineRule="auto"/>
        <w:ind w:left="720"/>
        <w:jc w:val="both"/>
        <w:rPr>
          <w:rFonts w:ascii="Times New Roman" w:hAnsi="Times New Roman" w:cs="Times New Roman"/>
          <w:sz w:val="24"/>
          <w:szCs w:val="24"/>
        </w:rPr>
      </w:pPr>
      <w:r w:rsidRPr="008F5725">
        <w:rPr>
          <w:rFonts w:ascii="Times New Roman" w:hAnsi="Times New Roman" w:cs="Times New Roman"/>
          <w:i/>
          <w:sz w:val="24"/>
          <w:szCs w:val="24"/>
        </w:rPr>
        <w:t>“La participación crea mejores ciudadanos. Lo creo, pero no puedo probarlo. Y tampoco pueden probarlo otros</w:t>
      </w:r>
      <w:r w:rsidR="00AD079C">
        <w:rPr>
          <w:rFonts w:ascii="Times New Roman" w:hAnsi="Times New Roman" w:cs="Times New Roman"/>
          <w:i/>
          <w:sz w:val="24"/>
          <w:szCs w:val="24"/>
        </w:rPr>
        <w:t>…Aquellos que han participado activamente en la gobernanza democrática sienten mu</w:t>
      </w:r>
      <w:r w:rsidR="00AE684D">
        <w:rPr>
          <w:rFonts w:ascii="Times New Roman" w:hAnsi="Times New Roman" w:cs="Times New Roman"/>
          <w:i/>
          <w:sz w:val="24"/>
          <w:szCs w:val="24"/>
        </w:rPr>
        <w:t>chas veces que la experiencia les</w:t>
      </w:r>
      <w:r w:rsidR="00AD079C">
        <w:rPr>
          <w:rFonts w:ascii="Times New Roman" w:hAnsi="Times New Roman" w:cs="Times New Roman"/>
          <w:i/>
          <w:sz w:val="24"/>
          <w:szCs w:val="24"/>
        </w:rPr>
        <w:t xml:space="preserve"> afectó</w:t>
      </w:r>
      <w:r w:rsidRPr="008F5725">
        <w:rPr>
          <w:rFonts w:ascii="Times New Roman" w:hAnsi="Times New Roman" w:cs="Times New Roman"/>
          <w:i/>
          <w:sz w:val="24"/>
          <w:szCs w:val="24"/>
        </w:rPr>
        <w:t>”</w:t>
      </w:r>
      <w:r w:rsidRPr="008F5725">
        <w:rPr>
          <w:rFonts w:ascii="Times New Roman" w:hAnsi="Times New Roman" w:cs="Times New Roman"/>
          <w:sz w:val="24"/>
          <w:szCs w:val="24"/>
        </w:rPr>
        <w:t xml:space="preserve"> (</w:t>
      </w:r>
      <w:proofErr w:type="spellStart"/>
      <w:r w:rsidRPr="008F5725">
        <w:rPr>
          <w:rFonts w:ascii="Times New Roman" w:hAnsi="Times New Roman" w:cs="Times New Roman"/>
          <w:sz w:val="24"/>
          <w:szCs w:val="24"/>
        </w:rPr>
        <w:t>Mansbridge</w:t>
      </w:r>
      <w:proofErr w:type="spellEnd"/>
      <w:r w:rsidRPr="008F5725">
        <w:rPr>
          <w:rFonts w:ascii="Times New Roman" w:hAnsi="Times New Roman" w:cs="Times New Roman"/>
          <w:sz w:val="24"/>
          <w:szCs w:val="24"/>
        </w:rPr>
        <w:t>, 1995:1).</w:t>
      </w:r>
    </w:p>
    <w:p w:rsidR="00F351AA" w:rsidRPr="00F351AA" w:rsidRDefault="00F351AA" w:rsidP="00B9447E">
      <w:pPr>
        <w:spacing w:line="360" w:lineRule="auto"/>
        <w:jc w:val="both"/>
        <w:rPr>
          <w:rFonts w:ascii="Times New Roman" w:hAnsi="Times New Roman" w:cs="Times New Roman"/>
          <w:sz w:val="24"/>
          <w:szCs w:val="24"/>
        </w:rPr>
      </w:pPr>
      <w:r>
        <w:rPr>
          <w:rFonts w:ascii="Times New Roman" w:hAnsi="Times New Roman" w:cs="Times New Roman"/>
          <w:sz w:val="24"/>
          <w:szCs w:val="24"/>
        </w:rPr>
        <w:t>En la medida en que los procesos de aprendizaje son multifactoriales y</w:t>
      </w:r>
      <w:r w:rsidR="00223365">
        <w:rPr>
          <w:rFonts w:ascii="Times New Roman" w:hAnsi="Times New Roman" w:cs="Times New Roman"/>
          <w:sz w:val="24"/>
          <w:szCs w:val="24"/>
        </w:rPr>
        <w:t xml:space="preserve"> </w:t>
      </w:r>
      <w:r>
        <w:rPr>
          <w:rFonts w:ascii="Times New Roman" w:hAnsi="Times New Roman" w:cs="Times New Roman"/>
          <w:sz w:val="24"/>
          <w:szCs w:val="24"/>
        </w:rPr>
        <w:t>complejos</w:t>
      </w:r>
      <w:r w:rsidR="00223365">
        <w:rPr>
          <w:rFonts w:ascii="Times New Roman" w:hAnsi="Times New Roman" w:cs="Times New Roman"/>
          <w:sz w:val="24"/>
          <w:szCs w:val="24"/>
        </w:rPr>
        <w:t>, es bastante difícil aislar el impacto de la participación en el proceso de aprendizaje, sea individual o social (</w:t>
      </w:r>
      <w:proofErr w:type="spellStart"/>
      <w:r w:rsidR="00223365">
        <w:rPr>
          <w:rFonts w:ascii="Times New Roman" w:hAnsi="Times New Roman" w:cs="Times New Roman"/>
          <w:sz w:val="24"/>
          <w:szCs w:val="24"/>
        </w:rPr>
        <w:t>Lüchma</w:t>
      </w:r>
      <w:r w:rsidR="00502D82">
        <w:rPr>
          <w:rFonts w:ascii="Times New Roman" w:hAnsi="Times New Roman" w:cs="Times New Roman"/>
          <w:sz w:val="24"/>
          <w:szCs w:val="24"/>
        </w:rPr>
        <w:t>nn</w:t>
      </w:r>
      <w:proofErr w:type="spellEnd"/>
      <w:r w:rsidR="00502D82">
        <w:rPr>
          <w:rFonts w:ascii="Times New Roman" w:hAnsi="Times New Roman" w:cs="Times New Roman"/>
          <w:sz w:val="24"/>
          <w:szCs w:val="24"/>
        </w:rPr>
        <w:t>, 2014: 33</w:t>
      </w:r>
      <w:r w:rsidR="00223365">
        <w:rPr>
          <w:rFonts w:ascii="Times New Roman" w:hAnsi="Times New Roman" w:cs="Times New Roman"/>
          <w:sz w:val="24"/>
          <w:szCs w:val="24"/>
        </w:rPr>
        <w:t>)</w:t>
      </w:r>
      <w:r>
        <w:rPr>
          <w:rFonts w:ascii="Times New Roman" w:hAnsi="Times New Roman" w:cs="Times New Roman"/>
          <w:sz w:val="24"/>
          <w:szCs w:val="24"/>
        </w:rPr>
        <w:t xml:space="preserve"> </w:t>
      </w:r>
    </w:p>
    <w:p w:rsidR="00FE5BCC" w:rsidRPr="008F5725" w:rsidRDefault="00FE5BCC" w:rsidP="00DB0581">
      <w:pPr>
        <w:spacing w:line="360" w:lineRule="auto"/>
        <w:jc w:val="both"/>
        <w:rPr>
          <w:rFonts w:ascii="Times New Roman" w:hAnsi="Times New Roman" w:cs="Times New Roman"/>
          <w:sz w:val="24"/>
          <w:szCs w:val="24"/>
        </w:rPr>
      </w:pPr>
      <w:r w:rsidRPr="008F5725">
        <w:rPr>
          <w:rFonts w:ascii="Times New Roman" w:hAnsi="Times New Roman" w:cs="Times New Roman"/>
          <w:sz w:val="24"/>
          <w:szCs w:val="24"/>
        </w:rPr>
        <w:t xml:space="preserve">Años más tarde J. Lerner y D.  </w:t>
      </w:r>
      <w:proofErr w:type="spellStart"/>
      <w:r w:rsidRPr="008F5725">
        <w:rPr>
          <w:rFonts w:ascii="Times New Roman" w:hAnsi="Times New Roman" w:cs="Times New Roman"/>
          <w:sz w:val="24"/>
          <w:szCs w:val="24"/>
        </w:rPr>
        <w:t>Schugurensky</w:t>
      </w:r>
      <w:proofErr w:type="spellEnd"/>
      <w:r w:rsidRPr="008F5725">
        <w:rPr>
          <w:rFonts w:ascii="Times New Roman" w:hAnsi="Times New Roman" w:cs="Times New Roman"/>
          <w:sz w:val="24"/>
          <w:szCs w:val="24"/>
        </w:rPr>
        <w:t xml:space="preserve"> retomaron las preguntas y desafíos planteados por </w:t>
      </w:r>
      <w:proofErr w:type="spellStart"/>
      <w:r w:rsidRPr="008F5725">
        <w:rPr>
          <w:rFonts w:ascii="Times New Roman" w:hAnsi="Times New Roman" w:cs="Times New Roman"/>
          <w:sz w:val="24"/>
          <w:szCs w:val="24"/>
        </w:rPr>
        <w:t>Pateman</w:t>
      </w:r>
      <w:proofErr w:type="spellEnd"/>
      <w:r w:rsidRPr="008F5725">
        <w:rPr>
          <w:rFonts w:ascii="Times New Roman" w:hAnsi="Times New Roman" w:cs="Times New Roman"/>
          <w:sz w:val="24"/>
          <w:szCs w:val="24"/>
        </w:rPr>
        <w:t xml:space="preserve"> y </w:t>
      </w:r>
      <w:proofErr w:type="spellStart"/>
      <w:r w:rsidRPr="008F5725">
        <w:rPr>
          <w:rFonts w:ascii="Times New Roman" w:hAnsi="Times New Roman" w:cs="Times New Roman"/>
          <w:sz w:val="24"/>
          <w:szCs w:val="24"/>
        </w:rPr>
        <w:t>Mansbridge</w:t>
      </w:r>
      <w:proofErr w:type="spellEnd"/>
      <w:r w:rsidRPr="008F5725">
        <w:rPr>
          <w:rFonts w:ascii="Times New Roman" w:hAnsi="Times New Roman" w:cs="Times New Roman"/>
          <w:sz w:val="24"/>
          <w:szCs w:val="24"/>
        </w:rPr>
        <w:t xml:space="preserve"> y comenzaron a investigar los aprendizajes cívicos, competencias políticas y disposiciones democráticas adquiridos por ciudadanos que han participado en procesos de democracia local (Lerner, 2004, </w:t>
      </w:r>
      <w:proofErr w:type="spellStart"/>
      <w:r w:rsidRPr="008F5725">
        <w:rPr>
          <w:rFonts w:ascii="Times New Roman" w:hAnsi="Times New Roman" w:cs="Times New Roman"/>
          <w:sz w:val="24"/>
          <w:szCs w:val="24"/>
        </w:rPr>
        <w:t>Schugurensky</w:t>
      </w:r>
      <w:proofErr w:type="spellEnd"/>
      <w:r w:rsidRPr="008F5725">
        <w:rPr>
          <w:rFonts w:ascii="Times New Roman" w:hAnsi="Times New Roman" w:cs="Times New Roman"/>
          <w:sz w:val="24"/>
          <w:szCs w:val="24"/>
        </w:rPr>
        <w:t xml:space="preserve">, 2001 y 2006, </w:t>
      </w:r>
      <w:proofErr w:type="spellStart"/>
      <w:r w:rsidRPr="008F5725">
        <w:rPr>
          <w:rFonts w:ascii="Times New Roman" w:hAnsi="Times New Roman" w:cs="Times New Roman"/>
          <w:sz w:val="24"/>
          <w:szCs w:val="24"/>
        </w:rPr>
        <w:t>Schugurensky</w:t>
      </w:r>
      <w:proofErr w:type="spellEnd"/>
      <w:r w:rsidRPr="008F5725">
        <w:rPr>
          <w:rFonts w:ascii="Times New Roman" w:hAnsi="Times New Roman" w:cs="Times New Roman"/>
          <w:sz w:val="24"/>
          <w:szCs w:val="24"/>
        </w:rPr>
        <w:t xml:space="preserve"> </w:t>
      </w:r>
      <w:r w:rsidRPr="008F5725">
        <w:rPr>
          <w:rFonts w:ascii="Times New Roman" w:hAnsi="Times New Roman" w:cs="Times New Roman"/>
          <w:i/>
          <w:sz w:val="24"/>
          <w:szCs w:val="24"/>
        </w:rPr>
        <w:t>et al</w:t>
      </w:r>
      <w:r w:rsidR="002447A3">
        <w:rPr>
          <w:rFonts w:ascii="Times New Roman" w:hAnsi="Times New Roman" w:cs="Times New Roman"/>
          <w:sz w:val="24"/>
          <w:szCs w:val="24"/>
        </w:rPr>
        <w:t>, 2006). Su investigación</w:t>
      </w:r>
      <w:r w:rsidRPr="008F5725">
        <w:rPr>
          <w:rFonts w:ascii="Times New Roman" w:hAnsi="Times New Roman" w:cs="Times New Roman"/>
          <w:sz w:val="24"/>
          <w:szCs w:val="24"/>
        </w:rPr>
        <w:t xml:space="preserve"> incluía procesos de autogestión (cooperativas) y de cogestión (presupuestos participativos municipales). Uno de los estud</w:t>
      </w:r>
      <w:r w:rsidR="0029307D">
        <w:rPr>
          <w:rFonts w:ascii="Times New Roman" w:hAnsi="Times New Roman" w:cs="Times New Roman"/>
          <w:sz w:val="24"/>
          <w:szCs w:val="24"/>
        </w:rPr>
        <w:t>ios de caso de este proyecto</w:t>
      </w:r>
      <w:r w:rsidRPr="008F5725">
        <w:rPr>
          <w:rFonts w:ascii="Times New Roman" w:hAnsi="Times New Roman" w:cs="Times New Roman"/>
          <w:sz w:val="24"/>
          <w:szCs w:val="24"/>
        </w:rPr>
        <w:t xml:space="preserve"> fue el Presupuesto participativo de la ciudad de Rosario en Argentina, en la que confirmaron hallazgos previos que indicaban que el </w:t>
      </w:r>
      <w:r w:rsidRPr="008F5725">
        <w:rPr>
          <w:rFonts w:ascii="Times New Roman" w:hAnsi="Times New Roman" w:cs="Times New Roman"/>
          <w:sz w:val="24"/>
          <w:szCs w:val="24"/>
        </w:rPr>
        <w:lastRenderedPageBreak/>
        <w:t>presupuesto participativo, pese a sus limitaciones y deficiencias, promueve “mejores ciudadanos” y está paulatinamente constituyéndose en una innovadora escuela de ciudadanía. La metodología utilizada por ellos en la ciuda</w:t>
      </w:r>
      <w:r w:rsidR="008E19ED">
        <w:rPr>
          <w:rFonts w:ascii="Times New Roman" w:hAnsi="Times New Roman" w:cs="Times New Roman"/>
          <w:sz w:val="24"/>
          <w:szCs w:val="24"/>
        </w:rPr>
        <w:t xml:space="preserve">d de Rosario es la que nos </w:t>
      </w:r>
      <w:r w:rsidR="0029307D">
        <w:rPr>
          <w:rFonts w:ascii="Times New Roman" w:hAnsi="Times New Roman" w:cs="Times New Roman"/>
          <w:sz w:val="24"/>
          <w:szCs w:val="24"/>
        </w:rPr>
        <w:t xml:space="preserve">sirvió </w:t>
      </w:r>
      <w:r w:rsidRPr="008F5725">
        <w:rPr>
          <w:rFonts w:ascii="Times New Roman" w:hAnsi="Times New Roman" w:cs="Times New Roman"/>
          <w:sz w:val="24"/>
          <w:szCs w:val="24"/>
        </w:rPr>
        <w:t>de refer</w:t>
      </w:r>
      <w:r w:rsidR="008E19ED">
        <w:rPr>
          <w:rFonts w:ascii="Times New Roman" w:hAnsi="Times New Roman" w:cs="Times New Roman"/>
          <w:sz w:val="24"/>
          <w:szCs w:val="24"/>
        </w:rPr>
        <w:t xml:space="preserve">ente principal </w:t>
      </w:r>
      <w:r w:rsidR="0029307D">
        <w:rPr>
          <w:rFonts w:ascii="Times New Roman" w:hAnsi="Times New Roman" w:cs="Times New Roman"/>
          <w:sz w:val="24"/>
          <w:szCs w:val="24"/>
        </w:rPr>
        <w:t xml:space="preserve">en la </w:t>
      </w:r>
      <w:r w:rsidR="008E19ED">
        <w:rPr>
          <w:rFonts w:ascii="Times New Roman" w:hAnsi="Times New Roman" w:cs="Times New Roman"/>
          <w:sz w:val="24"/>
          <w:szCs w:val="24"/>
        </w:rPr>
        <w:t>investigación</w:t>
      </w:r>
      <w:r w:rsidRPr="008F5725">
        <w:rPr>
          <w:rFonts w:ascii="Times New Roman" w:hAnsi="Times New Roman" w:cs="Times New Roman"/>
          <w:sz w:val="24"/>
          <w:szCs w:val="24"/>
        </w:rPr>
        <w:t xml:space="preserve"> (Lerner y </w:t>
      </w:r>
      <w:proofErr w:type="spellStart"/>
      <w:r w:rsidRPr="008F5725">
        <w:rPr>
          <w:rFonts w:ascii="Times New Roman" w:hAnsi="Times New Roman" w:cs="Times New Roman"/>
          <w:sz w:val="24"/>
          <w:szCs w:val="24"/>
        </w:rPr>
        <w:t>Schugurensky</w:t>
      </w:r>
      <w:proofErr w:type="spellEnd"/>
      <w:r w:rsidRPr="008F5725">
        <w:rPr>
          <w:rFonts w:ascii="Times New Roman" w:hAnsi="Times New Roman" w:cs="Times New Roman"/>
          <w:sz w:val="24"/>
          <w:szCs w:val="24"/>
        </w:rPr>
        <w:t>, 2007).</w:t>
      </w:r>
    </w:p>
    <w:p w:rsidR="00FE5BCC" w:rsidRPr="008F5725" w:rsidRDefault="00FE5BCC" w:rsidP="0029307D">
      <w:pPr>
        <w:spacing w:line="360" w:lineRule="auto"/>
        <w:jc w:val="both"/>
        <w:rPr>
          <w:rFonts w:ascii="Times New Roman" w:hAnsi="Times New Roman" w:cs="Times New Roman"/>
          <w:sz w:val="24"/>
          <w:szCs w:val="24"/>
        </w:rPr>
      </w:pPr>
      <w:r w:rsidRPr="008F5725">
        <w:rPr>
          <w:rFonts w:ascii="Times New Roman" w:hAnsi="Times New Roman" w:cs="Times New Roman"/>
          <w:sz w:val="24"/>
          <w:szCs w:val="24"/>
        </w:rPr>
        <w:t xml:space="preserve">El </w:t>
      </w:r>
      <w:proofErr w:type="spellStart"/>
      <w:r w:rsidRPr="008F5725">
        <w:rPr>
          <w:rFonts w:ascii="Times New Roman" w:hAnsi="Times New Roman" w:cs="Times New Roman"/>
          <w:i/>
          <w:iCs/>
          <w:sz w:val="24"/>
          <w:szCs w:val="24"/>
        </w:rPr>
        <w:t>Orçamento</w:t>
      </w:r>
      <w:proofErr w:type="spellEnd"/>
      <w:r w:rsidRPr="008F5725">
        <w:rPr>
          <w:rFonts w:ascii="Times New Roman" w:hAnsi="Times New Roman" w:cs="Times New Roman"/>
          <w:i/>
          <w:iCs/>
          <w:sz w:val="24"/>
          <w:szCs w:val="24"/>
        </w:rPr>
        <w:t xml:space="preserve"> Participativo</w:t>
      </w:r>
      <w:r w:rsidRPr="008F5725">
        <w:rPr>
          <w:rFonts w:ascii="Times New Roman" w:hAnsi="Times New Roman" w:cs="Times New Roman"/>
          <w:sz w:val="24"/>
          <w:szCs w:val="24"/>
        </w:rPr>
        <w:t xml:space="preserve"> o Presupuesto participativo es una metodología de gestión pública presupuestaria que, en los últimos veinte años, se ha convertido en una práctica innovadora y renovadora de la democracia (</w:t>
      </w:r>
      <w:proofErr w:type="spellStart"/>
      <w:r w:rsidRPr="008F5725">
        <w:rPr>
          <w:rFonts w:ascii="Times New Roman" w:hAnsi="Times New Roman" w:cs="Times New Roman"/>
          <w:sz w:val="24"/>
          <w:szCs w:val="24"/>
        </w:rPr>
        <w:t>Abers</w:t>
      </w:r>
      <w:proofErr w:type="spellEnd"/>
      <w:r w:rsidRPr="008F5725">
        <w:rPr>
          <w:rFonts w:ascii="Times New Roman" w:hAnsi="Times New Roman" w:cs="Times New Roman"/>
          <w:sz w:val="24"/>
          <w:szCs w:val="24"/>
        </w:rPr>
        <w:t xml:space="preserve">, 2000; </w:t>
      </w:r>
      <w:proofErr w:type="spellStart"/>
      <w:r w:rsidRPr="008F5725">
        <w:rPr>
          <w:rFonts w:ascii="Times New Roman" w:hAnsi="Times New Roman" w:cs="Times New Roman"/>
          <w:sz w:val="24"/>
          <w:szCs w:val="24"/>
        </w:rPr>
        <w:t>Pontual</w:t>
      </w:r>
      <w:proofErr w:type="spellEnd"/>
      <w:r w:rsidRPr="008F5725">
        <w:rPr>
          <w:rFonts w:ascii="Times New Roman" w:hAnsi="Times New Roman" w:cs="Times New Roman"/>
          <w:sz w:val="24"/>
          <w:szCs w:val="24"/>
        </w:rPr>
        <w:t xml:space="preserve">, 2001; </w:t>
      </w:r>
      <w:proofErr w:type="spellStart"/>
      <w:r w:rsidRPr="008F5725">
        <w:rPr>
          <w:rFonts w:ascii="Times New Roman" w:hAnsi="Times New Roman" w:cs="Times New Roman"/>
          <w:sz w:val="24"/>
          <w:szCs w:val="24"/>
        </w:rPr>
        <w:t>Fedozzi</w:t>
      </w:r>
      <w:proofErr w:type="spellEnd"/>
      <w:r w:rsidRPr="008F5725">
        <w:rPr>
          <w:rFonts w:ascii="Times New Roman" w:hAnsi="Times New Roman" w:cs="Times New Roman"/>
          <w:sz w:val="24"/>
          <w:szCs w:val="24"/>
        </w:rPr>
        <w:t xml:space="preserve">, 2000, 2003; De Sousa, 2002; </w:t>
      </w:r>
      <w:proofErr w:type="spellStart"/>
      <w:r w:rsidRPr="008F5725">
        <w:rPr>
          <w:rFonts w:ascii="Times New Roman" w:hAnsi="Times New Roman" w:cs="Times New Roman"/>
          <w:sz w:val="24"/>
          <w:szCs w:val="24"/>
        </w:rPr>
        <w:t>Avritzer</w:t>
      </w:r>
      <w:proofErr w:type="spellEnd"/>
      <w:r w:rsidRPr="008F5725">
        <w:rPr>
          <w:rFonts w:ascii="Times New Roman" w:hAnsi="Times New Roman" w:cs="Times New Roman"/>
          <w:sz w:val="24"/>
          <w:szCs w:val="24"/>
        </w:rPr>
        <w:t xml:space="preserve">, 2003; Francés y Carrillo, 2008) y de la calidad del gasto público (Pineda y Pires, 2008), al incluir al ciudadano, votante o no, en el principal proceso de decisión de los gobiernos: el presupuesto. </w:t>
      </w:r>
    </w:p>
    <w:p w:rsidR="00FE5BCC" w:rsidRPr="008F5725" w:rsidRDefault="00FE5BCC" w:rsidP="0029307D">
      <w:pPr>
        <w:spacing w:line="360" w:lineRule="auto"/>
        <w:jc w:val="both"/>
        <w:rPr>
          <w:rFonts w:ascii="Times New Roman" w:hAnsi="Times New Roman" w:cs="Times New Roman"/>
          <w:sz w:val="24"/>
          <w:szCs w:val="24"/>
        </w:rPr>
      </w:pPr>
      <w:r w:rsidRPr="008F5725">
        <w:rPr>
          <w:rFonts w:ascii="Times New Roman" w:hAnsi="Times New Roman" w:cs="Times New Roman"/>
          <w:sz w:val="24"/>
          <w:szCs w:val="24"/>
        </w:rPr>
        <w:t>Por ello muchos analistas ven en el presupuesto participativo una “escuela de ciudadanía” (</w:t>
      </w:r>
      <w:proofErr w:type="spellStart"/>
      <w:r w:rsidRPr="008F5725">
        <w:rPr>
          <w:rFonts w:ascii="Times New Roman" w:hAnsi="Times New Roman" w:cs="Times New Roman"/>
          <w:sz w:val="24"/>
          <w:szCs w:val="24"/>
        </w:rPr>
        <w:t>Pateman</w:t>
      </w:r>
      <w:proofErr w:type="spellEnd"/>
      <w:r w:rsidRPr="008F5725">
        <w:rPr>
          <w:rFonts w:ascii="Times New Roman" w:hAnsi="Times New Roman" w:cs="Times New Roman"/>
          <w:sz w:val="24"/>
          <w:szCs w:val="24"/>
        </w:rPr>
        <w:t xml:space="preserve">, 1970; </w:t>
      </w:r>
      <w:proofErr w:type="spellStart"/>
      <w:r w:rsidRPr="006D07A2">
        <w:rPr>
          <w:rFonts w:ascii="Times New Roman" w:hAnsi="Times New Roman" w:cs="Times New Roman"/>
          <w:sz w:val="24"/>
          <w:szCs w:val="24"/>
        </w:rPr>
        <w:t>Schimidt</w:t>
      </w:r>
      <w:proofErr w:type="spellEnd"/>
      <w:r w:rsidRPr="006D07A2">
        <w:rPr>
          <w:rFonts w:ascii="Times New Roman" w:hAnsi="Times New Roman" w:cs="Times New Roman"/>
          <w:sz w:val="24"/>
          <w:szCs w:val="24"/>
        </w:rPr>
        <w:t>, 1994</w:t>
      </w:r>
      <w:r w:rsidRPr="008F5725">
        <w:rPr>
          <w:rFonts w:ascii="Times New Roman" w:hAnsi="Times New Roman" w:cs="Times New Roman"/>
          <w:sz w:val="24"/>
          <w:szCs w:val="24"/>
        </w:rPr>
        <w:t xml:space="preserve">; </w:t>
      </w:r>
      <w:proofErr w:type="spellStart"/>
      <w:r w:rsidRPr="008F5725">
        <w:rPr>
          <w:rFonts w:ascii="Times New Roman" w:hAnsi="Times New Roman" w:cs="Times New Roman"/>
          <w:sz w:val="24"/>
          <w:szCs w:val="24"/>
        </w:rPr>
        <w:t>Mansbridge</w:t>
      </w:r>
      <w:proofErr w:type="spellEnd"/>
      <w:r w:rsidRPr="008F5725">
        <w:rPr>
          <w:rFonts w:ascii="Times New Roman" w:hAnsi="Times New Roman" w:cs="Times New Roman"/>
          <w:sz w:val="24"/>
          <w:szCs w:val="24"/>
        </w:rPr>
        <w:t xml:space="preserve">, 1995; </w:t>
      </w:r>
      <w:proofErr w:type="spellStart"/>
      <w:r w:rsidRPr="008F5725">
        <w:rPr>
          <w:rFonts w:ascii="Times New Roman" w:hAnsi="Times New Roman" w:cs="Times New Roman"/>
          <w:sz w:val="24"/>
          <w:szCs w:val="24"/>
        </w:rPr>
        <w:t>Genro</w:t>
      </w:r>
      <w:proofErr w:type="spellEnd"/>
      <w:r w:rsidRPr="008F5725">
        <w:rPr>
          <w:rFonts w:ascii="Times New Roman" w:hAnsi="Times New Roman" w:cs="Times New Roman"/>
          <w:sz w:val="24"/>
          <w:szCs w:val="24"/>
        </w:rPr>
        <w:t xml:space="preserve"> 1995, 1996 y 1997; Pires, 1999; Carvalho y </w:t>
      </w:r>
      <w:proofErr w:type="spellStart"/>
      <w:r w:rsidRPr="008F5725">
        <w:rPr>
          <w:rFonts w:ascii="Times New Roman" w:hAnsi="Times New Roman" w:cs="Times New Roman"/>
          <w:sz w:val="24"/>
          <w:szCs w:val="24"/>
        </w:rPr>
        <w:t>Felgueiras</w:t>
      </w:r>
      <w:proofErr w:type="spellEnd"/>
      <w:r w:rsidRPr="008F5725">
        <w:rPr>
          <w:rFonts w:ascii="Times New Roman" w:hAnsi="Times New Roman" w:cs="Times New Roman"/>
          <w:sz w:val="24"/>
          <w:szCs w:val="24"/>
        </w:rPr>
        <w:t xml:space="preserve"> 2000; </w:t>
      </w:r>
      <w:proofErr w:type="spellStart"/>
      <w:r w:rsidRPr="008F5725">
        <w:rPr>
          <w:rFonts w:ascii="Times New Roman" w:hAnsi="Times New Roman" w:cs="Times New Roman"/>
          <w:sz w:val="24"/>
          <w:szCs w:val="24"/>
        </w:rPr>
        <w:t>Pontual</w:t>
      </w:r>
      <w:proofErr w:type="spellEnd"/>
      <w:r w:rsidRPr="008F5725">
        <w:rPr>
          <w:rFonts w:ascii="Times New Roman" w:hAnsi="Times New Roman" w:cs="Times New Roman"/>
          <w:sz w:val="24"/>
          <w:szCs w:val="24"/>
        </w:rPr>
        <w:t xml:space="preserve">, 2000¸2004; </w:t>
      </w:r>
      <w:proofErr w:type="spellStart"/>
      <w:r w:rsidRPr="008F5725">
        <w:rPr>
          <w:rFonts w:ascii="Times New Roman" w:hAnsi="Times New Roman" w:cs="Times New Roman"/>
          <w:sz w:val="24"/>
          <w:szCs w:val="24"/>
        </w:rPr>
        <w:t>Borba</w:t>
      </w:r>
      <w:proofErr w:type="spellEnd"/>
      <w:r w:rsidRPr="008F5725">
        <w:rPr>
          <w:rFonts w:ascii="Times New Roman" w:hAnsi="Times New Roman" w:cs="Times New Roman"/>
          <w:sz w:val="24"/>
          <w:szCs w:val="24"/>
        </w:rPr>
        <w:t xml:space="preserve">, 2005; </w:t>
      </w:r>
      <w:proofErr w:type="spellStart"/>
      <w:r w:rsidRPr="008F5725">
        <w:rPr>
          <w:rFonts w:ascii="Times New Roman" w:hAnsi="Times New Roman" w:cs="Times New Roman"/>
          <w:sz w:val="24"/>
          <w:szCs w:val="24"/>
        </w:rPr>
        <w:t>Azevedo</w:t>
      </w:r>
      <w:proofErr w:type="spellEnd"/>
      <w:r w:rsidRPr="008F5725">
        <w:rPr>
          <w:rFonts w:ascii="Times New Roman" w:hAnsi="Times New Roman" w:cs="Times New Roman"/>
          <w:sz w:val="24"/>
          <w:szCs w:val="24"/>
        </w:rPr>
        <w:t xml:space="preserve"> y Mares </w:t>
      </w:r>
      <w:proofErr w:type="spellStart"/>
      <w:r w:rsidRPr="008F5725">
        <w:rPr>
          <w:rFonts w:ascii="Times New Roman" w:hAnsi="Times New Roman" w:cs="Times New Roman"/>
          <w:sz w:val="24"/>
          <w:szCs w:val="24"/>
        </w:rPr>
        <w:t>Guia</w:t>
      </w:r>
      <w:proofErr w:type="spellEnd"/>
      <w:r w:rsidRPr="008F5725">
        <w:rPr>
          <w:rFonts w:ascii="Times New Roman" w:hAnsi="Times New Roman" w:cs="Times New Roman"/>
          <w:sz w:val="24"/>
          <w:szCs w:val="24"/>
        </w:rPr>
        <w:t xml:space="preserve">, 2005; </w:t>
      </w:r>
      <w:proofErr w:type="spellStart"/>
      <w:r w:rsidRPr="008F5725">
        <w:rPr>
          <w:rFonts w:ascii="Times New Roman" w:hAnsi="Times New Roman" w:cs="Times New Roman"/>
          <w:sz w:val="24"/>
          <w:szCs w:val="24"/>
        </w:rPr>
        <w:t>Ananias</w:t>
      </w:r>
      <w:proofErr w:type="spellEnd"/>
      <w:r w:rsidRPr="008F5725">
        <w:rPr>
          <w:rFonts w:ascii="Times New Roman" w:hAnsi="Times New Roman" w:cs="Times New Roman"/>
          <w:sz w:val="24"/>
          <w:szCs w:val="24"/>
        </w:rPr>
        <w:t xml:space="preserve"> 20</w:t>
      </w:r>
      <w:r w:rsidR="00BC7847">
        <w:rPr>
          <w:rFonts w:ascii="Times New Roman" w:hAnsi="Times New Roman" w:cs="Times New Roman"/>
          <w:sz w:val="24"/>
          <w:szCs w:val="24"/>
        </w:rPr>
        <w:t xml:space="preserve">05; </w:t>
      </w:r>
      <w:proofErr w:type="spellStart"/>
      <w:r w:rsidR="00BC7847">
        <w:rPr>
          <w:rFonts w:ascii="Times New Roman" w:hAnsi="Times New Roman" w:cs="Times New Roman"/>
          <w:sz w:val="24"/>
          <w:szCs w:val="24"/>
        </w:rPr>
        <w:t>Rover</w:t>
      </w:r>
      <w:proofErr w:type="spellEnd"/>
      <w:r w:rsidR="00BC7847">
        <w:rPr>
          <w:rFonts w:ascii="Times New Roman" w:hAnsi="Times New Roman" w:cs="Times New Roman"/>
          <w:sz w:val="24"/>
          <w:szCs w:val="24"/>
        </w:rPr>
        <w:t xml:space="preserve"> 2006; Costa, 2006; </w:t>
      </w:r>
      <w:r w:rsidRPr="008F5725">
        <w:rPr>
          <w:rFonts w:ascii="Times New Roman" w:hAnsi="Times New Roman" w:cs="Times New Roman"/>
          <w:sz w:val="24"/>
          <w:szCs w:val="24"/>
        </w:rPr>
        <w:t xml:space="preserve">Silva, 2006; </w:t>
      </w:r>
      <w:proofErr w:type="spellStart"/>
      <w:r w:rsidRPr="008F5725">
        <w:rPr>
          <w:rFonts w:ascii="Times New Roman" w:hAnsi="Times New Roman" w:cs="Times New Roman"/>
          <w:sz w:val="24"/>
          <w:szCs w:val="24"/>
        </w:rPr>
        <w:t>Rizek</w:t>
      </w:r>
      <w:proofErr w:type="spellEnd"/>
      <w:r w:rsidRPr="008F5725">
        <w:rPr>
          <w:rFonts w:ascii="Times New Roman" w:hAnsi="Times New Roman" w:cs="Times New Roman"/>
          <w:sz w:val="24"/>
          <w:szCs w:val="24"/>
        </w:rPr>
        <w:t>, 2007;Tadeu, 2007; Herbert, 2008</w:t>
      </w:r>
      <w:r w:rsidRPr="00C53308">
        <w:rPr>
          <w:rFonts w:ascii="Times New Roman" w:hAnsi="Times New Roman" w:cs="Times New Roman"/>
          <w:sz w:val="24"/>
          <w:szCs w:val="24"/>
        </w:rPr>
        <w:t>;</w:t>
      </w:r>
      <w:r w:rsidR="00BC5080" w:rsidRPr="00C53308">
        <w:rPr>
          <w:rFonts w:ascii="Times New Roman" w:hAnsi="Times New Roman" w:cs="Times New Roman"/>
          <w:sz w:val="24"/>
          <w:szCs w:val="24"/>
        </w:rPr>
        <w:t xml:space="preserve"> </w:t>
      </w:r>
      <w:proofErr w:type="spellStart"/>
      <w:r w:rsidR="00BC5080" w:rsidRPr="00C53308">
        <w:rPr>
          <w:rFonts w:ascii="Times New Roman" w:hAnsi="Times New Roman" w:cs="Times New Roman"/>
          <w:sz w:val="24"/>
          <w:szCs w:val="24"/>
        </w:rPr>
        <w:t>Fedozzi</w:t>
      </w:r>
      <w:proofErr w:type="spellEnd"/>
      <w:r w:rsidR="00BC5080" w:rsidRPr="00C53308">
        <w:rPr>
          <w:rFonts w:ascii="Times New Roman" w:hAnsi="Times New Roman" w:cs="Times New Roman"/>
          <w:sz w:val="24"/>
          <w:szCs w:val="24"/>
        </w:rPr>
        <w:t>, 2009;</w:t>
      </w:r>
      <w:r w:rsidRPr="00C53308">
        <w:rPr>
          <w:rFonts w:ascii="Times New Roman" w:hAnsi="Times New Roman" w:cs="Times New Roman"/>
          <w:sz w:val="24"/>
          <w:szCs w:val="24"/>
        </w:rPr>
        <w:t xml:space="preserve"> </w:t>
      </w:r>
      <w:r w:rsidRPr="008F5725">
        <w:rPr>
          <w:rFonts w:ascii="Times New Roman" w:hAnsi="Times New Roman" w:cs="Times New Roman"/>
          <w:sz w:val="24"/>
          <w:szCs w:val="24"/>
        </w:rPr>
        <w:t>De Melo, 2010;</w:t>
      </w:r>
      <w:r w:rsidR="0075777A" w:rsidRPr="0075777A">
        <w:rPr>
          <w:rFonts w:ascii="Times New Roman" w:hAnsi="Times New Roman" w:cs="Times New Roman"/>
          <w:sz w:val="24"/>
          <w:szCs w:val="24"/>
        </w:rPr>
        <w:t xml:space="preserve"> </w:t>
      </w:r>
      <w:proofErr w:type="spellStart"/>
      <w:r w:rsidR="0075777A" w:rsidRPr="008F5725">
        <w:rPr>
          <w:rFonts w:ascii="Times New Roman" w:hAnsi="Times New Roman" w:cs="Times New Roman"/>
          <w:sz w:val="24"/>
          <w:szCs w:val="24"/>
        </w:rPr>
        <w:t>Grönlund</w:t>
      </w:r>
      <w:proofErr w:type="spellEnd"/>
      <w:r w:rsidR="0075777A" w:rsidRPr="008F5725">
        <w:rPr>
          <w:rFonts w:ascii="Times New Roman" w:hAnsi="Times New Roman" w:cs="Times New Roman"/>
          <w:sz w:val="24"/>
          <w:szCs w:val="24"/>
        </w:rPr>
        <w:t xml:space="preserve">, </w:t>
      </w:r>
      <w:proofErr w:type="spellStart"/>
      <w:r w:rsidR="0075777A" w:rsidRPr="008F5725">
        <w:rPr>
          <w:rFonts w:ascii="Times New Roman" w:hAnsi="Times New Roman" w:cs="Times New Roman"/>
          <w:sz w:val="24"/>
          <w:szCs w:val="24"/>
        </w:rPr>
        <w:t>Setala</w:t>
      </w:r>
      <w:proofErr w:type="spellEnd"/>
      <w:r w:rsidR="0075777A" w:rsidRPr="008F5725">
        <w:rPr>
          <w:rFonts w:ascii="Times New Roman" w:hAnsi="Times New Roman" w:cs="Times New Roman"/>
          <w:sz w:val="24"/>
          <w:szCs w:val="24"/>
        </w:rPr>
        <w:t xml:space="preserve"> y </w:t>
      </w:r>
      <w:proofErr w:type="spellStart"/>
      <w:r w:rsidR="0075777A" w:rsidRPr="008F5725">
        <w:rPr>
          <w:rFonts w:ascii="Times New Roman" w:hAnsi="Times New Roman" w:cs="Times New Roman"/>
          <w:sz w:val="24"/>
          <w:szCs w:val="24"/>
        </w:rPr>
        <w:t>Kaisa</w:t>
      </w:r>
      <w:proofErr w:type="spellEnd"/>
      <w:r w:rsidR="0075777A" w:rsidRPr="008F5725">
        <w:rPr>
          <w:rFonts w:ascii="Times New Roman" w:hAnsi="Times New Roman" w:cs="Times New Roman"/>
          <w:sz w:val="24"/>
          <w:szCs w:val="24"/>
        </w:rPr>
        <w:t>, 2010</w:t>
      </w:r>
      <w:r w:rsidR="0075777A">
        <w:rPr>
          <w:rFonts w:ascii="Times New Roman" w:hAnsi="Times New Roman" w:cs="Times New Roman"/>
          <w:sz w:val="24"/>
          <w:szCs w:val="24"/>
        </w:rPr>
        <w:t xml:space="preserve">; </w:t>
      </w:r>
      <w:r w:rsidRPr="008F5725">
        <w:rPr>
          <w:rFonts w:ascii="Times New Roman" w:hAnsi="Times New Roman" w:cs="Times New Roman"/>
          <w:sz w:val="24"/>
          <w:szCs w:val="24"/>
        </w:rPr>
        <w:t>Talpin,2011</w:t>
      </w:r>
      <w:r w:rsidR="00BC5080">
        <w:rPr>
          <w:rFonts w:ascii="Times New Roman" w:hAnsi="Times New Roman" w:cs="Times New Roman"/>
          <w:sz w:val="24"/>
          <w:szCs w:val="24"/>
        </w:rPr>
        <w:t xml:space="preserve">, </w:t>
      </w:r>
      <w:r w:rsidR="00BC5080" w:rsidRPr="00C53308">
        <w:rPr>
          <w:rFonts w:ascii="Times New Roman" w:hAnsi="Times New Roman" w:cs="Times New Roman"/>
          <w:sz w:val="24"/>
          <w:szCs w:val="24"/>
        </w:rPr>
        <w:t xml:space="preserve">Ribeiro y </w:t>
      </w:r>
      <w:proofErr w:type="spellStart"/>
      <w:r w:rsidR="00BC5080" w:rsidRPr="00C53308">
        <w:rPr>
          <w:rFonts w:ascii="Times New Roman" w:hAnsi="Times New Roman" w:cs="Times New Roman"/>
          <w:sz w:val="24"/>
          <w:szCs w:val="24"/>
        </w:rPr>
        <w:t>Borba</w:t>
      </w:r>
      <w:proofErr w:type="spellEnd"/>
      <w:r w:rsidR="00BC5080" w:rsidRPr="00C53308">
        <w:rPr>
          <w:rFonts w:ascii="Times New Roman" w:hAnsi="Times New Roman" w:cs="Times New Roman"/>
          <w:sz w:val="24"/>
          <w:szCs w:val="24"/>
        </w:rPr>
        <w:t>, 2011</w:t>
      </w:r>
      <w:r w:rsidRPr="008F5725">
        <w:rPr>
          <w:rFonts w:ascii="Times New Roman" w:hAnsi="Times New Roman" w:cs="Times New Roman"/>
          <w:sz w:val="24"/>
          <w:szCs w:val="24"/>
        </w:rPr>
        <w:t>), que permite recuperar la voluntad política de participación, muy importante para una democracia sustantiva y una ciudadanía activa, y muy necesaria en momentos de fuerte desafección política</w:t>
      </w:r>
      <w:r w:rsidR="0029307D">
        <w:rPr>
          <w:rFonts w:ascii="Times New Roman" w:hAnsi="Times New Roman" w:cs="Times New Roman"/>
          <w:sz w:val="24"/>
          <w:szCs w:val="24"/>
        </w:rPr>
        <w:t xml:space="preserve"> </w:t>
      </w:r>
      <w:r w:rsidRPr="008F5725">
        <w:rPr>
          <w:rFonts w:ascii="Times New Roman" w:hAnsi="Times New Roman" w:cs="Times New Roman"/>
          <w:sz w:val="24"/>
          <w:szCs w:val="24"/>
        </w:rPr>
        <w:t xml:space="preserve"> como los que vivimos. Esta práctica facilita a las personas participantes (ciudadanos, técnicos y electos), nuevas destrezas y habilidades que les permiten desarrollar actitudes y comportamientos considerados fundamentales para una sociedad democrática, además de establecer nuevos patrones de relación entre la población, los poderes públicos y sus acciones concretas de gobierno</w:t>
      </w:r>
      <w:r w:rsidR="0075777A">
        <w:rPr>
          <w:rFonts w:ascii="Times New Roman" w:hAnsi="Times New Roman" w:cs="Times New Roman"/>
          <w:sz w:val="24"/>
          <w:szCs w:val="24"/>
        </w:rPr>
        <w:t xml:space="preserve"> (</w:t>
      </w:r>
      <w:proofErr w:type="spellStart"/>
      <w:r w:rsidR="0075777A" w:rsidRPr="008F5725">
        <w:rPr>
          <w:rFonts w:ascii="Times New Roman" w:hAnsi="Times New Roman" w:cs="Times New Roman"/>
          <w:sz w:val="24"/>
          <w:szCs w:val="24"/>
        </w:rPr>
        <w:t>Sintomer</w:t>
      </w:r>
      <w:proofErr w:type="spellEnd"/>
      <w:r w:rsidR="0075777A" w:rsidRPr="008F5725">
        <w:rPr>
          <w:rFonts w:ascii="Times New Roman" w:hAnsi="Times New Roman" w:cs="Times New Roman"/>
          <w:sz w:val="24"/>
          <w:szCs w:val="24"/>
        </w:rPr>
        <w:t xml:space="preserve"> y </w:t>
      </w:r>
      <w:proofErr w:type="spellStart"/>
      <w:r w:rsidR="0075777A" w:rsidRPr="008F5725">
        <w:rPr>
          <w:rFonts w:ascii="Times New Roman" w:hAnsi="Times New Roman" w:cs="Times New Roman"/>
          <w:sz w:val="24"/>
          <w:szCs w:val="24"/>
        </w:rPr>
        <w:t>Ganuza</w:t>
      </w:r>
      <w:proofErr w:type="spellEnd"/>
      <w:r w:rsidR="0075777A" w:rsidRPr="008F5725">
        <w:rPr>
          <w:rFonts w:ascii="Times New Roman" w:hAnsi="Times New Roman" w:cs="Times New Roman"/>
          <w:sz w:val="24"/>
          <w:szCs w:val="24"/>
        </w:rPr>
        <w:t>, 2011</w:t>
      </w:r>
      <w:r w:rsidR="0075777A">
        <w:rPr>
          <w:rFonts w:ascii="Times New Roman" w:hAnsi="Times New Roman" w:cs="Times New Roman"/>
          <w:sz w:val="24"/>
          <w:szCs w:val="24"/>
        </w:rPr>
        <w:t>)</w:t>
      </w:r>
      <w:r w:rsidR="00AE684D">
        <w:rPr>
          <w:rFonts w:ascii="Times New Roman" w:hAnsi="Times New Roman" w:cs="Times New Roman"/>
          <w:sz w:val="24"/>
          <w:szCs w:val="24"/>
        </w:rPr>
        <w:t>. R</w:t>
      </w:r>
      <w:r w:rsidRPr="008F5725">
        <w:rPr>
          <w:rFonts w:ascii="Times New Roman" w:hAnsi="Times New Roman" w:cs="Times New Roman"/>
          <w:sz w:val="24"/>
          <w:szCs w:val="24"/>
        </w:rPr>
        <w:t>eforzando de esta manera el entretejido de solidaridad, cooperación y reciprocidad que</w:t>
      </w:r>
      <w:r w:rsidRPr="008F5725">
        <w:rPr>
          <w:rFonts w:ascii="Times New Roman" w:hAnsi="Times New Roman" w:cs="Times New Roman"/>
          <w:color w:val="FF0000"/>
          <w:sz w:val="24"/>
          <w:szCs w:val="24"/>
        </w:rPr>
        <w:t xml:space="preserve"> </w:t>
      </w:r>
      <w:r w:rsidRPr="008F5725">
        <w:rPr>
          <w:rFonts w:ascii="Times New Roman" w:hAnsi="Times New Roman" w:cs="Times New Roman"/>
          <w:sz w:val="24"/>
          <w:szCs w:val="24"/>
        </w:rPr>
        <w:t>son el más claro resultado de la construcción de la democracia, cuando en ella se dan amplios espacios de diálogo y concertación mediante soluciones consensuadas.</w:t>
      </w:r>
    </w:p>
    <w:p w:rsidR="00F025A0" w:rsidRPr="00CB3346" w:rsidRDefault="00FE5BCC" w:rsidP="0029307D">
      <w:pPr>
        <w:spacing w:line="360" w:lineRule="auto"/>
        <w:jc w:val="both"/>
        <w:rPr>
          <w:rFonts w:ascii="Times New Roman" w:hAnsi="Times New Roman" w:cs="Times New Roman"/>
          <w:sz w:val="24"/>
          <w:szCs w:val="24"/>
        </w:rPr>
      </w:pPr>
      <w:r w:rsidRPr="008F5725">
        <w:rPr>
          <w:rFonts w:ascii="Times New Roman" w:hAnsi="Times New Roman" w:cs="Times New Roman"/>
          <w:sz w:val="24"/>
          <w:szCs w:val="24"/>
        </w:rPr>
        <w:t>A pesar de ello, y quizá por su dificultad, se ha prestado durante mucho tiempo poca atención al impacto educativo de los procesos participativos y de deliberación democrática. Afortunadamente, en las últimas década</w:t>
      </w:r>
      <w:r w:rsidR="0029307D">
        <w:rPr>
          <w:rFonts w:ascii="Times New Roman" w:hAnsi="Times New Roman" w:cs="Times New Roman"/>
          <w:sz w:val="24"/>
          <w:szCs w:val="24"/>
        </w:rPr>
        <w:t>s se han llevado adelante algunos trabajos</w:t>
      </w:r>
      <w:r w:rsidRPr="008F5725">
        <w:rPr>
          <w:rFonts w:ascii="Times New Roman" w:hAnsi="Times New Roman" w:cs="Times New Roman"/>
          <w:sz w:val="24"/>
          <w:szCs w:val="24"/>
        </w:rPr>
        <w:t xml:space="preserve"> que confirman los aprendizajes que tienen lugar como consecuencia de una participación activa en </w:t>
      </w:r>
      <w:r w:rsidR="0029307D">
        <w:rPr>
          <w:rFonts w:ascii="Times New Roman" w:hAnsi="Times New Roman" w:cs="Times New Roman"/>
          <w:sz w:val="24"/>
          <w:szCs w:val="24"/>
        </w:rPr>
        <w:t xml:space="preserve">procesos </w:t>
      </w:r>
      <w:r w:rsidRPr="008F5725">
        <w:rPr>
          <w:rFonts w:ascii="Times New Roman" w:hAnsi="Times New Roman" w:cs="Times New Roman"/>
          <w:sz w:val="24"/>
          <w:szCs w:val="24"/>
        </w:rPr>
        <w:t xml:space="preserve">de democracia local, y a examinar el impacto de estas experiencias en la construcción de ciudadanía. Esta literatura, que incluye estudios </w:t>
      </w:r>
      <w:r w:rsidRPr="008F5725">
        <w:rPr>
          <w:rFonts w:ascii="Times New Roman" w:hAnsi="Times New Roman" w:cs="Times New Roman"/>
          <w:sz w:val="24"/>
          <w:szCs w:val="24"/>
        </w:rPr>
        <w:lastRenderedPageBreak/>
        <w:t>realizados en contextos internacionales, confirma que la práctica de la democracia es una gran fuente de aprendizaje ciudadano, especialmente para el desarrollo de habilidades deliberativas, actitudes democrát</w:t>
      </w:r>
      <w:r w:rsidR="00B3738C">
        <w:rPr>
          <w:rFonts w:ascii="Times New Roman" w:hAnsi="Times New Roman" w:cs="Times New Roman"/>
          <w:sz w:val="24"/>
          <w:szCs w:val="24"/>
        </w:rPr>
        <w:t>icas, y eficacia política (</w:t>
      </w:r>
      <w:proofErr w:type="spellStart"/>
      <w:r w:rsidR="00B3738C">
        <w:rPr>
          <w:rFonts w:ascii="Times New Roman" w:hAnsi="Times New Roman" w:cs="Times New Roman"/>
          <w:sz w:val="24"/>
          <w:szCs w:val="24"/>
        </w:rPr>
        <w:t>Berr</w:t>
      </w:r>
      <w:proofErr w:type="spellEnd"/>
      <w:r w:rsidRPr="008F5725">
        <w:rPr>
          <w:rFonts w:ascii="Times New Roman" w:hAnsi="Times New Roman" w:cs="Times New Roman"/>
          <w:sz w:val="24"/>
          <w:szCs w:val="24"/>
        </w:rPr>
        <w:t xml:space="preserve"> </w:t>
      </w:r>
      <w:r w:rsidRPr="008F5725">
        <w:rPr>
          <w:rFonts w:ascii="Times New Roman" w:hAnsi="Times New Roman" w:cs="Times New Roman"/>
          <w:i/>
          <w:sz w:val="24"/>
          <w:szCs w:val="24"/>
        </w:rPr>
        <w:t>et al</w:t>
      </w:r>
      <w:r w:rsidR="009D56D3">
        <w:rPr>
          <w:rFonts w:ascii="Times New Roman" w:hAnsi="Times New Roman" w:cs="Times New Roman"/>
          <w:sz w:val="24"/>
          <w:szCs w:val="24"/>
        </w:rPr>
        <w:t>,. 1993;</w:t>
      </w:r>
      <w:r w:rsidRPr="008F5725">
        <w:rPr>
          <w:rFonts w:ascii="Times New Roman" w:hAnsi="Times New Roman" w:cs="Times New Roman"/>
          <w:sz w:val="24"/>
          <w:szCs w:val="24"/>
        </w:rPr>
        <w:t xml:space="preserve"> </w:t>
      </w:r>
      <w:proofErr w:type="spellStart"/>
      <w:r w:rsidRPr="008F5725">
        <w:rPr>
          <w:rFonts w:ascii="Times New Roman" w:hAnsi="Times New Roman" w:cs="Times New Roman"/>
          <w:sz w:val="24"/>
          <w:szCs w:val="24"/>
        </w:rPr>
        <w:t>Regents</w:t>
      </w:r>
      <w:proofErr w:type="spellEnd"/>
      <w:r w:rsidRPr="008F5725">
        <w:rPr>
          <w:rFonts w:ascii="Times New Roman" w:hAnsi="Times New Roman" w:cs="Times New Roman"/>
          <w:sz w:val="24"/>
          <w:szCs w:val="24"/>
        </w:rPr>
        <w:t>, 1999</w:t>
      </w:r>
      <w:r w:rsidR="009D56D3">
        <w:rPr>
          <w:rFonts w:ascii="Times New Roman" w:hAnsi="Times New Roman" w:cs="Times New Roman"/>
          <w:sz w:val="24"/>
          <w:szCs w:val="24"/>
        </w:rPr>
        <w:t xml:space="preserve">; </w:t>
      </w:r>
      <w:proofErr w:type="spellStart"/>
      <w:r w:rsidR="009D56D3">
        <w:rPr>
          <w:rFonts w:ascii="Times New Roman" w:hAnsi="Times New Roman" w:cs="Times New Roman"/>
          <w:sz w:val="24"/>
          <w:szCs w:val="24"/>
        </w:rPr>
        <w:t>Harnecker</w:t>
      </w:r>
      <w:proofErr w:type="spellEnd"/>
      <w:r w:rsidR="009D56D3">
        <w:rPr>
          <w:rFonts w:ascii="Times New Roman" w:hAnsi="Times New Roman" w:cs="Times New Roman"/>
          <w:sz w:val="24"/>
          <w:szCs w:val="24"/>
        </w:rPr>
        <w:t>, 1999;</w:t>
      </w:r>
      <w:r w:rsidRPr="008F5725">
        <w:rPr>
          <w:rFonts w:ascii="Times New Roman" w:hAnsi="Times New Roman" w:cs="Times New Roman"/>
          <w:sz w:val="24"/>
          <w:szCs w:val="24"/>
        </w:rPr>
        <w:t xml:space="preserve"> Parker </w:t>
      </w:r>
      <w:r w:rsidRPr="008F5725">
        <w:rPr>
          <w:rFonts w:ascii="Times New Roman" w:hAnsi="Times New Roman" w:cs="Times New Roman"/>
          <w:i/>
          <w:sz w:val="24"/>
          <w:szCs w:val="24"/>
        </w:rPr>
        <w:t>et al</w:t>
      </w:r>
      <w:r w:rsidR="009D56D3">
        <w:rPr>
          <w:rFonts w:ascii="Times New Roman" w:hAnsi="Times New Roman" w:cs="Times New Roman"/>
          <w:sz w:val="24"/>
          <w:szCs w:val="24"/>
        </w:rPr>
        <w:t xml:space="preserve">., 2000; </w:t>
      </w:r>
      <w:proofErr w:type="spellStart"/>
      <w:r w:rsidR="009D56D3">
        <w:rPr>
          <w:rFonts w:ascii="Times New Roman" w:hAnsi="Times New Roman" w:cs="Times New Roman"/>
          <w:sz w:val="24"/>
          <w:szCs w:val="24"/>
        </w:rPr>
        <w:t>Moll</w:t>
      </w:r>
      <w:proofErr w:type="spellEnd"/>
      <w:r w:rsidR="009D56D3">
        <w:rPr>
          <w:rFonts w:ascii="Times New Roman" w:hAnsi="Times New Roman" w:cs="Times New Roman"/>
          <w:sz w:val="24"/>
          <w:szCs w:val="24"/>
        </w:rPr>
        <w:t xml:space="preserve"> y Fischer, 2000;</w:t>
      </w:r>
      <w:r w:rsidRPr="008F5725">
        <w:rPr>
          <w:rFonts w:ascii="Times New Roman" w:hAnsi="Times New Roman" w:cs="Times New Roman"/>
          <w:sz w:val="24"/>
          <w:szCs w:val="24"/>
        </w:rPr>
        <w:t xml:space="preserve"> </w:t>
      </w:r>
      <w:proofErr w:type="spellStart"/>
      <w:r w:rsidRPr="008F5725">
        <w:rPr>
          <w:rFonts w:ascii="Times New Roman" w:hAnsi="Times New Roman" w:cs="Times New Roman"/>
          <w:sz w:val="24"/>
          <w:szCs w:val="24"/>
        </w:rPr>
        <w:t>Abers</w:t>
      </w:r>
      <w:proofErr w:type="spellEnd"/>
      <w:r w:rsidRPr="008F5725">
        <w:rPr>
          <w:rFonts w:ascii="Times New Roman" w:hAnsi="Times New Roman" w:cs="Times New Roman"/>
          <w:sz w:val="24"/>
          <w:szCs w:val="24"/>
        </w:rPr>
        <w:t xml:space="preserve">, 2000; </w:t>
      </w:r>
      <w:proofErr w:type="spellStart"/>
      <w:r w:rsidR="00D05AAF">
        <w:rPr>
          <w:rFonts w:ascii="Times New Roman" w:hAnsi="Times New Roman" w:cs="Times New Roman"/>
          <w:sz w:val="24"/>
          <w:szCs w:val="24"/>
        </w:rPr>
        <w:t>Fung</w:t>
      </w:r>
      <w:proofErr w:type="spellEnd"/>
      <w:r w:rsidR="00D05AAF">
        <w:rPr>
          <w:rFonts w:ascii="Times New Roman" w:hAnsi="Times New Roman" w:cs="Times New Roman"/>
          <w:sz w:val="24"/>
          <w:szCs w:val="24"/>
        </w:rPr>
        <w:t xml:space="preserve">, 2003; </w:t>
      </w:r>
      <w:r w:rsidRPr="008F5725">
        <w:rPr>
          <w:rFonts w:ascii="Times New Roman" w:hAnsi="Times New Roman" w:cs="Times New Roman"/>
          <w:sz w:val="24"/>
          <w:szCs w:val="24"/>
        </w:rPr>
        <w:t xml:space="preserve">Ricci, 2005). En concreto sobre el Presupuesto participativo se han ido publicando durante los últimos años estudios e investigaciones sobre los aprendizajes y cambios experimentados por </w:t>
      </w:r>
      <w:r w:rsidR="0029307D">
        <w:rPr>
          <w:rFonts w:ascii="Times New Roman" w:hAnsi="Times New Roman" w:cs="Times New Roman"/>
          <w:sz w:val="24"/>
          <w:szCs w:val="24"/>
        </w:rPr>
        <w:t xml:space="preserve">los participantes </w:t>
      </w:r>
      <w:r w:rsidR="004B6303">
        <w:rPr>
          <w:rFonts w:ascii="Times New Roman" w:hAnsi="Times New Roman" w:cs="Times New Roman"/>
          <w:sz w:val="24"/>
          <w:szCs w:val="24"/>
        </w:rPr>
        <w:t>(</w:t>
      </w:r>
      <w:proofErr w:type="spellStart"/>
      <w:r w:rsidR="004B6303">
        <w:rPr>
          <w:rFonts w:ascii="Times New Roman" w:hAnsi="Times New Roman" w:cs="Times New Roman"/>
          <w:sz w:val="24"/>
          <w:szCs w:val="24"/>
        </w:rPr>
        <w:t>Fedozzi</w:t>
      </w:r>
      <w:proofErr w:type="spellEnd"/>
      <w:r w:rsidR="004B6303">
        <w:rPr>
          <w:rFonts w:ascii="Times New Roman" w:hAnsi="Times New Roman" w:cs="Times New Roman"/>
          <w:sz w:val="24"/>
          <w:szCs w:val="24"/>
        </w:rPr>
        <w:t>, 2002</w:t>
      </w:r>
      <w:r w:rsidRPr="008F5725">
        <w:rPr>
          <w:rFonts w:ascii="Times New Roman" w:hAnsi="Times New Roman" w:cs="Times New Roman"/>
          <w:sz w:val="24"/>
          <w:szCs w:val="24"/>
        </w:rPr>
        <w:t xml:space="preserve">; Lerner y </w:t>
      </w:r>
      <w:proofErr w:type="spellStart"/>
      <w:r w:rsidRPr="008F5725">
        <w:rPr>
          <w:rFonts w:ascii="Times New Roman" w:hAnsi="Times New Roman" w:cs="Times New Roman"/>
          <w:sz w:val="24"/>
          <w:szCs w:val="24"/>
        </w:rPr>
        <w:t>Schugurensky</w:t>
      </w:r>
      <w:proofErr w:type="spellEnd"/>
      <w:r w:rsidRPr="008F5725">
        <w:rPr>
          <w:rFonts w:ascii="Times New Roman" w:hAnsi="Times New Roman" w:cs="Times New Roman"/>
          <w:sz w:val="24"/>
          <w:szCs w:val="24"/>
        </w:rPr>
        <w:t xml:space="preserve">, 2007; </w:t>
      </w:r>
      <w:proofErr w:type="spellStart"/>
      <w:r w:rsidRPr="008F5725">
        <w:rPr>
          <w:rFonts w:ascii="Times New Roman" w:hAnsi="Times New Roman" w:cs="Times New Roman"/>
          <w:sz w:val="24"/>
          <w:szCs w:val="24"/>
        </w:rPr>
        <w:t>Tadeu</w:t>
      </w:r>
      <w:proofErr w:type="spellEnd"/>
      <w:r w:rsidRPr="008F5725">
        <w:rPr>
          <w:rFonts w:ascii="Times New Roman" w:hAnsi="Times New Roman" w:cs="Times New Roman"/>
          <w:sz w:val="24"/>
          <w:szCs w:val="24"/>
        </w:rPr>
        <w:t xml:space="preserve">, 2007, 2008; Pimienta, 2008; </w:t>
      </w:r>
      <w:proofErr w:type="spellStart"/>
      <w:r w:rsidRPr="008F5725">
        <w:rPr>
          <w:rFonts w:ascii="Times New Roman" w:hAnsi="Times New Roman" w:cs="Times New Roman"/>
          <w:sz w:val="24"/>
          <w:szCs w:val="24"/>
        </w:rPr>
        <w:t>Allegretti</w:t>
      </w:r>
      <w:proofErr w:type="spellEnd"/>
      <w:r w:rsidRPr="008F5725">
        <w:rPr>
          <w:rFonts w:ascii="Times New Roman" w:hAnsi="Times New Roman" w:cs="Times New Roman"/>
          <w:sz w:val="24"/>
          <w:szCs w:val="24"/>
        </w:rPr>
        <w:t xml:space="preserve"> </w:t>
      </w:r>
      <w:r w:rsidRPr="008F5725">
        <w:rPr>
          <w:rFonts w:ascii="Times New Roman" w:hAnsi="Times New Roman" w:cs="Times New Roman"/>
          <w:i/>
          <w:iCs/>
          <w:sz w:val="24"/>
          <w:szCs w:val="24"/>
        </w:rPr>
        <w:t>et al.</w:t>
      </w:r>
      <w:r w:rsidRPr="008F5725">
        <w:rPr>
          <w:rFonts w:ascii="Times New Roman" w:hAnsi="Times New Roman" w:cs="Times New Roman"/>
          <w:sz w:val="24"/>
          <w:szCs w:val="24"/>
        </w:rPr>
        <w:t xml:space="preserve">, 2011; </w:t>
      </w:r>
      <w:proofErr w:type="spellStart"/>
      <w:r w:rsidRPr="008F5725">
        <w:rPr>
          <w:rFonts w:ascii="Times New Roman" w:hAnsi="Times New Roman" w:cs="Times New Roman"/>
          <w:sz w:val="24"/>
          <w:szCs w:val="24"/>
        </w:rPr>
        <w:t>Lüchmann</w:t>
      </w:r>
      <w:proofErr w:type="spellEnd"/>
      <w:r w:rsidRPr="008F5725">
        <w:rPr>
          <w:rFonts w:ascii="Times New Roman" w:hAnsi="Times New Roman" w:cs="Times New Roman"/>
          <w:sz w:val="24"/>
          <w:szCs w:val="24"/>
        </w:rPr>
        <w:t xml:space="preserve">, 2012), aunque </w:t>
      </w:r>
      <w:r w:rsidR="0029307D">
        <w:rPr>
          <w:rFonts w:ascii="Times New Roman" w:hAnsi="Times New Roman" w:cs="Times New Roman"/>
          <w:sz w:val="24"/>
          <w:szCs w:val="24"/>
        </w:rPr>
        <w:t xml:space="preserve">existen pocos trabajos sobre experiencias españolas </w:t>
      </w:r>
      <w:r w:rsidR="0029307D" w:rsidRPr="00CB3346">
        <w:rPr>
          <w:rFonts w:ascii="Times New Roman" w:hAnsi="Times New Roman" w:cs="Times New Roman"/>
          <w:sz w:val="24"/>
          <w:szCs w:val="24"/>
        </w:rPr>
        <w:t>(López Ronda y Pineda,</w:t>
      </w:r>
      <w:r w:rsidR="00CB3346" w:rsidRPr="00CB3346">
        <w:rPr>
          <w:rFonts w:ascii="Times New Roman" w:hAnsi="Times New Roman" w:cs="Times New Roman"/>
          <w:sz w:val="24"/>
          <w:szCs w:val="24"/>
        </w:rPr>
        <w:t xml:space="preserve"> 2014</w:t>
      </w:r>
      <w:r w:rsidR="0029307D" w:rsidRPr="00CB3346">
        <w:rPr>
          <w:rFonts w:ascii="Times New Roman" w:hAnsi="Times New Roman" w:cs="Times New Roman"/>
          <w:sz w:val="24"/>
          <w:szCs w:val="24"/>
        </w:rPr>
        <w:t>; Pineda,</w:t>
      </w:r>
      <w:r w:rsidR="00CB3346">
        <w:rPr>
          <w:rFonts w:ascii="Times New Roman" w:hAnsi="Times New Roman" w:cs="Times New Roman"/>
          <w:sz w:val="24"/>
          <w:szCs w:val="24"/>
        </w:rPr>
        <w:t xml:space="preserve"> </w:t>
      </w:r>
      <w:r w:rsidR="0054185F" w:rsidRPr="00CB3346">
        <w:rPr>
          <w:rFonts w:ascii="Times New Roman" w:hAnsi="Times New Roman" w:cs="Times New Roman"/>
          <w:sz w:val="24"/>
          <w:szCs w:val="24"/>
        </w:rPr>
        <w:t>2014</w:t>
      </w:r>
      <w:r w:rsidR="00CB3346">
        <w:rPr>
          <w:rFonts w:ascii="Times New Roman" w:hAnsi="Times New Roman" w:cs="Times New Roman"/>
          <w:sz w:val="24"/>
          <w:szCs w:val="24"/>
        </w:rPr>
        <w:t xml:space="preserve">; </w:t>
      </w:r>
      <w:r w:rsidR="00CB3346" w:rsidRPr="00627BF2">
        <w:rPr>
          <w:rFonts w:ascii="Times New Roman" w:hAnsi="Times New Roman" w:cs="Times New Roman"/>
          <w:sz w:val="24"/>
          <w:szCs w:val="24"/>
        </w:rPr>
        <w:t>López Ronda,</w:t>
      </w:r>
      <w:r w:rsidR="00627BF2" w:rsidRPr="00627BF2">
        <w:rPr>
          <w:rFonts w:ascii="Times New Roman" w:hAnsi="Times New Roman" w:cs="Times New Roman"/>
          <w:sz w:val="24"/>
          <w:szCs w:val="24"/>
        </w:rPr>
        <w:t xml:space="preserve"> 2013</w:t>
      </w:r>
      <w:r w:rsidR="0029307D" w:rsidRPr="00627BF2">
        <w:rPr>
          <w:rFonts w:ascii="Times New Roman" w:hAnsi="Times New Roman" w:cs="Times New Roman"/>
          <w:sz w:val="24"/>
          <w:szCs w:val="24"/>
        </w:rPr>
        <w:t>)</w:t>
      </w:r>
    </w:p>
    <w:p w:rsidR="00FE5BCC" w:rsidRPr="008F5725" w:rsidRDefault="00FE5BCC" w:rsidP="005204DB">
      <w:pPr>
        <w:spacing w:line="360" w:lineRule="auto"/>
        <w:jc w:val="both"/>
        <w:rPr>
          <w:rFonts w:ascii="Times New Roman" w:hAnsi="Times New Roman" w:cs="Times New Roman"/>
          <w:sz w:val="24"/>
          <w:szCs w:val="24"/>
        </w:rPr>
      </w:pPr>
      <w:r w:rsidRPr="008F5725">
        <w:rPr>
          <w:rFonts w:ascii="Times New Roman" w:hAnsi="Times New Roman" w:cs="Times New Roman"/>
          <w:sz w:val="24"/>
          <w:szCs w:val="24"/>
        </w:rPr>
        <w:t>El presupuesto participativo, como proceso de educación informal se caracteriza por carecer de estructuración pedagógica y didáctica, dar una acreditación social más que institucional y posibilitar altos niveles de aprendizaje a los actores que están involucrados en él. Es decir, el proceso es un medio de aprendizaje para los ciudadanos que participan en cuanto que se supone que en la medida que participan aprenden y aportan a mejorar la democracia y la cultura política en la ciudad. Y aunque la mayoría de las personas que participan en él no es para aprender sino para cambiar y mejorar la situación de sus barrios o para decidir cómo invertir los recursos municipales, al final uno de elementos que más valoran los ciudadanos es el aprendizaje que adquieren (Pimenta, 2008: 4</w:t>
      </w:r>
      <w:r w:rsidRPr="008F5725">
        <w:rPr>
          <w:rFonts w:ascii="Times New Roman" w:hAnsi="Times New Roman" w:cs="Times New Roman"/>
          <w:b/>
          <w:i/>
          <w:sz w:val="24"/>
          <w:szCs w:val="24"/>
        </w:rPr>
        <w:t>).</w:t>
      </w:r>
    </w:p>
    <w:p w:rsidR="0075777A" w:rsidRPr="0075777A" w:rsidRDefault="005204DB" w:rsidP="0075777A">
      <w:pPr>
        <w:pStyle w:val="Piedefigura"/>
        <w:spacing w:before="0" w:after="200" w:line="360" w:lineRule="auto"/>
        <w:jc w:val="both"/>
        <w:outlineLvl w:val="0"/>
        <w:rPr>
          <w:b w:val="0"/>
          <w:i w:val="0"/>
          <w:sz w:val="24"/>
          <w:szCs w:val="24"/>
        </w:rPr>
      </w:pPr>
      <w:r>
        <w:rPr>
          <w:b w:val="0"/>
          <w:i w:val="0"/>
          <w:sz w:val="24"/>
          <w:szCs w:val="24"/>
        </w:rPr>
        <w:t>Los técnicos</w:t>
      </w:r>
      <w:r w:rsidR="00FE5BCC" w:rsidRPr="008F5725">
        <w:rPr>
          <w:b w:val="0"/>
          <w:i w:val="0"/>
          <w:sz w:val="24"/>
          <w:szCs w:val="24"/>
        </w:rPr>
        <w:t xml:space="preserve"> municipales que participan en las experiencias también suelen señalar que han aprendido mucho en relación con lo que De Sousa Santos (2004:116) denomina “el tránsito de la </w:t>
      </w:r>
      <w:proofErr w:type="spellStart"/>
      <w:r w:rsidR="00FE5BCC" w:rsidRPr="008F5725">
        <w:rPr>
          <w:b w:val="0"/>
          <w:i w:val="0"/>
          <w:sz w:val="24"/>
          <w:szCs w:val="24"/>
        </w:rPr>
        <w:t>tecnoburocracia</w:t>
      </w:r>
      <w:proofErr w:type="spellEnd"/>
      <w:r w:rsidR="00FE5BCC" w:rsidRPr="008F5725">
        <w:rPr>
          <w:b w:val="0"/>
          <w:i w:val="0"/>
          <w:sz w:val="24"/>
          <w:szCs w:val="24"/>
        </w:rPr>
        <w:t xml:space="preserve"> a la </w:t>
      </w:r>
      <w:proofErr w:type="spellStart"/>
      <w:r w:rsidR="00FE5BCC" w:rsidRPr="008F5725">
        <w:rPr>
          <w:b w:val="0"/>
          <w:i w:val="0"/>
          <w:sz w:val="24"/>
          <w:szCs w:val="24"/>
        </w:rPr>
        <w:t>tecnodemocracia</w:t>
      </w:r>
      <w:proofErr w:type="spellEnd"/>
      <w:r w:rsidR="00FE5BCC" w:rsidRPr="008F5725">
        <w:rPr>
          <w:b w:val="0"/>
          <w:i w:val="0"/>
          <w:sz w:val="24"/>
          <w:szCs w:val="24"/>
        </w:rPr>
        <w:t xml:space="preserve">”, consistente en que el equipo operativo es sometido a un aprendizaje profundo respecto a la comunicación y a la argumentación con ciudadanos comunes, pues deben “vehicular” sus recomendaciones y precisiones a través de un lenguaje accesible a personas que no dominan el conocimiento técnico. Para demostrar que las recomendaciones ciudadanas son razonables deben recurrir a formas persuasivas, evitando imponerlas de forma autoritaria, ya que no puede excluirse ninguna propuesta hasta demostrar su inviabilidad. Lo anterior, que mejora la capacidad de hacerse entender, no implica sin </w:t>
      </w:r>
      <w:r>
        <w:rPr>
          <w:b w:val="0"/>
          <w:i w:val="0"/>
          <w:sz w:val="24"/>
          <w:szCs w:val="24"/>
        </w:rPr>
        <w:t xml:space="preserve">embargo </w:t>
      </w:r>
      <w:r w:rsidR="00FE5BCC" w:rsidRPr="008F5725">
        <w:rPr>
          <w:b w:val="0"/>
          <w:i w:val="0"/>
          <w:sz w:val="24"/>
          <w:szCs w:val="24"/>
        </w:rPr>
        <w:t>que necesariamente mejore su capacidad de escucha (Pimenta, 2008:6).</w:t>
      </w:r>
    </w:p>
    <w:p w:rsidR="00FE19BC" w:rsidRDefault="00FE5BCC" w:rsidP="0075777A">
      <w:pPr>
        <w:spacing w:line="360" w:lineRule="auto"/>
        <w:jc w:val="both"/>
        <w:rPr>
          <w:rFonts w:ascii="Times New Roman" w:hAnsi="Times New Roman" w:cs="Times New Roman"/>
          <w:color w:val="000000"/>
          <w:sz w:val="24"/>
          <w:szCs w:val="24"/>
        </w:rPr>
      </w:pPr>
      <w:r w:rsidRPr="008F5725">
        <w:rPr>
          <w:rFonts w:ascii="Times New Roman" w:hAnsi="Times New Roman" w:cs="Times New Roman"/>
          <w:color w:val="000000"/>
          <w:sz w:val="24"/>
          <w:szCs w:val="24"/>
        </w:rPr>
        <w:lastRenderedPageBreak/>
        <w:t>Aunque también es cierto que la creación de nuevas formas y c</w:t>
      </w:r>
      <w:r w:rsidR="00656357">
        <w:rPr>
          <w:rFonts w:ascii="Times New Roman" w:hAnsi="Times New Roman" w:cs="Times New Roman"/>
          <w:color w:val="000000"/>
          <w:sz w:val="24"/>
          <w:szCs w:val="24"/>
        </w:rPr>
        <w:t xml:space="preserve">anales de participación </w:t>
      </w:r>
      <w:r w:rsidRPr="008F5725">
        <w:rPr>
          <w:rFonts w:ascii="Times New Roman" w:hAnsi="Times New Roman" w:cs="Times New Roman"/>
          <w:sz w:val="24"/>
          <w:szCs w:val="24"/>
        </w:rPr>
        <w:t>se enfrenta a una establecida cultura</w:t>
      </w:r>
      <w:r w:rsidRPr="008F5725">
        <w:rPr>
          <w:rFonts w:ascii="Times New Roman" w:hAnsi="Times New Roman" w:cs="Times New Roman"/>
          <w:color w:val="000000"/>
          <w:sz w:val="24"/>
          <w:szCs w:val="24"/>
        </w:rPr>
        <w:t xml:space="preserve"> política elitista, clientelista y autoritaria que no se transforma de un día para otro. Hay una lógica, históricamente predominante, en la relación de la población con el Estado, impregnada de apatía, clientelismo, sometimiento, populismo, cooptación y otros tantos efectos perversos de esta herencia cultural (</w:t>
      </w:r>
      <w:proofErr w:type="spellStart"/>
      <w:r w:rsidRPr="008F5725">
        <w:rPr>
          <w:rFonts w:ascii="Times New Roman" w:hAnsi="Times New Roman" w:cs="Times New Roman"/>
          <w:color w:val="000000"/>
          <w:sz w:val="24"/>
          <w:szCs w:val="24"/>
        </w:rPr>
        <w:t>Pontual</w:t>
      </w:r>
      <w:proofErr w:type="spellEnd"/>
      <w:r w:rsidRPr="008F5725">
        <w:rPr>
          <w:rFonts w:ascii="Times New Roman" w:hAnsi="Times New Roman" w:cs="Times New Roman"/>
          <w:color w:val="000000"/>
          <w:sz w:val="24"/>
          <w:szCs w:val="24"/>
        </w:rPr>
        <w:t xml:space="preserve">, 2000). </w:t>
      </w:r>
      <w:r w:rsidR="00656357">
        <w:rPr>
          <w:rFonts w:ascii="Times New Roman" w:hAnsi="Times New Roman" w:cs="Times New Roman"/>
          <w:color w:val="000000"/>
          <w:sz w:val="24"/>
          <w:szCs w:val="24"/>
        </w:rPr>
        <w:t>Pero en estos tiempos es necesario un nuevo modelo de administración pública más centrada en la resolución de problemas, menos burocratizada y más implicada con el conjunto de la sociedad, con una nueva manera de trabajar y relacionarse</w:t>
      </w:r>
      <w:r w:rsidR="00FE19BC">
        <w:rPr>
          <w:rFonts w:ascii="Times New Roman" w:hAnsi="Times New Roman" w:cs="Times New Roman"/>
          <w:color w:val="000000"/>
          <w:sz w:val="24"/>
          <w:szCs w:val="24"/>
        </w:rPr>
        <w:t xml:space="preserve"> que requieren formas innovadoras e imaginativas (</w:t>
      </w:r>
      <w:proofErr w:type="spellStart"/>
      <w:r w:rsidR="00FE19BC">
        <w:rPr>
          <w:rFonts w:ascii="Times New Roman" w:hAnsi="Times New Roman" w:cs="Times New Roman"/>
          <w:color w:val="000000"/>
          <w:sz w:val="24"/>
          <w:szCs w:val="24"/>
        </w:rPr>
        <w:t>Parés</w:t>
      </w:r>
      <w:proofErr w:type="spellEnd"/>
      <w:r w:rsidR="00FE19BC">
        <w:rPr>
          <w:rFonts w:ascii="Times New Roman" w:hAnsi="Times New Roman" w:cs="Times New Roman"/>
          <w:color w:val="000000"/>
          <w:sz w:val="24"/>
          <w:szCs w:val="24"/>
        </w:rPr>
        <w:t>,</w:t>
      </w:r>
      <w:r w:rsidR="002E757D">
        <w:rPr>
          <w:rFonts w:ascii="Times New Roman" w:hAnsi="Times New Roman" w:cs="Times New Roman"/>
          <w:color w:val="000000"/>
          <w:sz w:val="24"/>
          <w:szCs w:val="24"/>
        </w:rPr>
        <w:t xml:space="preserve"> </w:t>
      </w:r>
      <w:r w:rsidR="00FE19BC">
        <w:rPr>
          <w:rFonts w:ascii="Times New Roman" w:hAnsi="Times New Roman" w:cs="Times New Roman"/>
          <w:color w:val="000000"/>
          <w:sz w:val="24"/>
          <w:szCs w:val="24"/>
        </w:rPr>
        <w:t xml:space="preserve">2015). </w:t>
      </w:r>
    </w:p>
    <w:p w:rsidR="00FE5BCC" w:rsidRPr="00FE19BC" w:rsidRDefault="00FE5BCC" w:rsidP="005204DB">
      <w:pPr>
        <w:spacing w:line="360" w:lineRule="auto"/>
        <w:jc w:val="both"/>
        <w:rPr>
          <w:rFonts w:ascii="Times New Roman" w:hAnsi="Times New Roman" w:cs="Times New Roman"/>
          <w:sz w:val="24"/>
          <w:szCs w:val="24"/>
        </w:rPr>
      </w:pPr>
      <w:r w:rsidRPr="008F5725">
        <w:rPr>
          <w:rFonts w:ascii="Times New Roman" w:hAnsi="Times New Roman" w:cs="Times New Roman"/>
          <w:color w:val="000000"/>
          <w:sz w:val="24"/>
          <w:szCs w:val="24"/>
        </w:rPr>
        <w:t xml:space="preserve">Nuestra hipótesis de partida es que el </w:t>
      </w:r>
      <w:r w:rsidR="004D0409" w:rsidRPr="008F5725">
        <w:rPr>
          <w:rFonts w:ascii="Times New Roman" w:hAnsi="Times New Roman" w:cs="Times New Roman"/>
          <w:color w:val="000000"/>
          <w:sz w:val="24"/>
          <w:szCs w:val="24"/>
        </w:rPr>
        <w:t>presupuesto participativo por sí</w:t>
      </w:r>
      <w:r w:rsidRPr="008F5725">
        <w:rPr>
          <w:rFonts w:ascii="Times New Roman" w:hAnsi="Times New Roman" w:cs="Times New Roman"/>
          <w:color w:val="000000"/>
          <w:sz w:val="24"/>
          <w:szCs w:val="24"/>
        </w:rPr>
        <w:t xml:space="preserve"> mismo se convierte en un proceso educativo no solo para los ciudadanos y técnicos sino también para los políticos, </w:t>
      </w:r>
      <w:r w:rsidRPr="008F5725">
        <w:rPr>
          <w:rFonts w:ascii="Times New Roman" w:hAnsi="Times New Roman" w:cs="Times New Roman"/>
          <w:sz w:val="24"/>
          <w:szCs w:val="24"/>
        </w:rPr>
        <w:t>ya que les ayuda a</w:t>
      </w:r>
      <w:r w:rsidRPr="008F5725">
        <w:rPr>
          <w:rFonts w:ascii="Times New Roman" w:hAnsi="Times New Roman" w:cs="Times New Roman"/>
          <w:color w:val="FF0000"/>
          <w:sz w:val="24"/>
          <w:szCs w:val="24"/>
        </w:rPr>
        <w:t xml:space="preserve"> </w:t>
      </w:r>
      <w:r w:rsidRPr="008F5725">
        <w:rPr>
          <w:rFonts w:ascii="Times New Roman" w:hAnsi="Times New Roman" w:cs="Times New Roman"/>
          <w:color w:val="000000"/>
          <w:sz w:val="24"/>
          <w:szCs w:val="24"/>
        </w:rPr>
        <w:t>cambiar actitudes, valores, comportamientos y prácticas, al incorporar nuevas lógicas y procedimientos que se dirigen a la construcción de una nueva cultura política y democrática.</w:t>
      </w:r>
      <w:r w:rsidR="00FE19BC">
        <w:rPr>
          <w:rFonts w:ascii="Times New Roman" w:hAnsi="Times New Roman" w:cs="Times New Roman"/>
          <w:sz w:val="24"/>
          <w:szCs w:val="24"/>
        </w:rPr>
        <w:t xml:space="preserve"> </w:t>
      </w:r>
      <w:r w:rsidRPr="008F5725">
        <w:rPr>
          <w:rFonts w:ascii="Times New Roman" w:hAnsi="Times New Roman" w:cs="Times New Roman"/>
          <w:sz w:val="24"/>
          <w:szCs w:val="24"/>
        </w:rPr>
        <w:t>El presupuesto participativo, entonces, y este es nuestro argumento central, tiene una dimensión pedagógica que contribuye a la conformación de una mejor ciudadanía</w:t>
      </w:r>
      <w:r w:rsidR="005204DB">
        <w:rPr>
          <w:rFonts w:ascii="Times New Roman" w:hAnsi="Times New Roman" w:cs="Times New Roman"/>
          <w:sz w:val="24"/>
          <w:szCs w:val="24"/>
        </w:rPr>
        <w:t xml:space="preserve"> y a una mejor administración</w:t>
      </w:r>
      <w:r w:rsidRPr="008F5725">
        <w:rPr>
          <w:rFonts w:ascii="Times New Roman" w:hAnsi="Times New Roman" w:cs="Times New Roman"/>
          <w:sz w:val="24"/>
          <w:szCs w:val="24"/>
        </w:rPr>
        <w:t>. Dimensión que se ampliaría si</w:t>
      </w:r>
      <w:r w:rsidR="005204DB">
        <w:rPr>
          <w:rFonts w:ascii="Times New Roman" w:hAnsi="Times New Roman" w:cs="Times New Roman"/>
          <w:sz w:val="24"/>
          <w:szCs w:val="24"/>
        </w:rPr>
        <w:t xml:space="preserve"> en los procesos que se realizan</w:t>
      </w:r>
      <w:r w:rsidRPr="008F5725">
        <w:rPr>
          <w:rFonts w:ascii="Times New Roman" w:hAnsi="Times New Roman" w:cs="Times New Roman"/>
          <w:sz w:val="24"/>
          <w:szCs w:val="24"/>
        </w:rPr>
        <w:t xml:space="preserve"> se incorporaran espacios de formación para todos los actores participantes, sean ciudadanos, técnicos o electos (Pineda y Pires, </w:t>
      </w:r>
      <w:r w:rsidRPr="008F5725">
        <w:rPr>
          <w:rFonts w:ascii="Times New Roman" w:hAnsi="Times New Roman" w:cs="Times New Roman"/>
          <w:color w:val="000000"/>
          <w:sz w:val="24"/>
          <w:szCs w:val="24"/>
        </w:rPr>
        <w:t>2008</w:t>
      </w:r>
      <w:r w:rsidRPr="008F5725">
        <w:rPr>
          <w:rFonts w:ascii="Times New Roman" w:hAnsi="Times New Roman" w:cs="Times New Roman"/>
          <w:sz w:val="24"/>
          <w:szCs w:val="24"/>
        </w:rPr>
        <w:t>). Estos actores, electos y técnicos, son en la mayor parte de las casos los olvidados del proceso, tanto en el aspecto formativo</w:t>
      </w:r>
      <w:r w:rsidR="005204DB">
        <w:rPr>
          <w:rFonts w:ascii="Times New Roman" w:hAnsi="Times New Roman" w:cs="Times New Roman"/>
          <w:sz w:val="24"/>
          <w:szCs w:val="24"/>
        </w:rPr>
        <w:t>, de comunicación</w:t>
      </w:r>
      <w:r w:rsidRPr="008F5725">
        <w:rPr>
          <w:rFonts w:ascii="Times New Roman" w:hAnsi="Times New Roman" w:cs="Times New Roman"/>
          <w:sz w:val="24"/>
          <w:szCs w:val="24"/>
        </w:rPr>
        <w:t xml:space="preserve"> como de investigación, lo cual, además de ser un gran error, puede ser la causa de algunos de los problemas que enfrentan tanto las experiencias en marcha como las que comienzan a funcionar.</w:t>
      </w:r>
    </w:p>
    <w:p w:rsidR="005204DB" w:rsidRPr="0075777A" w:rsidRDefault="00FE5BCC" w:rsidP="0075777A">
      <w:pPr>
        <w:spacing w:line="360" w:lineRule="auto"/>
        <w:jc w:val="both"/>
        <w:rPr>
          <w:rFonts w:ascii="Times New Roman" w:hAnsi="Times New Roman" w:cs="Times New Roman"/>
          <w:sz w:val="24"/>
          <w:szCs w:val="24"/>
        </w:rPr>
      </w:pPr>
      <w:r w:rsidRPr="008F5725">
        <w:rPr>
          <w:rFonts w:ascii="Times New Roman" w:hAnsi="Times New Roman" w:cs="Times New Roman"/>
          <w:sz w:val="24"/>
          <w:szCs w:val="24"/>
        </w:rPr>
        <w:t xml:space="preserve">En </w:t>
      </w:r>
      <w:r w:rsidR="004D0409" w:rsidRPr="008F5725">
        <w:rPr>
          <w:rFonts w:ascii="Times New Roman" w:hAnsi="Times New Roman" w:cs="Times New Roman"/>
          <w:sz w:val="24"/>
          <w:szCs w:val="24"/>
        </w:rPr>
        <w:t xml:space="preserve">esta comunicación </w:t>
      </w:r>
      <w:r w:rsidRPr="008F5725">
        <w:rPr>
          <w:rFonts w:ascii="Times New Roman" w:hAnsi="Times New Roman" w:cs="Times New Roman"/>
          <w:sz w:val="24"/>
          <w:szCs w:val="24"/>
        </w:rPr>
        <w:t>se presenta</w:t>
      </w:r>
      <w:r w:rsidR="004D0409" w:rsidRPr="008F5725">
        <w:rPr>
          <w:rFonts w:ascii="Times New Roman" w:hAnsi="Times New Roman" w:cs="Times New Roman"/>
          <w:sz w:val="24"/>
          <w:szCs w:val="24"/>
        </w:rPr>
        <w:t>n datos de</w:t>
      </w:r>
      <w:r w:rsidRPr="008F5725">
        <w:rPr>
          <w:rFonts w:ascii="Times New Roman" w:hAnsi="Times New Roman" w:cs="Times New Roman"/>
          <w:sz w:val="24"/>
          <w:szCs w:val="24"/>
        </w:rPr>
        <w:t xml:space="preserve"> una investigación realizada durante 2013, en la que se intentaba analizar algunos de los posibles impactos, en términos de aprendizaje ciudadano y político, de la experiencia de presupuesto participativo realizada durante los años 2008, 2009 y 2010 en la ciudad de Elche (Alicante), usando como referencia los estudios de </w:t>
      </w:r>
      <w:proofErr w:type="spellStart"/>
      <w:r w:rsidRPr="008F5725">
        <w:rPr>
          <w:rFonts w:ascii="Times New Roman" w:hAnsi="Times New Roman" w:cs="Times New Roman"/>
          <w:sz w:val="24"/>
          <w:szCs w:val="24"/>
        </w:rPr>
        <w:t>Pontual</w:t>
      </w:r>
      <w:proofErr w:type="spellEnd"/>
      <w:r w:rsidRPr="008F5725">
        <w:rPr>
          <w:rFonts w:ascii="Times New Roman" w:hAnsi="Times New Roman" w:cs="Times New Roman"/>
          <w:sz w:val="24"/>
          <w:szCs w:val="24"/>
        </w:rPr>
        <w:t xml:space="preserve">, (2000), Lerner y </w:t>
      </w:r>
      <w:proofErr w:type="spellStart"/>
      <w:r w:rsidRPr="008F5725">
        <w:rPr>
          <w:rFonts w:ascii="Times New Roman" w:hAnsi="Times New Roman" w:cs="Times New Roman"/>
          <w:sz w:val="24"/>
          <w:szCs w:val="24"/>
        </w:rPr>
        <w:t>Schugurensky</w:t>
      </w:r>
      <w:proofErr w:type="spellEnd"/>
      <w:r w:rsidRPr="008F5725">
        <w:rPr>
          <w:rFonts w:ascii="Times New Roman" w:hAnsi="Times New Roman" w:cs="Times New Roman"/>
          <w:sz w:val="24"/>
          <w:szCs w:val="24"/>
        </w:rPr>
        <w:t xml:space="preserve"> (2007) y </w:t>
      </w:r>
      <w:proofErr w:type="spellStart"/>
      <w:r w:rsidRPr="008F5725">
        <w:rPr>
          <w:rFonts w:ascii="Times New Roman" w:hAnsi="Times New Roman" w:cs="Times New Roman"/>
          <w:sz w:val="24"/>
          <w:szCs w:val="24"/>
        </w:rPr>
        <w:t>Lüchmann</w:t>
      </w:r>
      <w:proofErr w:type="spellEnd"/>
      <w:r w:rsidRPr="008F5725">
        <w:rPr>
          <w:rFonts w:ascii="Times New Roman" w:hAnsi="Times New Roman" w:cs="Times New Roman"/>
          <w:sz w:val="24"/>
          <w:szCs w:val="24"/>
        </w:rPr>
        <w:t xml:space="preserve"> (2012). Tanto desde la dimensión individual (obtención de información; desarrollo de distintas capacidades: hablar en público, realizar una escucha activa o realizar una exposición pública; adquisición de la capacidad crítico-reflexiva) como de la organizativa (cambios en el funcionamiento de la administración) o social (impacto en las relaciones colectivas locales). </w:t>
      </w:r>
    </w:p>
    <w:p w:rsidR="00FE5BCC" w:rsidRPr="008F5725" w:rsidRDefault="00FE5BCC" w:rsidP="00FE5BCC">
      <w:pPr>
        <w:pStyle w:val="Textonormal"/>
        <w:spacing w:line="360" w:lineRule="auto"/>
        <w:rPr>
          <w:b/>
          <w:sz w:val="24"/>
          <w:szCs w:val="24"/>
        </w:rPr>
      </w:pPr>
      <w:r w:rsidRPr="008F5725">
        <w:rPr>
          <w:b/>
          <w:sz w:val="24"/>
          <w:szCs w:val="24"/>
        </w:rPr>
        <w:lastRenderedPageBreak/>
        <w:t>METODOLOGÍA</w:t>
      </w:r>
    </w:p>
    <w:p w:rsidR="00FE5BCC" w:rsidRPr="008F5725" w:rsidRDefault="00FE5BCC" w:rsidP="005204DB">
      <w:pPr>
        <w:pStyle w:val="Textonormal"/>
        <w:spacing w:after="200" w:line="360" w:lineRule="auto"/>
        <w:rPr>
          <w:sz w:val="24"/>
          <w:szCs w:val="24"/>
        </w:rPr>
      </w:pPr>
      <w:r w:rsidRPr="008F5725">
        <w:rPr>
          <w:sz w:val="24"/>
          <w:szCs w:val="24"/>
        </w:rPr>
        <w:t>La investigación realizada para conocer los aprendiz</w:t>
      </w:r>
      <w:r w:rsidR="004D0409" w:rsidRPr="008F5725">
        <w:rPr>
          <w:sz w:val="24"/>
          <w:szCs w:val="24"/>
        </w:rPr>
        <w:t>aj</w:t>
      </w:r>
      <w:r w:rsidR="005204DB">
        <w:rPr>
          <w:sz w:val="24"/>
          <w:szCs w:val="24"/>
        </w:rPr>
        <w:t>es de los distintos actores tomó</w:t>
      </w:r>
      <w:r w:rsidRPr="008F5725">
        <w:rPr>
          <w:sz w:val="24"/>
          <w:szCs w:val="24"/>
        </w:rPr>
        <w:t xml:space="preserve"> como referencia principal</w:t>
      </w:r>
      <w:r w:rsidR="0018559A" w:rsidRPr="008F5725">
        <w:rPr>
          <w:sz w:val="24"/>
          <w:szCs w:val="24"/>
        </w:rPr>
        <w:t xml:space="preserve"> en el caso de los ciudadanos</w:t>
      </w:r>
      <w:r w:rsidR="004D0409" w:rsidRPr="008F5725">
        <w:rPr>
          <w:sz w:val="24"/>
          <w:szCs w:val="24"/>
        </w:rPr>
        <w:t>, aunque con algunas modificaciones</w:t>
      </w:r>
      <w:r w:rsidR="0018559A" w:rsidRPr="008F5725">
        <w:rPr>
          <w:sz w:val="24"/>
          <w:szCs w:val="24"/>
        </w:rPr>
        <w:t>,</w:t>
      </w:r>
      <w:r w:rsidRPr="008F5725">
        <w:rPr>
          <w:sz w:val="24"/>
          <w:szCs w:val="24"/>
        </w:rPr>
        <w:t xml:space="preserve"> el estudio de Le</w:t>
      </w:r>
      <w:r w:rsidR="005204DB">
        <w:rPr>
          <w:sz w:val="24"/>
          <w:szCs w:val="24"/>
        </w:rPr>
        <w:t xml:space="preserve">rner y </w:t>
      </w:r>
      <w:proofErr w:type="spellStart"/>
      <w:r w:rsidR="005204DB">
        <w:rPr>
          <w:sz w:val="24"/>
          <w:szCs w:val="24"/>
        </w:rPr>
        <w:t>Schugurensky</w:t>
      </w:r>
      <w:proofErr w:type="spellEnd"/>
      <w:r w:rsidR="005204DB">
        <w:rPr>
          <w:sz w:val="24"/>
          <w:szCs w:val="24"/>
        </w:rPr>
        <w:t xml:space="preserve"> (2007) en la parte relativa</w:t>
      </w:r>
      <w:r w:rsidRPr="008F5725">
        <w:rPr>
          <w:sz w:val="24"/>
          <w:szCs w:val="24"/>
        </w:rPr>
        <w:t xml:space="preserve"> a las cuatro categorías analizadas en él (conocimiento, habilidad, actitudes y practicas) y el de </w:t>
      </w:r>
      <w:proofErr w:type="spellStart"/>
      <w:r w:rsidRPr="008F5725">
        <w:rPr>
          <w:sz w:val="24"/>
          <w:szCs w:val="24"/>
        </w:rPr>
        <w:t>Lüchmann</w:t>
      </w:r>
      <w:proofErr w:type="spellEnd"/>
      <w:r w:rsidRPr="008F5725">
        <w:rPr>
          <w:sz w:val="24"/>
          <w:szCs w:val="24"/>
        </w:rPr>
        <w:t xml:space="preserve"> (2012) para conocer los impactos que el presupuesto participativo tiene en la constitución de capital social, en lo referente a la capacidad de ejercer efecto en las relaciones sociales y de estimular prácticas asociativas. </w:t>
      </w:r>
    </w:p>
    <w:p w:rsidR="00FE5BCC" w:rsidRPr="008F5725" w:rsidRDefault="0018559A" w:rsidP="005204DB">
      <w:pPr>
        <w:pStyle w:val="Textonormal"/>
        <w:spacing w:after="200" w:line="360" w:lineRule="auto"/>
        <w:rPr>
          <w:sz w:val="24"/>
          <w:szCs w:val="24"/>
        </w:rPr>
      </w:pPr>
      <w:r w:rsidRPr="008F5725">
        <w:rPr>
          <w:sz w:val="24"/>
          <w:szCs w:val="24"/>
        </w:rPr>
        <w:t>En el caso de los actores analizados en este texto, electos y técnicos, al no haber prácticamente trabajos concretos sobre el tema se tuvo que elaborar el cuestionario a partir del conocimiento propio y</w:t>
      </w:r>
      <w:r w:rsidR="005204DB">
        <w:rPr>
          <w:sz w:val="24"/>
          <w:szCs w:val="24"/>
        </w:rPr>
        <w:t xml:space="preserve"> en</w:t>
      </w:r>
      <w:r w:rsidRPr="008F5725">
        <w:rPr>
          <w:sz w:val="24"/>
          <w:szCs w:val="24"/>
        </w:rPr>
        <w:t xml:space="preserve"> el de autores especialistas en el presupuesto participativo. Para conseguir la información</w:t>
      </w:r>
      <w:r w:rsidR="00FE5BCC" w:rsidRPr="008F5725">
        <w:rPr>
          <w:sz w:val="24"/>
          <w:szCs w:val="24"/>
        </w:rPr>
        <w:t xml:space="preserve"> </w:t>
      </w:r>
      <w:r w:rsidRPr="008F5725">
        <w:rPr>
          <w:sz w:val="24"/>
          <w:szCs w:val="24"/>
        </w:rPr>
        <w:t>se decidió realizar</w:t>
      </w:r>
      <w:r w:rsidR="00FE5BCC" w:rsidRPr="008F5725">
        <w:rPr>
          <w:sz w:val="24"/>
          <w:szCs w:val="24"/>
        </w:rPr>
        <w:t xml:space="preserve"> entrevistas en profundidad, con dos formatos distintos de preguntas, a: cuatro electos y cuatro técnicos municipales. Los electos escogidos fueron: el Alcalde y el Concejal de Hacienda durante el proceso (ambos del Partido Socialista Obrero Español (PSOE)), la Concejala de Participación Ciudadana impulsor</w:t>
      </w:r>
      <w:r w:rsidR="006B7F7C">
        <w:rPr>
          <w:sz w:val="24"/>
          <w:szCs w:val="24"/>
        </w:rPr>
        <w:t xml:space="preserve">a de la experiencia (de </w:t>
      </w:r>
      <w:proofErr w:type="spellStart"/>
      <w:r w:rsidR="006B7F7C">
        <w:rPr>
          <w:sz w:val="24"/>
          <w:szCs w:val="24"/>
        </w:rPr>
        <w:t>Compromí</w:t>
      </w:r>
      <w:r w:rsidR="00FE5BCC" w:rsidRPr="008F5725">
        <w:rPr>
          <w:sz w:val="24"/>
          <w:szCs w:val="24"/>
        </w:rPr>
        <w:t>s</w:t>
      </w:r>
      <w:proofErr w:type="spellEnd"/>
      <w:r w:rsidR="00FE5BCC" w:rsidRPr="008F5725">
        <w:rPr>
          <w:sz w:val="24"/>
          <w:szCs w:val="24"/>
        </w:rPr>
        <w:t>) y la concejala de la oposición que más protagonismo tuvo en la crítica al proceso (del P</w:t>
      </w:r>
      <w:r w:rsidR="005204DB">
        <w:rPr>
          <w:sz w:val="24"/>
          <w:szCs w:val="24"/>
        </w:rPr>
        <w:t xml:space="preserve">artido </w:t>
      </w:r>
      <w:r w:rsidR="00FE5BCC" w:rsidRPr="008F5725">
        <w:rPr>
          <w:sz w:val="24"/>
          <w:szCs w:val="24"/>
        </w:rPr>
        <w:t>P</w:t>
      </w:r>
      <w:r w:rsidR="005204DB">
        <w:rPr>
          <w:sz w:val="24"/>
          <w:szCs w:val="24"/>
        </w:rPr>
        <w:t>opular</w:t>
      </w:r>
      <w:r w:rsidR="00FE5BCC" w:rsidRPr="008F5725">
        <w:rPr>
          <w:sz w:val="24"/>
          <w:szCs w:val="24"/>
        </w:rPr>
        <w:t xml:space="preserve">). De todos ellos solo </w:t>
      </w:r>
      <w:r w:rsidRPr="008F5725">
        <w:rPr>
          <w:sz w:val="24"/>
          <w:szCs w:val="24"/>
        </w:rPr>
        <w:t>hubo</w:t>
      </w:r>
      <w:r w:rsidR="00FE5BCC" w:rsidRPr="008F5725">
        <w:rPr>
          <w:sz w:val="24"/>
          <w:szCs w:val="24"/>
        </w:rPr>
        <w:t xml:space="preserve"> problemas para entrevistar a la representante del P</w:t>
      </w:r>
      <w:r w:rsidR="005204DB">
        <w:rPr>
          <w:sz w:val="24"/>
          <w:szCs w:val="24"/>
        </w:rPr>
        <w:t xml:space="preserve">artido </w:t>
      </w:r>
      <w:r w:rsidR="00FE5BCC" w:rsidRPr="008F5725">
        <w:rPr>
          <w:sz w:val="24"/>
          <w:szCs w:val="24"/>
        </w:rPr>
        <w:t>P</w:t>
      </w:r>
      <w:r w:rsidR="005204DB">
        <w:rPr>
          <w:sz w:val="24"/>
          <w:szCs w:val="24"/>
        </w:rPr>
        <w:t>opular</w:t>
      </w:r>
      <w:r w:rsidRPr="008F5725">
        <w:rPr>
          <w:sz w:val="24"/>
          <w:szCs w:val="24"/>
        </w:rPr>
        <w:t xml:space="preserve">, que se </w:t>
      </w:r>
      <w:r w:rsidR="00EC362C" w:rsidRPr="008F5725">
        <w:rPr>
          <w:sz w:val="24"/>
          <w:szCs w:val="24"/>
        </w:rPr>
        <w:t>negó con la justificación de que ya no existía el presupuesto participativo</w:t>
      </w:r>
      <w:r w:rsidR="00FE5BCC" w:rsidRPr="008F5725">
        <w:rPr>
          <w:sz w:val="24"/>
          <w:szCs w:val="24"/>
        </w:rPr>
        <w:t>. Para las entrevistas a los técnicos se eligió a: la coordinadora del presupuesto participativo, a una</w:t>
      </w:r>
      <w:r w:rsidR="00FE5BCC" w:rsidRPr="008F5725">
        <w:rPr>
          <w:color w:val="FF0000"/>
          <w:sz w:val="24"/>
          <w:szCs w:val="24"/>
        </w:rPr>
        <w:t xml:space="preserve"> </w:t>
      </w:r>
      <w:r w:rsidR="00FE5BCC" w:rsidRPr="008F5725">
        <w:rPr>
          <w:color w:val="000000"/>
          <w:sz w:val="24"/>
          <w:szCs w:val="24"/>
        </w:rPr>
        <w:t>técnica que estuvo al inicio del proceso</w:t>
      </w:r>
      <w:r w:rsidR="005204DB">
        <w:rPr>
          <w:color w:val="000000"/>
          <w:sz w:val="24"/>
          <w:szCs w:val="24"/>
        </w:rPr>
        <w:t xml:space="preserve"> y</w:t>
      </w:r>
      <w:r w:rsidR="00EC362C" w:rsidRPr="008F5725">
        <w:rPr>
          <w:color w:val="000000"/>
          <w:sz w:val="24"/>
          <w:szCs w:val="24"/>
        </w:rPr>
        <w:t xml:space="preserve"> dos</w:t>
      </w:r>
      <w:r w:rsidR="00FE5BCC" w:rsidRPr="008F5725">
        <w:rPr>
          <w:color w:val="000000"/>
          <w:sz w:val="24"/>
          <w:szCs w:val="24"/>
        </w:rPr>
        <w:t xml:space="preserve"> técnico</w:t>
      </w:r>
      <w:r w:rsidR="00EC362C" w:rsidRPr="008F5725">
        <w:rPr>
          <w:color w:val="000000"/>
          <w:sz w:val="24"/>
          <w:szCs w:val="24"/>
        </w:rPr>
        <w:t>s que trabajaron ya iniciado el proceso</w:t>
      </w:r>
      <w:r w:rsidR="00FE5BCC" w:rsidRPr="008F5725">
        <w:rPr>
          <w:sz w:val="24"/>
          <w:szCs w:val="24"/>
        </w:rPr>
        <w:t>.</w:t>
      </w:r>
      <w:r w:rsidR="00EC362C" w:rsidRPr="008F5725">
        <w:rPr>
          <w:sz w:val="24"/>
          <w:szCs w:val="24"/>
        </w:rPr>
        <w:t xml:space="preserve"> El motivo de la elección es que todos ellos, excepto la concejala del Partido Popular, habían tenido un papel muy activo durante los años del proceso.</w:t>
      </w:r>
    </w:p>
    <w:p w:rsidR="00FE5BCC" w:rsidRPr="008F5725" w:rsidRDefault="00FE5BCC" w:rsidP="00661E19">
      <w:pPr>
        <w:pStyle w:val="Textonormal"/>
        <w:spacing w:after="200" w:line="360" w:lineRule="auto"/>
        <w:rPr>
          <w:sz w:val="24"/>
          <w:szCs w:val="24"/>
        </w:rPr>
      </w:pPr>
      <w:r w:rsidRPr="008F5725">
        <w:rPr>
          <w:sz w:val="24"/>
          <w:szCs w:val="24"/>
        </w:rPr>
        <w:t>Las entrevistas</w:t>
      </w:r>
      <w:r w:rsidR="0084644B" w:rsidRPr="008F5725">
        <w:rPr>
          <w:sz w:val="24"/>
          <w:szCs w:val="24"/>
        </w:rPr>
        <w:t xml:space="preserve">, grabadas con el fin de poder realizar un análisis del discurso desde diferentes perspectivas, </w:t>
      </w:r>
      <w:r w:rsidRPr="008F5725">
        <w:rPr>
          <w:sz w:val="24"/>
          <w:szCs w:val="24"/>
        </w:rPr>
        <w:t>tuvieron una duración de entre una y dos horas y</w:t>
      </w:r>
      <w:r w:rsidR="00EC362C" w:rsidRPr="008F5725">
        <w:rPr>
          <w:sz w:val="24"/>
          <w:szCs w:val="24"/>
        </w:rPr>
        <w:t xml:space="preserve"> en ellas</w:t>
      </w:r>
      <w:r w:rsidRPr="008F5725">
        <w:rPr>
          <w:sz w:val="24"/>
          <w:szCs w:val="24"/>
        </w:rPr>
        <w:t xml:space="preserve"> se </w:t>
      </w:r>
      <w:r w:rsidR="00EC362C" w:rsidRPr="008F5725">
        <w:rPr>
          <w:sz w:val="24"/>
          <w:szCs w:val="24"/>
        </w:rPr>
        <w:t>les realizaba preguntas abiertas acerca de su</w:t>
      </w:r>
      <w:r w:rsidRPr="008F5725">
        <w:rPr>
          <w:sz w:val="24"/>
          <w:szCs w:val="24"/>
        </w:rPr>
        <w:t xml:space="preserve"> historia de participación cívica y política, su experiencia en el presupuesto participativo, su opinión acerca del mismo, </w:t>
      </w:r>
      <w:r w:rsidR="00EC362C" w:rsidRPr="008F5725">
        <w:rPr>
          <w:sz w:val="24"/>
          <w:szCs w:val="24"/>
        </w:rPr>
        <w:t>y los</w:t>
      </w:r>
      <w:r w:rsidRPr="008F5725">
        <w:rPr>
          <w:sz w:val="24"/>
          <w:szCs w:val="24"/>
        </w:rPr>
        <w:t xml:space="preserve"> aprendizajes derivados de dicha participación.</w:t>
      </w:r>
      <w:r w:rsidR="00EC362C" w:rsidRPr="008F5725">
        <w:rPr>
          <w:sz w:val="24"/>
          <w:szCs w:val="24"/>
        </w:rPr>
        <w:t xml:space="preserve"> En el caso de los electos se dividió en seis apartados: </w:t>
      </w:r>
      <w:r w:rsidR="003C482B" w:rsidRPr="008F5725">
        <w:rPr>
          <w:sz w:val="24"/>
          <w:szCs w:val="24"/>
        </w:rPr>
        <w:t xml:space="preserve">perfil personal del entrevistado, puesta en marcha en su municipio del proceso de presupuesto participativo, cambios sociales </w:t>
      </w:r>
      <w:r w:rsidR="00F80376" w:rsidRPr="008F5725">
        <w:rPr>
          <w:sz w:val="24"/>
          <w:szCs w:val="24"/>
        </w:rPr>
        <w:t>y relacionales que ha producido el proceso, cambios organizacionales y de gestión, dificultades y beneficios percibidos y aprendizajes individuales adquiridos.</w:t>
      </w:r>
      <w:r w:rsidR="00274F44">
        <w:rPr>
          <w:sz w:val="24"/>
          <w:szCs w:val="24"/>
        </w:rPr>
        <w:t xml:space="preserve"> Estos apartados nos permiten analizar tres </w:t>
      </w:r>
      <w:r w:rsidR="00274F44">
        <w:rPr>
          <w:sz w:val="24"/>
          <w:szCs w:val="24"/>
        </w:rPr>
        <w:lastRenderedPageBreak/>
        <w:t xml:space="preserve">dimensiones: la individual, la pública y </w:t>
      </w:r>
      <w:proofErr w:type="gramStart"/>
      <w:r w:rsidR="00274F44">
        <w:rPr>
          <w:sz w:val="24"/>
          <w:szCs w:val="24"/>
        </w:rPr>
        <w:t>la</w:t>
      </w:r>
      <w:proofErr w:type="gramEnd"/>
      <w:r w:rsidR="00274F44">
        <w:rPr>
          <w:sz w:val="24"/>
          <w:szCs w:val="24"/>
        </w:rPr>
        <w:t xml:space="preserve"> político- institucional.</w:t>
      </w:r>
      <w:r w:rsidR="00F80376" w:rsidRPr="008F5725">
        <w:rPr>
          <w:sz w:val="24"/>
          <w:szCs w:val="24"/>
        </w:rPr>
        <w:t xml:space="preserve"> En el caso de los técnicos se hizo más hincapié en los cambios tanto personales como de funcionamiento del ayuntamiento y en los problemas y dificultades con los que se encontraron tanto con los ciudadanos como con</w:t>
      </w:r>
      <w:r w:rsidR="00274F44">
        <w:rPr>
          <w:sz w:val="24"/>
          <w:szCs w:val="24"/>
        </w:rPr>
        <w:t xml:space="preserve"> los</w:t>
      </w:r>
      <w:r w:rsidR="00F80376" w:rsidRPr="008F5725">
        <w:rPr>
          <w:sz w:val="24"/>
          <w:szCs w:val="24"/>
        </w:rPr>
        <w:t xml:space="preserve"> técnicos de otras áreas o </w:t>
      </w:r>
      <w:r w:rsidR="00274F44">
        <w:rPr>
          <w:sz w:val="24"/>
          <w:szCs w:val="24"/>
        </w:rPr>
        <w:t xml:space="preserve">con los </w:t>
      </w:r>
      <w:r w:rsidR="00F80376" w:rsidRPr="008F5725">
        <w:rPr>
          <w:sz w:val="24"/>
          <w:szCs w:val="24"/>
        </w:rPr>
        <w:t>electos.</w:t>
      </w:r>
      <w:r w:rsidRPr="008F5725">
        <w:rPr>
          <w:sz w:val="24"/>
          <w:szCs w:val="24"/>
        </w:rPr>
        <w:t xml:space="preserve"> </w:t>
      </w:r>
    </w:p>
    <w:p w:rsidR="00FE5BCC" w:rsidRPr="008F5725" w:rsidRDefault="00FE5BCC" w:rsidP="00661E19">
      <w:pPr>
        <w:pStyle w:val="Textonormal"/>
        <w:spacing w:after="200" w:line="360" w:lineRule="auto"/>
        <w:rPr>
          <w:b/>
          <w:sz w:val="24"/>
          <w:szCs w:val="24"/>
        </w:rPr>
      </w:pPr>
      <w:r w:rsidRPr="008F5725">
        <w:rPr>
          <w:b/>
          <w:sz w:val="24"/>
          <w:szCs w:val="24"/>
        </w:rPr>
        <w:t>EL PRESUPUESTO PARTICIPATIVO DE ELCHE</w:t>
      </w:r>
    </w:p>
    <w:p w:rsidR="00FE5BCC" w:rsidRPr="008F5725" w:rsidRDefault="00FE5BCC" w:rsidP="00EA7481">
      <w:pPr>
        <w:pStyle w:val="Textonormal"/>
        <w:spacing w:after="200" w:line="360" w:lineRule="auto"/>
        <w:rPr>
          <w:sz w:val="24"/>
          <w:szCs w:val="24"/>
        </w:rPr>
      </w:pPr>
      <w:r w:rsidRPr="008F5725">
        <w:rPr>
          <w:sz w:val="24"/>
          <w:szCs w:val="24"/>
        </w:rPr>
        <w:t xml:space="preserve">Elche comienza a desarrollar el Presupuesto participativo a partir de 2008, fruto de un acuerdo de gobierno entre el </w:t>
      </w:r>
      <w:r w:rsidRPr="008F5725">
        <w:rPr>
          <w:i/>
          <w:iCs/>
          <w:sz w:val="24"/>
          <w:szCs w:val="24"/>
        </w:rPr>
        <w:t xml:space="preserve">Partido Socialista Obrero Español </w:t>
      </w:r>
      <w:r w:rsidRPr="008F5725">
        <w:rPr>
          <w:sz w:val="24"/>
          <w:szCs w:val="24"/>
        </w:rPr>
        <w:t xml:space="preserve">(PSOE) y </w:t>
      </w:r>
      <w:proofErr w:type="spellStart"/>
      <w:r w:rsidRPr="008F5725">
        <w:rPr>
          <w:i/>
          <w:iCs/>
          <w:sz w:val="24"/>
          <w:szCs w:val="24"/>
        </w:rPr>
        <w:t>Compromís</w:t>
      </w:r>
      <w:proofErr w:type="spellEnd"/>
      <w:r w:rsidRPr="008F5725">
        <w:rPr>
          <w:i/>
          <w:iCs/>
          <w:sz w:val="24"/>
          <w:szCs w:val="24"/>
        </w:rPr>
        <w:t xml:space="preserve"> </w:t>
      </w:r>
      <w:r w:rsidRPr="008F5725">
        <w:rPr>
          <w:sz w:val="24"/>
          <w:szCs w:val="24"/>
        </w:rPr>
        <w:t>después de las elecciones municipales de mayo de 2007</w:t>
      </w:r>
      <w:r w:rsidR="005D7845" w:rsidRPr="008F5725">
        <w:rPr>
          <w:rStyle w:val="Refdenotaalpie"/>
          <w:sz w:val="24"/>
          <w:szCs w:val="24"/>
        </w:rPr>
        <w:footnoteReference w:id="3"/>
      </w:r>
      <w:r w:rsidRPr="008F5725">
        <w:rPr>
          <w:sz w:val="24"/>
          <w:szCs w:val="24"/>
        </w:rPr>
        <w:t>.</w:t>
      </w:r>
      <w:r w:rsidRPr="008F5725">
        <w:rPr>
          <w:rFonts w:eastAsia="Calibri"/>
          <w:sz w:val="24"/>
          <w:szCs w:val="24"/>
          <w:lang w:eastAsia="en-US"/>
        </w:rPr>
        <w:t xml:space="preserve"> </w:t>
      </w:r>
      <w:r w:rsidRPr="008F5725">
        <w:rPr>
          <w:sz w:val="24"/>
          <w:szCs w:val="24"/>
        </w:rPr>
        <w:t>El proceso surge por iniciativa del socio minoritario del Equipo de Gobierno y fue condición s</w:t>
      </w:r>
      <w:r w:rsidR="00AE684D">
        <w:rPr>
          <w:sz w:val="24"/>
          <w:szCs w:val="24"/>
        </w:rPr>
        <w:t>ine qua non para poder firmar</w:t>
      </w:r>
      <w:r w:rsidRPr="008F5725">
        <w:rPr>
          <w:sz w:val="24"/>
          <w:szCs w:val="24"/>
        </w:rPr>
        <w:t xml:space="preserve"> el pacto de gob</w:t>
      </w:r>
      <w:r w:rsidR="003250E2" w:rsidRPr="008F5725">
        <w:rPr>
          <w:sz w:val="24"/>
          <w:szCs w:val="24"/>
        </w:rPr>
        <w:t xml:space="preserve">ierno. Convirtiéndose </w:t>
      </w:r>
      <w:r w:rsidR="00AE684D">
        <w:rPr>
          <w:sz w:val="24"/>
          <w:szCs w:val="24"/>
        </w:rPr>
        <w:t xml:space="preserve">desde ese momento </w:t>
      </w:r>
      <w:r w:rsidR="003250E2" w:rsidRPr="008F5725">
        <w:rPr>
          <w:sz w:val="24"/>
          <w:szCs w:val="24"/>
        </w:rPr>
        <w:t xml:space="preserve">en </w:t>
      </w:r>
      <w:r w:rsidRPr="008F5725">
        <w:rPr>
          <w:sz w:val="24"/>
          <w:szCs w:val="24"/>
        </w:rPr>
        <w:t>el núcleo central de las políticas de participación del Equipo de Gobierno, junto con la elaboración de un nuevo Reglamento de Participación Ciudadana que supliese al que estaba vigente entonces, y que databa del año 1989.</w:t>
      </w:r>
    </w:p>
    <w:p w:rsidR="00FE5BCC" w:rsidRPr="008F5725" w:rsidRDefault="003250E2" w:rsidP="005204DB">
      <w:pPr>
        <w:pStyle w:val="Textonormal"/>
        <w:spacing w:after="200" w:line="360" w:lineRule="auto"/>
        <w:rPr>
          <w:sz w:val="24"/>
          <w:szCs w:val="24"/>
        </w:rPr>
      </w:pPr>
      <w:r w:rsidRPr="008F5725">
        <w:rPr>
          <w:sz w:val="24"/>
          <w:szCs w:val="24"/>
        </w:rPr>
        <w:t>El</w:t>
      </w:r>
      <w:r w:rsidR="00FE5BCC" w:rsidRPr="008F5725">
        <w:rPr>
          <w:sz w:val="24"/>
          <w:szCs w:val="24"/>
        </w:rPr>
        <w:t xml:space="preserve"> proceso</w:t>
      </w:r>
      <w:r w:rsidRPr="008F5725">
        <w:rPr>
          <w:sz w:val="24"/>
          <w:szCs w:val="24"/>
        </w:rPr>
        <w:t xml:space="preserve"> fue</w:t>
      </w:r>
      <w:r w:rsidR="00FE5BCC" w:rsidRPr="008F5725">
        <w:rPr>
          <w:sz w:val="24"/>
          <w:szCs w:val="24"/>
        </w:rPr>
        <w:t xml:space="preserve"> abierto a toda la ciudadanía, no solo al tejido asociativo (lo que provocó muchas críticas de este), y facilitó la creación de nuevas lógicas de relación entre la ciudadanía y el Ayuntamiento. Además, sirvió </w:t>
      </w:r>
      <w:r w:rsidRPr="008F5725">
        <w:rPr>
          <w:sz w:val="24"/>
          <w:szCs w:val="24"/>
        </w:rPr>
        <w:t xml:space="preserve">a muchas personas </w:t>
      </w:r>
      <w:r w:rsidR="00FE5BCC" w:rsidRPr="008F5725">
        <w:rPr>
          <w:sz w:val="24"/>
          <w:szCs w:val="24"/>
        </w:rPr>
        <w:t>como</w:t>
      </w:r>
      <w:r w:rsidR="00FE5BCC" w:rsidRPr="008F5725">
        <w:rPr>
          <w:rFonts w:eastAsia="Calibri"/>
          <w:sz w:val="24"/>
          <w:szCs w:val="24"/>
          <w:lang w:eastAsia="en-US"/>
        </w:rPr>
        <w:t xml:space="preserve"> </w:t>
      </w:r>
      <w:r w:rsidR="00FE5BCC" w:rsidRPr="008F5725">
        <w:rPr>
          <w:sz w:val="24"/>
          <w:szCs w:val="24"/>
        </w:rPr>
        <w:t>espacio para canalizar demandas históricas e introducirlas en el debate público</w:t>
      </w:r>
      <w:r w:rsidRPr="008F5725">
        <w:rPr>
          <w:sz w:val="24"/>
          <w:szCs w:val="24"/>
        </w:rPr>
        <w:t>. El proceso</w:t>
      </w:r>
      <w:r w:rsidR="00FE5BCC" w:rsidRPr="008F5725">
        <w:rPr>
          <w:sz w:val="24"/>
          <w:szCs w:val="24"/>
        </w:rPr>
        <w:t xml:space="preserve"> duró tres años, hasta que después de las elecciones de 2011, la mayoría absoluta del Partido Popular decidiera paralizarlo, eliminando la propia Concejalía de Participación Ciudadana y también cualquier referencia al Presupuesto participativo de la página web del Ayuntamiento.</w:t>
      </w:r>
    </w:p>
    <w:p w:rsidR="00FE5BCC" w:rsidRPr="008F5725" w:rsidRDefault="00FE5BCC" w:rsidP="005204DB">
      <w:pPr>
        <w:pStyle w:val="Textonormal"/>
        <w:spacing w:after="0" w:line="360" w:lineRule="auto"/>
        <w:rPr>
          <w:sz w:val="24"/>
          <w:szCs w:val="24"/>
        </w:rPr>
      </w:pPr>
      <w:r w:rsidRPr="008F5725">
        <w:rPr>
          <w:sz w:val="24"/>
          <w:szCs w:val="24"/>
        </w:rPr>
        <w:t xml:space="preserve">El Presupuesto participativo de Elche presentaba un modelo de organización en el que la asamblea se convertía en el núcleo central en la toma de decisiones. Los órganos creados con personas delegadas, a diferencia de otros procesos, tenían una acción muy limitada y sus funciones eran más operativas que decisionales, por lo que la asamblea recogía la mayor parte de la carga deliberativa. A continuación se describen los diferentes elementos y fases que formaban parte del </w:t>
      </w:r>
      <w:r w:rsidR="00DC067E" w:rsidRPr="008F5725">
        <w:rPr>
          <w:sz w:val="24"/>
          <w:szCs w:val="24"/>
        </w:rPr>
        <w:t>Presupuesto P</w:t>
      </w:r>
      <w:r w:rsidRPr="008F5725">
        <w:rPr>
          <w:sz w:val="24"/>
          <w:szCs w:val="24"/>
        </w:rPr>
        <w:t>articipativo para comprender cómo fue el proceso:</w:t>
      </w:r>
    </w:p>
    <w:p w:rsidR="00FE5BCC" w:rsidRDefault="00FE5BCC" w:rsidP="00FE5BCC">
      <w:pPr>
        <w:pStyle w:val="Textonormal"/>
        <w:spacing w:line="360" w:lineRule="auto"/>
        <w:rPr>
          <w:sz w:val="24"/>
          <w:szCs w:val="24"/>
        </w:rPr>
      </w:pPr>
      <w:r w:rsidRPr="008F5725">
        <w:rPr>
          <w:iCs/>
          <w:sz w:val="24"/>
          <w:szCs w:val="24"/>
        </w:rPr>
        <w:lastRenderedPageBreak/>
        <w:t>A)</w:t>
      </w:r>
      <w:r w:rsidRPr="008F5725">
        <w:rPr>
          <w:i/>
          <w:iCs/>
          <w:sz w:val="24"/>
          <w:szCs w:val="24"/>
        </w:rPr>
        <w:t xml:space="preserve"> Porcentaje del presupuesto objeto de discusión</w:t>
      </w:r>
      <w:r w:rsidRPr="008F5725">
        <w:rPr>
          <w:sz w:val="24"/>
          <w:szCs w:val="24"/>
        </w:rPr>
        <w:t>: el presupuesto que el Ayuntamiento sometía a deliberación era un porcentaje del Capítulo VI de Inversiones (inversiones nuevas, obras de mantenimiento y reparación). En el primer año la cantidad rondaba los 2.400.000 euros, en el segundo 2.160.000 y en el tercero el millón de euros; pero, a pesar de la disminución de presupuesto en más del 50%, los ilicitanos e ilicitanas casi septuplicaron el número de propuestas presentadas en solamente dos años.</w:t>
      </w:r>
    </w:p>
    <w:p w:rsidR="005204DB" w:rsidRPr="008F5725" w:rsidRDefault="005204DB" w:rsidP="00FE5BCC">
      <w:pPr>
        <w:pStyle w:val="Textonormal"/>
        <w:spacing w:line="360" w:lineRule="auto"/>
        <w:rPr>
          <w:sz w:val="24"/>
          <w:szCs w:val="24"/>
        </w:rPr>
      </w:pPr>
    </w:p>
    <w:p w:rsidR="00FE5BCC" w:rsidRPr="008F5725" w:rsidRDefault="00FE5BCC" w:rsidP="005204DB">
      <w:pPr>
        <w:pStyle w:val="Textonormal"/>
        <w:spacing w:line="360" w:lineRule="auto"/>
        <w:jc w:val="center"/>
        <w:rPr>
          <w:sz w:val="24"/>
          <w:szCs w:val="24"/>
        </w:rPr>
      </w:pPr>
      <w:r w:rsidRPr="008F5725">
        <w:rPr>
          <w:b/>
          <w:bCs/>
          <w:sz w:val="24"/>
          <w:szCs w:val="24"/>
        </w:rPr>
        <w:t xml:space="preserve">Tabla 1.- </w:t>
      </w:r>
      <w:r w:rsidRPr="008F5725">
        <w:rPr>
          <w:sz w:val="24"/>
          <w:szCs w:val="24"/>
        </w:rPr>
        <w:t>Presupuesto y propuestas presentadas en el Presupuesto participativo de Elche.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2670"/>
        <w:gridCol w:w="2905"/>
      </w:tblGrid>
      <w:tr w:rsidR="00FE5BCC" w:rsidRPr="008F5725" w:rsidTr="00AE2B8D">
        <w:tc>
          <w:tcPr>
            <w:tcW w:w="3510" w:type="dxa"/>
            <w:shd w:val="clear" w:color="auto" w:fill="8DB3E2"/>
          </w:tcPr>
          <w:p w:rsidR="00FE5BCC" w:rsidRPr="008F5725" w:rsidRDefault="00FE5BCC" w:rsidP="00037B27">
            <w:pPr>
              <w:pStyle w:val="Textonormal"/>
              <w:spacing w:line="360" w:lineRule="auto"/>
              <w:jc w:val="center"/>
              <w:rPr>
                <w:b/>
                <w:sz w:val="24"/>
                <w:szCs w:val="24"/>
              </w:rPr>
            </w:pPr>
            <w:r w:rsidRPr="008F5725">
              <w:rPr>
                <w:b/>
                <w:sz w:val="24"/>
                <w:szCs w:val="24"/>
              </w:rPr>
              <w:t>Año presentación propuestas</w:t>
            </w:r>
          </w:p>
        </w:tc>
        <w:tc>
          <w:tcPr>
            <w:tcW w:w="3007" w:type="dxa"/>
            <w:shd w:val="clear" w:color="auto" w:fill="8DB3E2"/>
          </w:tcPr>
          <w:p w:rsidR="00FE5BCC" w:rsidRPr="008F5725" w:rsidRDefault="00FE5BCC" w:rsidP="00037B27">
            <w:pPr>
              <w:pStyle w:val="Textonormal"/>
              <w:spacing w:line="360" w:lineRule="auto"/>
              <w:jc w:val="center"/>
              <w:rPr>
                <w:b/>
                <w:sz w:val="24"/>
                <w:szCs w:val="24"/>
              </w:rPr>
            </w:pPr>
            <w:r w:rsidRPr="008F5725">
              <w:rPr>
                <w:b/>
                <w:iCs/>
                <w:sz w:val="24"/>
                <w:szCs w:val="24"/>
              </w:rPr>
              <w:t>Dotación</w:t>
            </w:r>
          </w:p>
        </w:tc>
        <w:tc>
          <w:tcPr>
            <w:tcW w:w="3259" w:type="dxa"/>
            <w:shd w:val="clear" w:color="auto" w:fill="8DB3E2"/>
          </w:tcPr>
          <w:p w:rsidR="00FE5BCC" w:rsidRPr="008F5725" w:rsidRDefault="00FE5BCC" w:rsidP="00037B27">
            <w:pPr>
              <w:pStyle w:val="Textonormal"/>
              <w:spacing w:line="360" w:lineRule="auto"/>
              <w:jc w:val="center"/>
              <w:rPr>
                <w:b/>
                <w:sz w:val="24"/>
                <w:szCs w:val="24"/>
              </w:rPr>
            </w:pPr>
            <w:r w:rsidRPr="008F5725">
              <w:rPr>
                <w:b/>
                <w:iCs/>
                <w:sz w:val="24"/>
                <w:szCs w:val="24"/>
              </w:rPr>
              <w:t>Número de propuestas</w:t>
            </w:r>
          </w:p>
        </w:tc>
      </w:tr>
      <w:tr w:rsidR="00FE5BCC" w:rsidRPr="008F5725" w:rsidTr="00AE2B8D">
        <w:tc>
          <w:tcPr>
            <w:tcW w:w="3510" w:type="dxa"/>
            <w:shd w:val="clear" w:color="auto" w:fill="auto"/>
          </w:tcPr>
          <w:p w:rsidR="00FE5BCC" w:rsidRPr="008F5725" w:rsidRDefault="00FE5BCC" w:rsidP="00037B27">
            <w:pPr>
              <w:pStyle w:val="Textonormal"/>
              <w:spacing w:line="360" w:lineRule="auto"/>
              <w:jc w:val="center"/>
              <w:rPr>
                <w:sz w:val="24"/>
                <w:szCs w:val="24"/>
              </w:rPr>
            </w:pPr>
            <w:r w:rsidRPr="008F5725">
              <w:rPr>
                <w:sz w:val="24"/>
                <w:szCs w:val="24"/>
              </w:rPr>
              <w:t xml:space="preserve">2008 </w:t>
            </w:r>
            <w:r w:rsidR="00DC067E" w:rsidRPr="008F5725">
              <w:rPr>
                <w:sz w:val="24"/>
                <w:szCs w:val="24"/>
              </w:rPr>
              <w:t xml:space="preserve">- </w:t>
            </w:r>
            <w:r w:rsidRPr="008F5725">
              <w:rPr>
                <w:sz w:val="24"/>
                <w:szCs w:val="24"/>
              </w:rPr>
              <w:t>2009</w:t>
            </w:r>
          </w:p>
        </w:tc>
        <w:tc>
          <w:tcPr>
            <w:tcW w:w="3007" w:type="dxa"/>
            <w:shd w:val="clear" w:color="auto" w:fill="auto"/>
          </w:tcPr>
          <w:p w:rsidR="00FE5BCC" w:rsidRPr="008F5725" w:rsidRDefault="00FE5BCC" w:rsidP="00AE2B8D">
            <w:pPr>
              <w:pStyle w:val="Textonormal"/>
              <w:spacing w:line="360" w:lineRule="auto"/>
              <w:jc w:val="center"/>
              <w:rPr>
                <w:sz w:val="24"/>
                <w:szCs w:val="24"/>
              </w:rPr>
            </w:pPr>
            <w:r w:rsidRPr="008F5725">
              <w:rPr>
                <w:sz w:val="24"/>
                <w:szCs w:val="24"/>
              </w:rPr>
              <w:t>2.400.000 €</w:t>
            </w:r>
          </w:p>
        </w:tc>
        <w:tc>
          <w:tcPr>
            <w:tcW w:w="3259" w:type="dxa"/>
            <w:shd w:val="clear" w:color="auto" w:fill="auto"/>
          </w:tcPr>
          <w:p w:rsidR="00FE5BCC" w:rsidRPr="008F5725" w:rsidRDefault="00FE5BCC" w:rsidP="00AE2B8D">
            <w:pPr>
              <w:pStyle w:val="Textonormal"/>
              <w:spacing w:line="360" w:lineRule="auto"/>
              <w:jc w:val="center"/>
              <w:rPr>
                <w:sz w:val="24"/>
                <w:szCs w:val="24"/>
              </w:rPr>
            </w:pPr>
            <w:r w:rsidRPr="008F5725">
              <w:rPr>
                <w:sz w:val="24"/>
                <w:szCs w:val="24"/>
              </w:rPr>
              <w:t>436</w:t>
            </w:r>
          </w:p>
        </w:tc>
      </w:tr>
      <w:tr w:rsidR="00FE5BCC" w:rsidRPr="008F5725" w:rsidTr="00AE2B8D">
        <w:tc>
          <w:tcPr>
            <w:tcW w:w="3510" w:type="dxa"/>
            <w:shd w:val="clear" w:color="auto" w:fill="auto"/>
          </w:tcPr>
          <w:p w:rsidR="00FE5BCC" w:rsidRPr="008F5725" w:rsidRDefault="00DC067E" w:rsidP="00037B27">
            <w:pPr>
              <w:pStyle w:val="Textonormal"/>
              <w:spacing w:line="360" w:lineRule="auto"/>
              <w:jc w:val="center"/>
              <w:rPr>
                <w:sz w:val="24"/>
                <w:szCs w:val="24"/>
              </w:rPr>
            </w:pPr>
            <w:r w:rsidRPr="008F5725">
              <w:rPr>
                <w:sz w:val="24"/>
                <w:szCs w:val="24"/>
              </w:rPr>
              <w:t xml:space="preserve">2009 - </w:t>
            </w:r>
            <w:r w:rsidR="00FE5BCC" w:rsidRPr="008F5725">
              <w:rPr>
                <w:sz w:val="24"/>
                <w:szCs w:val="24"/>
              </w:rPr>
              <w:t>2010</w:t>
            </w:r>
          </w:p>
        </w:tc>
        <w:tc>
          <w:tcPr>
            <w:tcW w:w="3007" w:type="dxa"/>
            <w:shd w:val="clear" w:color="auto" w:fill="auto"/>
          </w:tcPr>
          <w:p w:rsidR="00FE5BCC" w:rsidRPr="008F5725" w:rsidRDefault="00FE5BCC" w:rsidP="00AE2B8D">
            <w:pPr>
              <w:pStyle w:val="Textonormal"/>
              <w:spacing w:line="360" w:lineRule="auto"/>
              <w:jc w:val="center"/>
              <w:rPr>
                <w:sz w:val="24"/>
                <w:szCs w:val="24"/>
              </w:rPr>
            </w:pPr>
            <w:r w:rsidRPr="008F5725">
              <w:rPr>
                <w:sz w:val="24"/>
                <w:szCs w:val="24"/>
              </w:rPr>
              <w:t>2.160.000 €</w:t>
            </w:r>
          </w:p>
        </w:tc>
        <w:tc>
          <w:tcPr>
            <w:tcW w:w="3259" w:type="dxa"/>
            <w:shd w:val="clear" w:color="auto" w:fill="auto"/>
          </w:tcPr>
          <w:p w:rsidR="00FE5BCC" w:rsidRPr="008F5725" w:rsidRDefault="00FE5BCC" w:rsidP="00AE2B8D">
            <w:pPr>
              <w:pStyle w:val="Textonormal"/>
              <w:spacing w:line="360" w:lineRule="auto"/>
              <w:jc w:val="center"/>
              <w:rPr>
                <w:sz w:val="24"/>
                <w:szCs w:val="24"/>
              </w:rPr>
            </w:pPr>
            <w:r w:rsidRPr="008F5725">
              <w:rPr>
                <w:sz w:val="24"/>
                <w:szCs w:val="24"/>
              </w:rPr>
              <w:t>1.713</w:t>
            </w:r>
          </w:p>
        </w:tc>
      </w:tr>
      <w:tr w:rsidR="00FE5BCC" w:rsidRPr="008F5725" w:rsidTr="00AE2B8D">
        <w:tc>
          <w:tcPr>
            <w:tcW w:w="3510" w:type="dxa"/>
            <w:shd w:val="clear" w:color="auto" w:fill="auto"/>
          </w:tcPr>
          <w:p w:rsidR="00FE5BCC" w:rsidRPr="008F5725" w:rsidRDefault="00DC067E" w:rsidP="00037B27">
            <w:pPr>
              <w:pStyle w:val="Textonormal"/>
              <w:spacing w:line="360" w:lineRule="auto"/>
              <w:jc w:val="center"/>
              <w:rPr>
                <w:sz w:val="24"/>
                <w:szCs w:val="24"/>
              </w:rPr>
            </w:pPr>
            <w:r w:rsidRPr="008F5725">
              <w:rPr>
                <w:sz w:val="24"/>
                <w:szCs w:val="24"/>
              </w:rPr>
              <w:t xml:space="preserve">2010- </w:t>
            </w:r>
            <w:r w:rsidR="00FE5BCC" w:rsidRPr="008F5725">
              <w:rPr>
                <w:sz w:val="24"/>
                <w:szCs w:val="24"/>
              </w:rPr>
              <w:t>2011</w:t>
            </w:r>
          </w:p>
        </w:tc>
        <w:tc>
          <w:tcPr>
            <w:tcW w:w="3007" w:type="dxa"/>
            <w:shd w:val="clear" w:color="auto" w:fill="auto"/>
          </w:tcPr>
          <w:p w:rsidR="00FE5BCC" w:rsidRPr="008F5725" w:rsidRDefault="00FE5BCC" w:rsidP="00AE2B8D">
            <w:pPr>
              <w:pStyle w:val="Textonormal"/>
              <w:spacing w:line="360" w:lineRule="auto"/>
              <w:jc w:val="center"/>
              <w:rPr>
                <w:sz w:val="24"/>
                <w:szCs w:val="24"/>
              </w:rPr>
            </w:pPr>
            <w:r w:rsidRPr="008F5725">
              <w:rPr>
                <w:sz w:val="24"/>
                <w:szCs w:val="24"/>
              </w:rPr>
              <w:t>1.000.000 €</w:t>
            </w:r>
          </w:p>
        </w:tc>
        <w:tc>
          <w:tcPr>
            <w:tcW w:w="3259" w:type="dxa"/>
            <w:shd w:val="clear" w:color="auto" w:fill="auto"/>
          </w:tcPr>
          <w:p w:rsidR="00FE5BCC" w:rsidRPr="008F5725" w:rsidRDefault="00FE5BCC" w:rsidP="00AE2B8D">
            <w:pPr>
              <w:pStyle w:val="Textonormal"/>
              <w:spacing w:line="360" w:lineRule="auto"/>
              <w:jc w:val="center"/>
              <w:rPr>
                <w:sz w:val="24"/>
                <w:szCs w:val="24"/>
              </w:rPr>
            </w:pPr>
            <w:r w:rsidRPr="008F5725">
              <w:rPr>
                <w:sz w:val="24"/>
                <w:szCs w:val="24"/>
              </w:rPr>
              <w:t>2.924</w:t>
            </w:r>
          </w:p>
        </w:tc>
      </w:tr>
    </w:tbl>
    <w:p w:rsidR="00FE5BCC" w:rsidRDefault="00FE5BCC" w:rsidP="00FE5BCC">
      <w:pPr>
        <w:pStyle w:val="Textonormal"/>
        <w:spacing w:line="360" w:lineRule="auto"/>
        <w:rPr>
          <w:sz w:val="24"/>
          <w:szCs w:val="24"/>
        </w:rPr>
      </w:pPr>
      <w:r w:rsidRPr="008F5725">
        <w:rPr>
          <w:b/>
          <w:sz w:val="24"/>
          <w:szCs w:val="24"/>
        </w:rPr>
        <w:t xml:space="preserve">Fuente: </w:t>
      </w:r>
      <w:r w:rsidRPr="008F5725">
        <w:rPr>
          <w:sz w:val="24"/>
          <w:szCs w:val="24"/>
        </w:rPr>
        <w:t xml:space="preserve">López Ronda y </w:t>
      </w:r>
      <w:proofErr w:type="spellStart"/>
      <w:r w:rsidRPr="008F5725">
        <w:rPr>
          <w:sz w:val="24"/>
          <w:szCs w:val="24"/>
        </w:rPr>
        <w:t>Campello</w:t>
      </w:r>
      <w:proofErr w:type="spellEnd"/>
      <w:r w:rsidRPr="008F5725">
        <w:rPr>
          <w:sz w:val="24"/>
          <w:szCs w:val="24"/>
        </w:rPr>
        <w:t xml:space="preserve"> (2013)</w:t>
      </w:r>
    </w:p>
    <w:p w:rsidR="00F47C43" w:rsidRPr="00F47C43" w:rsidRDefault="00F47C43" w:rsidP="00FE5BCC">
      <w:pPr>
        <w:pStyle w:val="Textonormal"/>
        <w:spacing w:line="360" w:lineRule="auto"/>
        <w:rPr>
          <w:sz w:val="24"/>
          <w:szCs w:val="24"/>
        </w:rPr>
      </w:pPr>
    </w:p>
    <w:p w:rsidR="00FE5BCC" w:rsidRPr="008F5725" w:rsidRDefault="00FE5BCC" w:rsidP="00FE5BCC">
      <w:pPr>
        <w:pStyle w:val="Textonormal"/>
        <w:spacing w:line="360" w:lineRule="auto"/>
        <w:rPr>
          <w:sz w:val="24"/>
          <w:szCs w:val="24"/>
        </w:rPr>
      </w:pPr>
      <w:r w:rsidRPr="008F5725">
        <w:rPr>
          <w:iCs/>
          <w:sz w:val="24"/>
          <w:szCs w:val="24"/>
        </w:rPr>
        <w:t xml:space="preserve">B) </w:t>
      </w:r>
      <w:r w:rsidRPr="008F5725">
        <w:rPr>
          <w:i/>
          <w:iCs/>
          <w:sz w:val="24"/>
          <w:szCs w:val="24"/>
        </w:rPr>
        <w:t xml:space="preserve">Ámbito de decisión: </w:t>
      </w:r>
      <w:r w:rsidRPr="008F5725">
        <w:rPr>
          <w:sz w:val="24"/>
          <w:szCs w:val="24"/>
        </w:rPr>
        <w:t>territorial.  Se dividió el municipio en ocho zonas, cuatro de ciudad y cuatro de pedanías, introdu</w:t>
      </w:r>
      <w:r w:rsidR="00DC067E" w:rsidRPr="008F5725">
        <w:rPr>
          <w:sz w:val="24"/>
          <w:szCs w:val="24"/>
        </w:rPr>
        <w:t xml:space="preserve">ciendo el último año una novena. Esta última tenía unos </w:t>
      </w:r>
      <w:r w:rsidRPr="008F5725">
        <w:rPr>
          <w:sz w:val="24"/>
          <w:szCs w:val="24"/>
        </w:rPr>
        <w:t xml:space="preserve">requisitos específicos para los participantes y un criterio de </w:t>
      </w:r>
      <w:proofErr w:type="spellStart"/>
      <w:r w:rsidRPr="008F5725">
        <w:rPr>
          <w:sz w:val="24"/>
          <w:szCs w:val="24"/>
        </w:rPr>
        <w:t>territorialización</w:t>
      </w:r>
      <w:proofErr w:type="spellEnd"/>
      <w:r w:rsidRPr="008F5725">
        <w:rPr>
          <w:sz w:val="24"/>
          <w:szCs w:val="24"/>
        </w:rPr>
        <w:t xml:space="preserve"> distinto: </w:t>
      </w:r>
      <w:r w:rsidR="00DC067E" w:rsidRPr="008F5725">
        <w:rPr>
          <w:sz w:val="24"/>
          <w:szCs w:val="24"/>
        </w:rPr>
        <w:t xml:space="preserve">era </w:t>
      </w:r>
      <w:r w:rsidRPr="008F5725">
        <w:rPr>
          <w:sz w:val="24"/>
          <w:szCs w:val="24"/>
        </w:rPr>
        <w:t xml:space="preserve">el </w:t>
      </w:r>
      <w:r w:rsidR="005D7845" w:rsidRPr="008F5725">
        <w:rPr>
          <w:sz w:val="24"/>
          <w:szCs w:val="24"/>
        </w:rPr>
        <w:t>Presupuesto Infantil</w:t>
      </w:r>
      <w:r w:rsidR="005D7845" w:rsidRPr="008F5725">
        <w:rPr>
          <w:rStyle w:val="Refdenotaalpie"/>
          <w:sz w:val="24"/>
          <w:szCs w:val="24"/>
        </w:rPr>
        <w:footnoteReference w:id="4"/>
      </w:r>
      <w:r w:rsidR="005D7845" w:rsidRPr="008F5725">
        <w:rPr>
          <w:sz w:val="24"/>
          <w:szCs w:val="24"/>
        </w:rPr>
        <w:t>.</w:t>
      </w:r>
    </w:p>
    <w:p w:rsidR="00FE5BCC" w:rsidRPr="008F5725" w:rsidRDefault="00FE5BCC" w:rsidP="00FE5BCC">
      <w:pPr>
        <w:pStyle w:val="Textonormal"/>
        <w:spacing w:line="360" w:lineRule="auto"/>
        <w:rPr>
          <w:sz w:val="24"/>
          <w:szCs w:val="24"/>
        </w:rPr>
      </w:pPr>
      <w:r w:rsidRPr="008F5725">
        <w:rPr>
          <w:iCs/>
          <w:sz w:val="24"/>
          <w:szCs w:val="24"/>
        </w:rPr>
        <w:t xml:space="preserve">C) </w:t>
      </w:r>
      <w:r w:rsidRPr="008F5725">
        <w:rPr>
          <w:i/>
          <w:iCs/>
          <w:sz w:val="24"/>
          <w:szCs w:val="24"/>
        </w:rPr>
        <w:t xml:space="preserve">Grupos motores: </w:t>
      </w:r>
      <w:r w:rsidRPr="008F5725">
        <w:rPr>
          <w:sz w:val="24"/>
          <w:szCs w:val="24"/>
        </w:rPr>
        <w:t>e</w:t>
      </w:r>
      <w:r w:rsidR="00DC067E" w:rsidRPr="008F5725">
        <w:rPr>
          <w:sz w:val="24"/>
          <w:szCs w:val="24"/>
        </w:rPr>
        <w:t>ran grupos abiertos de ciudadanos</w:t>
      </w:r>
      <w:r w:rsidRPr="008F5725">
        <w:rPr>
          <w:sz w:val="24"/>
          <w:szCs w:val="24"/>
        </w:rPr>
        <w:t>.  En ellos los vecinos, de forma voluntaria, se podían vincular en todo momento, ayudando a  impulsar y animar al resto de vecinos a participar en el proyecto. Había un grupo motor</w:t>
      </w:r>
      <w:r w:rsidRPr="008F5725">
        <w:rPr>
          <w:rFonts w:eastAsia="Calibri"/>
          <w:sz w:val="24"/>
          <w:szCs w:val="24"/>
          <w:lang w:eastAsia="en-US"/>
        </w:rPr>
        <w:t xml:space="preserve"> </w:t>
      </w:r>
      <w:r w:rsidRPr="008F5725">
        <w:rPr>
          <w:sz w:val="24"/>
          <w:szCs w:val="24"/>
        </w:rPr>
        <w:t>en cada zona y, entre sus funciones, estaban las de organizar las asambleas y formar las diferentes comisiones que formaban parte del proceso.</w:t>
      </w:r>
    </w:p>
    <w:p w:rsidR="00FE5BCC" w:rsidRPr="008F5725" w:rsidRDefault="00FE5BCC" w:rsidP="00FE5BCC">
      <w:pPr>
        <w:pStyle w:val="Textonormal"/>
        <w:spacing w:line="360" w:lineRule="auto"/>
        <w:rPr>
          <w:sz w:val="24"/>
          <w:szCs w:val="24"/>
        </w:rPr>
      </w:pPr>
      <w:r w:rsidRPr="008F5725">
        <w:rPr>
          <w:iCs/>
          <w:sz w:val="24"/>
          <w:szCs w:val="24"/>
        </w:rPr>
        <w:t xml:space="preserve">D) </w:t>
      </w:r>
      <w:proofErr w:type="spellStart"/>
      <w:r w:rsidRPr="008F5725">
        <w:rPr>
          <w:i/>
          <w:iCs/>
          <w:sz w:val="24"/>
          <w:szCs w:val="24"/>
        </w:rPr>
        <w:t>Autorreglamento</w:t>
      </w:r>
      <w:proofErr w:type="spellEnd"/>
      <w:r w:rsidRPr="008F5725">
        <w:rPr>
          <w:sz w:val="24"/>
          <w:szCs w:val="24"/>
        </w:rPr>
        <w:t xml:space="preserve">: eran las normas del proceso elaboradas por la propia ciudadanía. Al principio los grupos motores crearon estas normas que sirvieron para guiar su funcionamiento a lo largo de los tres años, siendo revisables todos los años ; eso sí, había algunos requisitos previos que fijó el Ayuntamiento, como el objeto de decisión (Capítulo y cantidad), que se abriera la participación a toda la ciudadanía (no solo </w:t>
      </w:r>
      <w:r w:rsidRPr="008F5725">
        <w:rPr>
          <w:sz w:val="24"/>
          <w:szCs w:val="24"/>
        </w:rPr>
        <w:lastRenderedPageBreak/>
        <w:t>asociaciones y/u organizaciones), la división territorial del municipio (8 zonas: 4 ciudad y 4 pedanías) o posteriormente la inclusión del Presupuesto Infantil.</w:t>
      </w:r>
    </w:p>
    <w:p w:rsidR="00FE5BCC" w:rsidRPr="008F5725" w:rsidRDefault="00FE5BCC" w:rsidP="00FE5BCC">
      <w:pPr>
        <w:pStyle w:val="Textonormal"/>
        <w:spacing w:line="360" w:lineRule="auto"/>
        <w:rPr>
          <w:sz w:val="24"/>
          <w:szCs w:val="24"/>
        </w:rPr>
      </w:pPr>
      <w:r w:rsidRPr="008F5725">
        <w:rPr>
          <w:iCs/>
          <w:sz w:val="24"/>
          <w:szCs w:val="24"/>
        </w:rPr>
        <w:t xml:space="preserve">E) </w:t>
      </w:r>
      <w:r w:rsidRPr="008F5725">
        <w:rPr>
          <w:i/>
          <w:iCs/>
          <w:sz w:val="24"/>
          <w:szCs w:val="24"/>
        </w:rPr>
        <w:t>Asamblea de Presentación de Propuestas</w:t>
      </w:r>
      <w:r w:rsidRPr="008F5725">
        <w:rPr>
          <w:sz w:val="24"/>
          <w:szCs w:val="24"/>
        </w:rPr>
        <w:t>: solía hacerse durante el primer semestre del año, en ella los vecinos y vecinas podían presentar y de</w:t>
      </w:r>
      <w:r w:rsidR="00DC067E" w:rsidRPr="008F5725">
        <w:rPr>
          <w:sz w:val="24"/>
          <w:szCs w:val="24"/>
        </w:rPr>
        <w:t xml:space="preserve">fender sus propuestas ante el </w:t>
      </w:r>
      <w:r w:rsidRPr="008F5725">
        <w:rPr>
          <w:sz w:val="24"/>
          <w:szCs w:val="24"/>
        </w:rPr>
        <w:t xml:space="preserve"> resto de la ciudadanía.</w:t>
      </w:r>
    </w:p>
    <w:p w:rsidR="00FE5BCC" w:rsidRPr="008F5725" w:rsidRDefault="00FE5BCC" w:rsidP="00FE5BCC">
      <w:pPr>
        <w:pStyle w:val="Textonormal"/>
        <w:spacing w:line="360" w:lineRule="auto"/>
        <w:rPr>
          <w:sz w:val="24"/>
          <w:szCs w:val="24"/>
        </w:rPr>
      </w:pPr>
      <w:r w:rsidRPr="008F5725">
        <w:rPr>
          <w:iCs/>
          <w:sz w:val="24"/>
          <w:szCs w:val="24"/>
        </w:rPr>
        <w:t xml:space="preserve">F) </w:t>
      </w:r>
      <w:r w:rsidRPr="008F5725">
        <w:rPr>
          <w:i/>
          <w:iCs/>
          <w:sz w:val="24"/>
          <w:szCs w:val="24"/>
        </w:rPr>
        <w:t>Devolución técnica</w:t>
      </w:r>
      <w:r w:rsidRPr="008F5725">
        <w:rPr>
          <w:sz w:val="24"/>
          <w:szCs w:val="24"/>
        </w:rPr>
        <w:t>: era la fase en la que los técnicos del resto de concejalías valoraban técnica y económicamente cada una de las propuestas presentadas. Para ello contaban con un modelo de informe que les facilitaba la labor. No era un informe exhaustivo y se les pedía que tuvieran en cuenta que estaban dirigidos a la ciudadanía, por lo que debían acomodar lo máximo posible el lenguaje para que pudiera ser entendido por todas las personas, independientemente de su nivel o ámbito de formación.</w:t>
      </w:r>
    </w:p>
    <w:p w:rsidR="00FE5BCC" w:rsidRPr="008F5725" w:rsidRDefault="00FE5BCC" w:rsidP="00FE5BCC">
      <w:pPr>
        <w:pStyle w:val="Textonormal"/>
        <w:spacing w:line="360" w:lineRule="auto"/>
        <w:rPr>
          <w:sz w:val="24"/>
          <w:szCs w:val="24"/>
        </w:rPr>
      </w:pPr>
      <w:r w:rsidRPr="008F5725">
        <w:rPr>
          <w:iCs/>
          <w:sz w:val="24"/>
          <w:szCs w:val="24"/>
        </w:rPr>
        <w:t xml:space="preserve">G) </w:t>
      </w:r>
      <w:r w:rsidRPr="008F5725">
        <w:rPr>
          <w:i/>
          <w:iCs/>
          <w:sz w:val="24"/>
          <w:szCs w:val="24"/>
        </w:rPr>
        <w:t xml:space="preserve">Comisión de </w:t>
      </w:r>
      <w:proofErr w:type="spellStart"/>
      <w:r w:rsidRPr="008F5725">
        <w:rPr>
          <w:i/>
          <w:iCs/>
          <w:sz w:val="24"/>
          <w:szCs w:val="24"/>
        </w:rPr>
        <w:t>Baremación</w:t>
      </w:r>
      <w:proofErr w:type="spellEnd"/>
      <w:r w:rsidRPr="008F5725">
        <w:rPr>
          <w:i/>
          <w:iCs/>
          <w:sz w:val="24"/>
          <w:szCs w:val="24"/>
        </w:rPr>
        <w:t xml:space="preserve"> de Propuestas</w:t>
      </w:r>
      <w:r w:rsidRPr="008F5725">
        <w:rPr>
          <w:sz w:val="24"/>
          <w:szCs w:val="24"/>
        </w:rPr>
        <w:t>: formada por una persona de cada grupo motor, se reunía y valoraba las propuestas que los técnicos habían considerado viables, en base a unos criterios de priorización objetiva o justicia social (en el 2010: porcentaje de población beneficiada, que ayude a reducir la desigualdad social, que favorezca el desarrollo sostenible, que suponga una innovación en la zona y que potencie el desarrollo cultural).</w:t>
      </w:r>
    </w:p>
    <w:p w:rsidR="00FE5BCC" w:rsidRPr="008F5725" w:rsidRDefault="00FE5BCC" w:rsidP="00FE5BCC">
      <w:pPr>
        <w:pStyle w:val="Textonormal"/>
        <w:spacing w:line="360" w:lineRule="auto"/>
        <w:rPr>
          <w:sz w:val="24"/>
          <w:szCs w:val="24"/>
        </w:rPr>
      </w:pPr>
      <w:r w:rsidRPr="008F5725">
        <w:rPr>
          <w:iCs/>
          <w:sz w:val="24"/>
          <w:szCs w:val="24"/>
        </w:rPr>
        <w:t xml:space="preserve">H) </w:t>
      </w:r>
      <w:r w:rsidRPr="008F5725">
        <w:rPr>
          <w:i/>
          <w:iCs/>
          <w:sz w:val="24"/>
          <w:szCs w:val="24"/>
        </w:rPr>
        <w:t xml:space="preserve">Realización y entrega del Documento final: </w:t>
      </w:r>
      <w:r w:rsidRPr="008F5725">
        <w:rPr>
          <w:sz w:val="24"/>
          <w:szCs w:val="24"/>
        </w:rPr>
        <w:t>en un acto público y solemne en el Salón de Plenos del Ayuntamiento, los grupos motores le entregaban al alcalde y a la concejala de Participación Ciudadana el documento con todas las propuestas elegidas. Era un acto simbólico en el que el Equipo de Gobierno se comprometía públicamente a incluir las propuestas entregadas en el Presupuesto Municipal del año siguiente.</w:t>
      </w:r>
    </w:p>
    <w:p w:rsidR="00FE5BCC" w:rsidRPr="008F5725" w:rsidRDefault="00FE5BCC" w:rsidP="00FE5BCC">
      <w:pPr>
        <w:pStyle w:val="Textonormal"/>
        <w:spacing w:line="360" w:lineRule="auto"/>
        <w:rPr>
          <w:sz w:val="24"/>
          <w:szCs w:val="24"/>
        </w:rPr>
      </w:pPr>
      <w:r w:rsidRPr="008F5725">
        <w:rPr>
          <w:iCs/>
          <w:sz w:val="24"/>
          <w:szCs w:val="24"/>
        </w:rPr>
        <w:t xml:space="preserve">I) </w:t>
      </w:r>
      <w:r w:rsidRPr="008F5725">
        <w:rPr>
          <w:i/>
          <w:iCs/>
          <w:sz w:val="24"/>
          <w:szCs w:val="24"/>
        </w:rPr>
        <w:t>Comisión de Seguimiento</w:t>
      </w:r>
      <w:r w:rsidRPr="008F5725">
        <w:rPr>
          <w:sz w:val="24"/>
          <w:szCs w:val="24"/>
        </w:rPr>
        <w:t>: estaba formada por personas surgidas de las asambleas de priorización de propuestas; su función era la de realizar el control de la ejecución de las propuestas seleccionadas por la ciudadanía. Nunca funcionó correctamente y en la práctica eran los propios técnicos de Participación los que realizaban esas funciones, limitándose la Concejalía a transmitir la información suministrada por los diferentes departamentos en una o dos reuniones al año.</w:t>
      </w:r>
    </w:p>
    <w:p w:rsidR="008F5725" w:rsidRPr="00CC4150" w:rsidRDefault="00DC067E" w:rsidP="00CC4150">
      <w:pPr>
        <w:pStyle w:val="Textonormal"/>
        <w:spacing w:line="360" w:lineRule="auto"/>
        <w:rPr>
          <w:sz w:val="24"/>
          <w:szCs w:val="24"/>
        </w:rPr>
      </w:pPr>
      <w:r w:rsidRPr="008F5725">
        <w:rPr>
          <w:sz w:val="24"/>
          <w:szCs w:val="24"/>
        </w:rPr>
        <w:tab/>
      </w:r>
    </w:p>
    <w:p w:rsidR="008F5725" w:rsidRDefault="008F5725" w:rsidP="00DC067E">
      <w:pPr>
        <w:pStyle w:val="Textonormal"/>
        <w:spacing w:line="360" w:lineRule="auto"/>
        <w:ind w:left="708" w:firstLine="708"/>
        <w:rPr>
          <w:b/>
          <w:bCs/>
          <w:sz w:val="24"/>
          <w:szCs w:val="24"/>
        </w:rPr>
      </w:pPr>
    </w:p>
    <w:p w:rsidR="005204DB" w:rsidRDefault="005204DB" w:rsidP="00DC067E">
      <w:pPr>
        <w:pStyle w:val="Textonormal"/>
        <w:spacing w:line="360" w:lineRule="auto"/>
        <w:ind w:left="708" w:firstLine="708"/>
        <w:rPr>
          <w:b/>
          <w:bCs/>
          <w:sz w:val="24"/>
          <w:szCs w:val="24"/>
        </w:rPr>
      </w:pPr>
    </w:p>
    <w:p w:rsidR="00FE5BCC" w:rsidRPr="008F5725" w:rsidRDefault="00FE5BCC" w:rsidP="00DC067E">
      <w:pPr>
        <w:pStyle w:val="Textonormal"/>
        <w:spacing w:line="360" w:lineRule="auto"/>
        <w:ind w:left="708" w:firstLine="708"/>
        <w:rPr>
          <w:sz w:val="24"/>
          <w:szCs w:val="24"/>
        </w:rPr>
      </w:pPr>
      <w:r w:rsidRPr="008F5725">
        <w:rPr>
          <w:b/>
          <w:bCs/>
          <w:sz w:val="24"/>
          <w:szCs w:val="24"/>
        </w:rPr>
        <w:lastRenderedPageBreak/>
        <w:t>Gráfico 1</w:t>
      </w:r>
      <w:r w:rsidRPr="008F5725">
        <w:rPr>
          <w:sz w:val="24"/>
          <w:szCs w:val="24"/>
        </w:rPr>
        <w:t>.- Organigrama del Presupuesto participativo de Elche</w:t>
      </w:r>
    </w:p>
    <w:p w:rsidR="00FE5BCC" w:rsidRPr="008F5725" w:rsidRDefault="00FE5BCC" w:rsidP="00FE5BCC">
      <w:pPr>
        <w:pStyle w:val="Textonormal"/>
        <w:spacing w:line="360" w:lineRule="auto"/>
        <w:rPr>
          <w:sz w:val="24"/>
          <w:szCs w:val="24"/>
        </w:rPr>
      </w:pPr>
      <w:r w:rsidRPr="008F5725">
        <w:rPr>
          <w:noProof/>
          <w:sz w:val="24"/>
          <w:szCs w:val="24"/>
        </w:rPr>
        <w:drawing>
          <wp:inline distT="0" distB="0" distL="0" distR="0" wp14:anchorId="4DA93A0B" wp14:editId="70249308">
            <wp:extent cx="6113780" cy="4093845"/>
            <wp:effectExtent l="0" t="0" r="127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3780" cy="4093845"/>
                    </a:xfrm>
                    <a:prstGeom prst="rect">
                      <a:avLst/>
                    </a:prstGeom>
                    <a:noFill/>
                    <a:ln>
                      <a:noFill/>
                    </a:ln>
                  </pic:spPr>
                </pic:pic>
              </a:graphicData>
            </a:graphic>
          </wp:inline>
        </w:drawing>
      </w:r>
    </w:p>
    <w:p w:rsidR="00FE5BCC" w:rsidRPr="008F5725" w:rsidRDefault="00FE5BCC" w:rsidP="00FE5BCC">
      <w:pPr>
        <w:pStyle w:val="Textonormal"/>
        <w:spacing w:line="360" w:lineRule="auto"/>
        <w:rPr>
          <w:sz w:val="24"/>
          <w:szCs w:val="24"/>
        </w:rPr>
      </w:pPr>
      <w:r w:rsidRPr="008F5725">
        <w:rPr>
          <w:b/>
          <w:sz w:val="24"/>
          <w:szCs w:val="24"/>
        </w:rPr>
        <w:t xml:space="preserve">Fuente: </w:t>
      </w:r>
      <w:r w:rsidRPr="008F5725">
        <w:rPr>
          <w:sz w:val="24"/>
          <w:szCs w:val="24"/>
        </w:rPr>
        <w:t xml:space="preserve">López Ronda y </w:t>
      </w:r>
      <w:proofErr w:type="spellStart"/>
      <w:r w:rsidRPr="008F5725">
        <w:rPr>
          <w:sz w:val="24"/>
          <w:szCs w:val="24"/>
        </w:rPr>
        <w:t>Campello</w:t>
      </w:r>
      <w:proofErr w:type="spellEnd"/>
      <w:r w:rsidRPr="008F5725">
        <w:rPr>
          <w:sz w:val="24"/>
          <w:szCs w:val="24"/>
        </w:rPr>
        <w:t xml:space="preserve"> (2013).</w:t>
      </w:r>
    </w:p>
    <w:p w:rsidR="00FE5BCC" w:rsidRPr="008F5725" w:rsidRDefault="00FE5BCC" w:rsidP="00FE5BCC">
      <w:pPr>
        <w:pStyle w:val="Textonormal"/>
        <w:spacing w:line="360" w:lineRule="auto"/>
        <w:rPr>
          <w:b/>
          <w:sz w:val="24"/>
          <w:szCs w:val="24"/>
        </w:rPr>
      </w:pPr>
    </w:p>
    <w:p w:rsidR="00D44010" w:rsidRDefault="00FE5BCC" w:rsidP="008F5725">
      <w:pPr>
        <w:pStyle w:val="Textonormal"/>
        <w:spacing w:line="360" w:lineRule="auto"/>
        <w:rPr>
          <w:b/>
          <w:sz w:val="24"/>
          <w:szCs w:val="24"/>
        </w:rPr>
      </w:pPr>
      <w:r w:rsidRPr="008F5725">
        <w:rPr>
          <w:b/>
          <w:sz w:val="24"/>
          <w:szCs w:val="24"/>
        </w:rPr>
        <w:t>RESULTADOS DE LA INVESTIGACIÓN</w:t>
      </w:r>
    </w:p>
    <w:p w:rsidR="000B0C3F" w:rsidRPr="000B0C3F" w:rsidRDefault="000B0C3F" w:rsidP="008F5725">
      <w:pPr>
        <w:pStyle w:val="Textonormal"/>
        <w:spacing w:line="360" w:lineRule="auto"/>
        <w:rPr>
          <w:sz w:val="24"/>
          <w:szCs w:val="24"/>
        </w:rPr>
      </w:pPr>
      <w:r>
        <w:rPr>
          <w:sz w:val="24"/>
          <w:szCs w:val="24"/>
        </w:rPr>
        <w:t>Al ser actores con unas características distintas y con el fin de analizar con más detalle los resultados lo hemos separado en dos apartados.</w:t>
      </w:r>
    </w:p>
    <w:p w:rsidR="008F5725" w:rsidRPr="00B21FC9" w:rsidRDefault="008F5725" w:rsidP="008F5725">
      <w:pPr>
        <w:pStyle w:val="Textonormal"/>
        <w:spacing w:line="360" w:lineRule="auto"/>
        <w:rPr>
          <w:b/>
          <w:i/>
          <w:sz w:val="24"/>
          <w:szCs w:val="24"/>
        </w:rPr>
      </w:pPr>
      <w:r w:rsidRPr="00B21FC9">
        <w:rPr>
          <w:b/>
          <w:i/>
          <w:sz w:val="24"/>
          <w:szCs w:val="24"/>
        </w:rPr>
        <w:t xml:space="preserve">A.- Electos </w:t>
      </w:r>
    </w:p>
    <w:p w:rsidR="000B0C3F" w:rsidRDefault="000B0C3F" w:rsidP="00D44010">
      <w:pPr>
        <w:pStyle w:val="Textonormal"/>
        <w:spacing w:line="360" w:lineRule="auto"/>
        <w:rPr>
          <w:sz w:val="24"/>
          <w:szCs w:val="24"/>
        </w:rPr>
      </w:pPr>
      <w:r>
        <w:rPr>
          <w:sz w:val="24"/>
          <w:szCs w:val="24"/>
        </w:rPr>
        <w:t>El proceso tuv</w:t>
      </w:r>
      <w:r w:rsidR="002D13C1">
        <w:rPr>
          <w:sz w:val="24"/>
          <w:szCs w:val="24"/>
        </w:rPr>
        <w:t xml:space="preserve">o muchas dificultades </w:t>
      </w:r>
      <w:r>
        <w:rPr>
          <w:sz w:val="24"/>
          <w:szCs w:val="24"/>
        </w:rPr>
        <w:t xml:space="preserve">desde el principio: </w:t>
      </w:r>
    </w:p>
    <w:p w:rsidR="000B0C3F" w:rsidRDefault="000B0C3F" w:rsidP="00D44010">
      <w:pPr>
        <w:pStyle w:val="Textonormal"/>
        <w:spacing w:line="360" w:lineRule="auto"/>
        <w:rPr>
          <w:sz w:val="24"/>
          <w:szCs w:val="24"/>
        </w:rPr>
      </w:pPr>
      <w:r>
        <w:rPr>
          <w:sz w:val="24"/>
          <w:szCs w:val="24"/>
        </w:rPr>
        <w:t>a) Al ser una de las co</w:t>
      </w:r>
      <w:r w:rsidR="006B7F7C">
        <w:rPr>
          <w:sz w:val="24"/>
          <w:szCs w:val="24"/>
        </w:rPr>
        <w:t xml:space="preserve">ndiciones impuestas por </w:t>
      </w:r>
      <w:proofErr w:type="spellStart"/>
      <w:r w:rsidR="006B7F7C">
        <w:rPr>
          <w:sz w:val="24"/>
          <w:szCs w:val="24"/>
        </w:rPr>
        <w:t>Compromí</w:t>
      </w:r>
      <w:r>
        <w:rPr>
          <w:sz w:val="24"/>
          <w:szCs w:val="24"/>
        </w:rPr>
        <w:t>s</w:t>
      </w:r>
      <w:proofErr w:type="spellEnd"/>
      <w:r>
        <w:rPr>
          <w:sz w:val="24"/>
          <w:szCs w:val="24"/>
        </w:rPr>
        <w:t xml:space="preserve"> para firmar el </w:t>
      </w:r>
      <w:r w:rsidR="004268A8">
        <w:rPr>
          <w:sz w:val="24"/>
          <w:szCs w:val="24"/>
        </w:rPr>
        <w:t>pacto de gobierno, algunos</w:t>
      </w:r>
      <w:r>
        <w:rPr>
          <w:sz w:val="24"/>
          <w:szCs w:val="24"/>
        </w:rPr>
        <w:t xml:space="preserve"> de los miembros</w:t>
      </w:r>
      <w:r w:rsidR="004268A8">
        <w:rPr>
          <w:sz w:val="24"/>
          <w:szCs w:val="24"/>
        </w:rPr>
        <w:t xml:space="preserve"> del equipo de gobierno,</w:t>
      </w:r>
      <w:r>
        <w:rPr>
          <w:sz w:val="24"/>
          <w:szCs w:val="24"/>
        </w:rPr>
        <w:t xml:space="preserve"> del PSOE</w:t>
      </w:r>
      <w:r w:rsidR="004268A8">
        <w:rPr>
          <w:sz w:val="24"/>
          <w:szCs w:val="24"/>
        </w:rPr>
        <w:t>,</w:t>
      </w:r>
      <w:r>
        <w:rPr>
          <w:sz w:val="24"/>
          <w:szCs w:val="24"/>
        </w:rPr>
        <w:t xml:space="preserve"> lo veían como una imposici</w:t>
      </w:r>
      <w:r w:rsidR="005E530F">
        <w:rPr>
          <w:sz w:val="24"/>
          <w:szCs w:val="24"/>
        </w:rPr>
        <w:t>ón y por tanto lo rechaza</w:t>
      </w:r>
      <w:r w:rsidR="004268A8">
        <w:rPr>
          <w:sz w:val="24"/>
          <w:szCs w:val="24"/>
        </w:rPr>
        <w:t>ba</w:t>
      </w:r>
      <w:r w:rsidR="005E530F">
        <w:rPr>
          <w:sz w:val="24"/>
          <w:szCs w:val="24"/>
        </w:rPr>
        <w:t>n. Pensaban que ellos con 43.595 votos no podían estar a expensas de lo que dijeses un partido que solo hab</w:t>
      </w:r>
      <w:r w:rsidR="004268A8">
        <w:rPr>
          <w:sz w:val="24"/>
          <w:szCs w:val="24"/>
        </w:rPr>
        <w:t>ía conseguido 6.512</w:t>
      </w:r>
      <w:r w:rsidR="005E530F">
        <w:rPr>
          <w:sz w:val="24"/>
          <w:szCs w:val="24"/>
        </w:rPr>
        <w:t>.</w:t>
      </w:r>
    </w:p>
    <w:p w:rsidR="00A16200" w:rsidRPr="00A16200" w:rsidRDefault="00A16200" w:rsidP="00661E19">
      <w:pPr>
        <w:pStyle w:val="Textonormal"/>
        <w:spacing w:line="360" w:lineRule="auto"/>
        <w:jc w:val="center"/>
        <w:rPr>
          <w:sz w:val="24"/>
          <w:szCs w:val="24"/>
        </w:rPr>
      </w:pPr>
      <w:r>
        <w:rPr>
          <w:i/>
          <w:sz w:val="24"/>
          <w:szCs w:val="24"/>
        </w:rPr>
        <w:t xml:space="preserve">Algunos miembros del gobierno municipal lo veían como una amenaza </w:t>
      </w:r>
      <w:r w:rsidR="00661E19">
        <w:rPr>
          <w:sz w:val="24"/>
          <w:szCs w:val="24"/>
        </w:rPr>
        <w:t>(electo</w:t>
      </w:r>
      <w:r>
        <w:rPr>
          <w:sz w:val="24"/>
          <w:szCs w:val="24"/>
        </w:rPr>
        <w:t>)</w:t>
      </w:r>
      <w:r w:rsidR="00661E19">
        <w:rPr>
          <w:sz w:val="24"/>
          <w:szCs w:val="24"/>
        </w:rPr>
        <w:t>.</w:t>
      </w:r>
    </w:p>
    <w:p w:rsidR="008D775A" w:rsidRDefault="008D775A" w:rsidP="00D44010">
      <w:pPr>
        <w:pStyle w:val="Textonormal"/>
        <w:spacing w:line="360" w:lineRule="auto"/>
        <w:rPr>
          <w:sz w:val="24"/>
          <w:szCs w:val="24"/>
        </w:rPr>
      </w:pPr>
      <w:r w:rsidRPr="00D44010">
        <w:rPr>
          <w:sz w:val="24"/>
          <w:szCs w:val="24"/>
        </w:rPr>
        <w:t xml:space="preserve">Esa situación </w:t>
      </w:r>
      <w:r>
        <w:rPr>
          <w:sz w:val="24"/>
          <w:szCs w:val="24"/>
        </w:rPr>
        <w:t xml:space="preserve">no fue resuelta con la suficiente </w:t>
      </w:r>
      <w:r w:rsidRPr="00D44010">
        <w:rPr>
          <w:sz w:val="24"/>
          <w:szCs w:val="24"/>
        </w:rPr>
        <w:t>rapidez, lo que</w:t>
      </w:r>
      <w:r>
        <w:rPr>
          <w:sz w:val="24"/>
          <w:szCs w:val="24"/>
        </w:rPr>
        <w:t xml:space="preserve"> provocó tiranteces y problemas entre los miembros del gobierno e influyó negativamente en el proceso.</w:t>
      </w:r>
      <w:r w:rsidR="00AE241B">
        <w:rPr>
          <w:sz w:val="24"/>
          <w:szCs w:val="24"/>
        </w:rPr>
        <w:t xml:space="preserve"> </w:t>
      </w:r>
    </w:p>
    <w:p w:rsidR="002C656B" w:rsidRDefault="004268A8" w:rsidP="00D44010">
      <w:pPr>
        <w:pStyle w:val="Textonormal"/>
        <w:spacing w:line="360" w:lineRule="auto"/>
        <w:rPr>
          <w:sz w:val="24"/>
          <w:szCs w:val="24"/>
        </w:rPr>
      </w:pPr>
      <w:r>
        <w:rPr>
          <w:sz w:val="24"/>
          <w:szCs w:val="24"/>
        </w:rPr>
        <w:lastRenderedPageBreak/>
        <w:t xml:space="preserve">b) Problemas internos del PSOE motivaron que cambiara la persona responsable de la Concejalía de Hacienda. </w:t>
      </w:r>
    </w:p>
    <w:p w:rsidR="00661E19" w:rsidRPr="00A16200" w:rsidRDefault="00A16200" w:rsidP="00661E19">
      <w:pPr>
        <w:pStyle w:val="Textonormal"/>
        <w:spacing w:line="360" w:lineRule="auto"/>
        <w:jc w:val="center"/>
        <w:rPr>
          <w:sz w:val="24"/>
          <w:szCs w:val="24"/>
        </w:rPr>
      </w:pPr>
      <w:r>
        <w:rPr>
          <w:i/>
          <w:sz w:val="24"/>
          <w:szCs w:val="24"/>
        </w:rPr>
        <w:t>La anterior concejala de Hacienda lo veía (el presupuesto participativo)</w:t>
      </w:r>
      <w:r w:rsidR="00E239A2">
        <w:rPr>
          <w:i/>
          <w:sz w:val="24"/>
          <w:szCs w:val="24"/>
        </w:rPr>
        <w:t xml:space="preserve"> </w:t>
      </w:r>
      <w:r>
        <w:rPr>
          <w:i/>
          <w:sz w:val="24"/>
          <w:szCs w:val="24"/>
        </w:rPr>
        <w:t>como algo malo, pensaba que era</w:t>
      </w:r>
      <w:r w:rsidR="006B7F7C">
        <w:rPr>
          <w:i/>
          <w:sz w:val="24"/>
          <w:szCs w:val="24"/>
        </w:rPr>
        <w:t xml:space="preserve"> una partida que ganaba </w:t>
      </w:r>
      <w:proofErr w:type="spellStart"/>
      <w:r w:rsidR="006B7F7C">
        <w:rPr>
          <w:i/>
          <w:sz w:val="24"/>
          <w:szCs w:val="24"/>
        </w:rPr>
        <w:t>Compromí</w:t>
      </w:r>
      <w:r>
        <w:rPr>
          <w:i/>
          <w:sz w:val="24"/>
          <w:szCs w:val="24"/>
        </w:rPr>
        <w:t>s</w:t>
      </w:r>
      <w:proofErr w:type="spellEnd"/>
      <w:r>
        <w:rPr>
          <w:i/>
          <w:sz w:val="24"/>
          <w:szCs w:val="24"/>
        </w:rPr>
        <w:t xml:space="preserve"> y perdía el PSOE </w:t>
      </w:r>
      <w:r w:rsidR="00661E19">
        <w:rPr>
          <w:sz w:val="24"/>
          <w:szCs w:val="24"/>
        </w:rPr>
        <w:t>(electo).</w:t>
      </w:r>
    </w:p>
    <w:p w:rsidR="001C009F" w:rsidRDefault="004268A8" w:rsidP="00D44010">
      <w:pPr>
        <w:pStyle w:val="Textonormal"/>
        <w:spacing w:line="360" w:lineRule="auto"/>
        <w:rPr>
          <w:sz w:val="24"/>
          <w:szCs w:val="24"/>
        </w:rPr>
      </w:pPr>
      <w:r>
        <w:rPr>
          <w:sz w:val="24"/>
          <w:szCs w:val="24"/>
        </w:rPr>
        <w:t xml:space="preserve">c) </w:t>
      </w:r>
      <w:r w:rsidR="001C009F">
        <w:rPr>
          <w:sz w:val="24"/>
          <w:szCs w:val="24"/>
        </w:rPr>
        <w:t>Existían problemas de liderazgo para</w:t>
      </w:r>
      <w:r w:rsidR="00F47C43">
        <w:rPr>
          <w:sz w:val="24"/>
          <w:szCs w:val="24"/>
        </w:rPr>
        <w:t xml:space="preserve"> el nuevo alcalde, </w:t>
      </w:r>
      <w:r w:rsidR="001C009F">
        <w:rPr>
          <w:sz w:val="24"/>
          <w:szCs w:val="24"/>
        </w:rPr>
        <w:t xml:space="preserve"> Alejandro Soler</w:t>
      </w:r>
      <w:r w:rsidR="00F47C43">
        <w:rPr>
          <w:sz w:val="24"/>
          <w:szCs w:val="24"/>
        </w:rPr>
        <w:t>,</w:t>
      </w:r>
      <w:r w:rsidR="001C009F">
        <w:rPr>
          <w:sz w:val="24"/>
          <w:szCs w:val="24"/>
        </w:rPr>
        <w:t xml:space="preserve"> después de 12 años de gobiernos mayoritarios de Diego </w:t>
      </w:r>
      <w:proofErr w:type="spellStart"/>
      <w:r w:rsidR="001C009F">
        <w:rPr>
          <w:sz w:val="24"/>
          <w:szCs w:val="24"/>
        </w:rPr>
        <w:t>Maciá</w:t>
      </w:r>
      <w:proofErr w:type="spellEnd"/>
      <w:r w:rsidR="001C009F">
        <w:rPr>
          <w:sz w:val="24"/>
          <w:szCs w:val="24"/>
        </w:rPr>
        <w:t>.</w:t>
      </w:r>
    </w:p>
    <w:p w:rsidR="00A16200" w:rsidRPr="00A16200" w:rsidRDefault="008D775A" w:rsidP="008D775A">
      <w:pPr>
        <w:pStyle w:val="Textonormal"/>
        <w:spacing w:line="360" w:lineRule="auto"/>
        <w:rPr>
          <w:sz w:val="24"/>
          <w:szCs w:val="24"/>
        </w:rPr>
      </w:pPr>
      <w:r>
        <w:rPr>
          <w:sz w:val="24"/>
          <w:szCs w:val="24"/>
        </w:rPr>
        <w:t>d) No era un proceso en el cuál creyera el PSOE y por ello le costaba mucho involucrarse.</w:t>
      </w:r>
    </w:p>
    <w:p w:rsidR="008D775A" w:rsidRDefault="008D775A" w:rsidP="008D775A">
      <w:pPr>
        <w:pStyle w:val="Textonormal"/>
        <w:spacing w:line="360" w:lineRule="auto"/>
        <w:rPr>
          <w:sz w:val="24"/>
          <w:szCs w:val="24"/>
        </w:rPr>
      </w:pPr>
      <w:r>
        <w:rPr>
          <w:sz w:val="24"/>
          <w:szCs w:val="24"/>
        </w:rPr>
        <w:t xml:space="preserve">El PSOE tenía un sistema propio que consideraban participación ciudadana en el presupuesto y no creían necesitar otro. Todos los años antes de aprobar el presupuesto, cuando ya lo tenían elaborado, organizaban reuniones en las pedanías (Elche tiene 33) y en las asociaciones de vecinos y se les informaba de las grandes partidas presupuestarias. </w:t>
      </w:r>
    </w:p>
    <w:p w:rsidR="00AE241B" w:rsidRDefault="00AE241B" w:rsidP="008D775A">
      <w:pPr>
        <w:pStyle w:val="Textonormal"/>
        <w:spacing w:line="360" w:lineRule="auto"/>
        <w:rPr>
          <w:sz w:val="24"/>
          <w:szCs w:val="24"/>
        </w:rPr>
      </w:pPr>
      <w:r>
        <w:rPr>
          <w:sz w:val="24"/>
          <w:szCs w:val="24"/>
        </w:rPr>
        <w:t xml:space="preserve">e) Criticas muy fuertes del Partido Popular </w:t>
      </w:r>
      <w:r w:rsidR="00F47C43">
        <w:rPr>
          <w:sz w:val="24"/>
          <w:szCs w:val="24"/>
        </w:rPr>
        <w:t xml:space="preserve">y de los medios de comunicación </w:t>
      </w:r>
      <w:r>
        <w:rPr>
          <w:sz w:val="24"/>
          <w:szCs w:val="24"/>
        </w:rPr>
        <w:t>durante todo el proceso.</w:t>
      </w:r>
    </w:p>
    <w:p w:rsidR="00E239A2" w:rsidRDefault="00AE241B" w:rsidP="008D775A">
      <w:pPr>
        <w:pStyle w:val="Textonormal"/>
        <w:spacing w:line="360" w:lineRule="auto"/>
        <w:rPr>
          <w:sz w:val="24"/>
          <w:szCs w:val="24"/>
        </w:rPr>
      </w:pPr>
      <w:r>
        <w:rPr>
          <w:sz w:val="24"/>
          <w:szCs w:val="24"/>
        </w:rPr>
        <w:t>f</w:t>
      </w:r>
      <w:r w:rsidR="008D775A">
        <w:rPr>
          <w:sz w:val="24"/>
          <w:szCs w:val="24"/>
        </w:rPr>
        <w:t xml:space="preserve">) </w:t>
      </w:r>
      <w:r w:rsidR="00E239A2">
        <w:rPr>
          <w:sz w:val="24"/>
          <w:szCs w:val="24"/>
        </w:rPr>
        <w:t xml:space="preserve">Muchas reticencias, al </w:t>
      </w:r>
      <w:r w:rsidR="002D13C1">
        <w:rPr>
          <w:sz w:val="24"/>
          <w:szCs w:val="24"/>
        </w:rPr>
        <w:t>pri</w:t>
      </w:r>
      <w:r w:rsidR="00F47C43">
        <w:rPr>
          <w:sz w:val="24"/>
          <w:szCs w:val="24"/>
        </w:rPr>
        <w:t>ncipio, de las asociaciones. Estas</w:t>
      </w:r>
      <w:r w:rsidR="002D13C1">
        <w:rPr>
          <w:sz w:val="24"/>
          <w:szCs w:val="24"/>
        </w:rPr>
        <w:t xml:space="preserve"> veían amenazado su estatus de interlocutor principal con la administración municipal. </w:t>
      </w:r>
    </w:p>
    <w:p w:rsidR="002D13C1" w:rsidRDefault="00E239A2" w:rsidP="008D775A">
      <w:pPr>
        <w:pStyle w:val="Textonormal"/>
        <w:spacing w:line="360" w:lineRule="auto"/>
        <w:rPr>
          <w:sz w:val="24"/>
          <w:szCs w:val="24"/>
        </w:rPr>
      </w:pPr>
      <w:r>
        <w:rPr>
          <w:sz w:val="24"/>
          <w:szCs w:val="24"/>
        </w:rPr>
        <w:t xml:space="preserve">g) </w:t>
      </w:r>
      <w:r w:rsidR="008D775A">
        <w:rPr>
          <w:sz w:val="24"/>
          <w:szCs w:val="24"/>
        </w:rPr>
        <w:t>La crisis económica provocó una reducción de los ingresos municipales y de su capacidad de endeudamiento, lo que influyó negativamente en el proceso de presupuesto participativo.</w:t>
      </w:r>
      <w:r w:rsidR="004268A8">
        <w:rPr>
          <w:sz w:val="24"/>
          <w:szCs w:val="24"/>
        </w:rPr>
        <w:t xml:space="preserve"> </w:t>
      </w:r>
    </w:p>
    <w:p w:rsidR="00F47C43" w:rsidRPr="00F47C43" w:rsidRDefault="00F47C43" w:rsidP="00F47C43">
      <w:pPr>
        <w:pStyle w:val="Textonormal"/>
        <w:spacing w:line="360" w:lineRule="auto"/>
        <w:jc w:val="center"/>
        <w:rPr>
          <w:sz w:val="24"/>
          <w:szCs w:val="24"/>
        </w:rPr>
      </w:pPr>
      <w:r w:rsidRPr="00F47C43">
        <w:rPr>
          <w:i/>
          <w:sz w:val="24"/>
          <w:szCs w:val="24"/>
        </w:rPr>
        <w:t>Querían empezar con un millón de euros y acabar con diez o doce millones, pero no pudimos debido a la crisis</w:t>
      </w:r>
      <w:r w:rsidRPr="00F47C43">
        <w:rPr>
          <w:sz w:val="24"/>
          <w:szCs w:val="24"/>
        </w:rPr>
        <w:t xml:space="preserve"> (</w:t>
      </w:r>
      <w:proofErr w:type="gramStart"/>
      <w:r w:rsidRPr="00F47C43">
        <w:rPr>
          <w:sz w:val="24"/>
          <w:szCs w:val="24"/>
        </w:rPr>
        <w:t>electo</w:t>
      </w:r>
      <w:proofErr w:type="gramEnd"/>
      <w:r w:rsidRPr="00F47C43">
        <w:rPr>
          <w:sz w:val="24"/>
          <w:szCs w:val="24"/>
        </w:rPr>
        <w:t>).</w:t>
      </w:r>
    </w:p>
    <w:p w:rsidR="00F47C43" w:rsidRDefault="00F47C43" w:rsidP="008D775A">
      <w:pPr>
        <w:pStyle w:val="Textonormal"/>
        <w:spacing w:line="360" w:lineRule="auto"/>
        <w:rPr>
          <w:sz w:val="24"/>
          <w:szCs w:val="24"/>
        </w:rPr>
      </w:pPr>
    </w:p>
    <w:p w:rsidR="002C656B" w:rsidRDefault="002D13C1" w:rsidP="008D775A">
      <w:pPr>
        <w:pStyle w:val="Textonormal"/>
        <w:spacing w:line="360" w:lineRule="auto"/>
        <w:rPr>
          <w:sz w:val="24"/>
          <w:szCs w:val="24"/>
        </w:rPr>
      </w:pPr>
      <w:r>
        <w:rPr>
          <w:sz w:val="24"/>
          <w:szCs w:val="24"/>
        </w:rPr>
        <w:t xml:space="preserve">Pero poco a poco </w:t>
      </w:r>
      <w:r w:rsidR="002C656B">
        <w:rPr>
          <w:sz w:val="24"/>
          <w:szCs w:val="24"/>
        </w:rPr>
        <w:t>fueron solucionándose parte de los problemas, mediante un mayor liderazgo del alcalde, que se plasmó por un lado, en una mayor implicación en el proceso y por otro, en la solución de los conflictos mediante reunio</w:t>
      </w:r>
      <w:r w:rsidR="006B7F7C">
        <w:rPr>
          <w:sz w:val="24"/>
          <w:szCs w:val="24"/>
        </w:rPr>
        <w:t xml:space="preserve">nes con la concejala de </w:t>
      </w:r>
      <w:proofErr w:type="spellStart"/>
      <w:r w:rsidR="006B7F7C">
        <w:rPr>
          <w:sz w:val="24"/>
          <w:szCs w:val="24"/>
        </w:rPr>
        <w:t>Compromí</w:t>
      </w:r>
      <w:r w:rsidR="002C656B">
        <w:rPr>
          <w:sz w:val="24"/>
          <w:szCs w:val="24"/>
        </w:rPr>
        <w:t>s</w:t>
      </w:r>
      <w:proofErr w:type="spellEnd"/>
      <w:r w:rsidR="002C656B">
        <w:rPr>
          <w:sz w:val="24"/>
          <w:szCs w:val="24"/>
        </w:rPr>
        <w:t>. También favoreció la situación el nombramiento de un nuevo concejal de Hacienda</w:t>
      </w:r>
      <w:r w:rsidR="00F47C43">
        <w:rPr>
          <w:sz w:val="24"/>
          <w:szCs w:val="24"/>
        </w:rPr>
        <w:t xml:space="preserve"> con una</w:t>
      </w:r>
      <w:r w:rsidR="00A16200">
        <w:rPr>
          <w:sz w:val="24"/>
          <w:szCs w:val="24"/>
        </w:rPr>
        <w:t xml:space="preserve"> actitud</w:t>
      </w:r>
      <w:r w:rsidR="00F47C43">
        <w:rPr>
          <w:sz w:val="24"/>
          <w:szCs w:val="24"/>
        </w:rPr>
        <w:t xml:space="preserve"> más positiva y mayor</w:t>
      </w:r>
      <w:r w:rsidR="00A16200">
        <w:rPr>
          <w:sz w:val="24"/>
          <w:szCs w:val="24"/>
        </w:rPr>
        <w:t xml:space="preserve"> implicación</w:t>
      </w:r>
      <w:r w:rsidR="002C656B">
        <w:rPr>
          <w:sz w:val="24"/>
          <w:szCs w:val="24"/>
        </w:rPr>
        <w:t xml:space="preserve"> y</w:t>
      </w:r>
      <w:r>
        <w:rPr>
          <w:sz w:val="24"/>
          <w:szCs w:val="24"/>
        </w:rPr>
        <w:t>,</w:t>
      </w:r>
      <w:r w:rsidR="002C656B">
        <w:rPr>
          <w:sz w:val="24"/>
          <w:szCs w:val="24"/>
        </w:rPr>
        <w:t xml:space="preserve"> los buenos resultados que se iban consiguiendo</w:t>
      </w:r>
      <w:r w:rsidR="001E2632">
        <w:rPr>
          <w:sz w:val="24"/>
          <w:szCs w:val="24"/>
        </w:rPr>
        <w:t xml:space="preserve"> con el proceso</w:t>
      </w:r>
      <w:r w:rsidR="002C656B">
        <w:rPr>
          <w:sz w:val="24"/>
          <w:szCs w:val="24"/>
        </w:rPr>
        <w:t>.</w:t>
      </w:r>
      <w:r>
        <w:rPr>
          <w:sz w:val="24"/>
          <w:szCs w:val="24"/>
        </w:rPr>
        <w:t xml:space="preserve"> </w:t>
      </w:r>
    </w:p>
    <w:p w:rsidR="00600797" w:rsidRDefault="002D13C1" w:rsidP="008D775A">
      <w:pPr>
        <w:pStyle w:val="Textonormal"/>
        <w:spacing w:line="360" w:lineRule="auto"/>
        <w:rPr>
          <w:sz w:val="24"/>
          <w:szCs w:val="24"/>
        </w:rPr>
      </w:pPr>
      <w:r>
        <w:rPr>
          <w:sz w:val="24"/>
          <w:szCs w:val="24"/>
        </w:rPr>
        <w:t>Y aunque, en opinión de los entrevistados, les faltó tiempo para poder asentar con más firmeza el proceso, la conclusión es que fue</w:t>
      </w:r>
      <w:r w:rsidR="001E2632">
        <w:rPr>
          <w:sz w:val="24"/>
          <w:szCs w:val="24"/>
        </w:rPr>
        <w:t xml:space="preserve"> muy</w:t>
      </w:r>
      <w:r>
        <w:rPr>
          <w:sz w:val="24"/>
          <w:szCs w:val="24"/>
        </w:rPr>
        <w:t xml:space="preserve"> positivo. </w:t>
      </w:r>
      <w:r w:rsidR="00CE579C">
        <w:rPr>
          <w:sz w:val="24"/>
          <w:szCs w:val="24"/>
        </w:rPr>
        <w:t xml:space="preserve">A </w:t>
      </w:r>
      <w:r w:rsidR="00600797">
        <w:rPr>
          <w:sz w:val="24"/>
          <w:szCs w:val="24"/>
        </w:rPr>
        <w:t>pes</w:t>
      </w:r>
      <w:r w:rsidR="001E2632">
        <w:rPr>
          <w:sz w:val="24"/>
          <w:szCs w:val="24"/>
        </w:rPr>
        <w:t xml:space="preserve">ar de las dificultades,  </w:t>
      </w:r>
      <w:r w:rsidR="001E2632">
        <w:rPr>
          <w:sz w:val="24"/>
          <w:szCs w:val="24"/>
        </w:rPr>
        <w:lastRenderedPageBreak/>
        <w:t xml:space="preserve">todos </w:t>
      </w:r>
      <w:r w:rsidR="00600797">
        <w:rPr>
          <w:sz w:val="24"/>
          <w:szCs w:val="24"/>
        </w:rPr>
        <w:t xml:space="preserve">manifestaron, </w:t>
      </w:r>
      <w:r w:rsidR="001E2632">
        <w:rPr>
          <w:sz w:val="24"/>
          <w:szCs w:val="24"/>
        </w:rPr>
        <w:t xml:space="preserve">que </w:t>
      </w:r>
      <w:r w:rsidR="00CE579C">
        <w:rPr>
          <w:sz w:val="24"/>
          <w:szCs w:val="24"/>
        </w:rPr>
        <w:t>fue un importante</w:t>
      </w:r>
      <w:r w:rsidR="00600797">
        <w:rPr>
          <w:sz w:val="24"/>
          <w:szCs w:val="24"/>
        </w:rPr>
        <w:t xml:space="preserve"> aprendizaje para todos: ciudadanos, políticos y técnicos.</w:t>
      </w:r>
    </w:p>
    <w:p w:rsidR="001E2632" w:rsidRDefault="001E2632" w:rsidP="008D775A">
      <w:pPr>
        <w:pStyle w:val="Textonormal"/>
        <w:spacing w:line="360" w:lineRule="auto"/>
        <w:rPr>
          <w:sz w:val="24"/>
          <w:szCs w:val="24"/>
        </w:rPr>
      </w:pPr>
      <w:r>
        <w:rPr>
          <w:sz w:val="24"/>
          <w:szCs w:val="24"/>
        </w:rPr>
        <w:t>En las entrevistas se señalaron varios aprendizajes, considerados importantes tanto para la gestión del ayuntamiento como para el crecimiento personal. Entre ellos están:</w:t>
      </w:r>
    </w:p>
    <w:p w:rsidR="001E2632" w:rsidRDefault="00722592" w:rsidP="008D775A">
      <w:pPr>
        <w:pStyle w:val="Textonormal"/>
        <w:spacing w:line="360" w:lineRule="auto"/>
        <w:rPr>
          <w:sz w:val="24"/>
          <w:szCs w:val="24"/>
        </w:rPr>
      </w:pPr>
      <w:r>
        <w:rPr>
          <w:sz w:val="24"/>
          <w:szCs w:val="24"/>
        </w:rPr>
        <w:t>- A</w:t>
      </w:r>
      <w:r w:rsidR="001E2632">
        <w:rPr>
          <w:sz w:val="24"/>
          <w:szCs w:val="24"/>
        </w:rPr>
        <w:t>brió un espacio importante para la participación de los vecinos. Espacio que satisfacía a la población.</w:t>
      </w:r>
    </w:p>
    <w:p w:rsidR="001E2632" w:rsidRDefault="001E2632" w:rsidP="008D775A">
      <w:pPr>
        <w:pStyle w:val="Textonormal"/>
        <w:spacing w:line="360" w:lineRule="auto"/>
        <w:rPr>
          <w:sz w:val="24"/>
          <w:szCs w:val="24"/>
        </w:rPr>
      </w:pPr>
      <w:r>
        <w:rPr>
          <w:sz w:val="24"/>
          <w:szCs w:val="24"/>
        </w:rPr>
        <w:t xml:space="preserve">- </w:t>
      </w:r>
      <w:r w:rsidR="00722592">
        <w:rPr>
          <w:sz w:val="24"/>
          <w:szCs w:val="24"/>
        </w:rPr>
        <w:t>Permitió</w:t>
      </w:r>
      <w:r>
        <w:rPr>
          <w:sz w:val="24"/>
          <w:szCs w:val="24"/>
        </w:rPr>
        <w:t xml:space="preserve"> conocer las inversiones que los vecinos consideraban más útiles para ellos.</w:t>
      </w:r>
    </w:p>
    <w:p w:rsidR="00722592" w:rsidRPr="006B7F7C" w:rsidRDefault="00722592" w:rsidP="006B7F7C">
      <w:pPr>
        <w:pStyle w:val="Textonormal"/>
        <w:spacing w:line="360" w:lineRule="auto"/>
        <w:jc w:val="center"/>
        <w:rPr>
          <w:sz w:val="24"/>
          <w:szCs w:val="24"/>
        </w:rPr>
      </w:pPr>
      <w:r>
        <w:rPr>
          <w:i/>
          <w:sz w:val="24"/>
          <w:szCs w:val="24"/>
        </w:rPr>
        <w:t>No es tu voz es la de ellos</w:t>
      </w:r>
      <w:r w:rsidR="006B7F7C">
        <w:rPr>
          <w:i/>
          <w:sz w:val="24"/>
          <w:szCs w:val="24"/>
        </w:rPr>
        <w:t xml:space="preserve"> </w:t>
      </w:r>
      <w:r w:rsidR="006B7F7C">
        <w:rPr>
          <w:sz w:val="24"/>
          <w:szCs w:val="24"/>
        </w:rPr>
        <w:t>(electo).</w:t>
      </w:r>
    </w:p>
    <w:p w:rsidR="001E2632" w:rsidRDefault="001E2632" w:rsidP="008D775A">
      <w:pPr>
        <w:pStyle w:val="Textonormal"/>
        <w:spacing w:line="360" w:lineRule="auto"/>
        <w:rPr>
          <w:sz w:val="24"/>
          <w:szCs w:val="24"/>
        </w:rPr>
      </w:pPr>
      <w:r>
        <w:rPr>
          <w:sz w:val="24"/>
          <w:szCs w:val="24"/>
        </w:rPr>
        <w:t xml:space="preserve">- </w:t>
      </w:r>
      <w:r w:rsidR="00F47C43">
        <w:rPr>
          <w:sz w:val="24"/>
          <w:szCs w:val="24"/>
        </w:rPr>
        <w:t>Permitió t</w:t>
      </w:r>
      <w:r>
        <w:rPr>
          <w:sz w:val="24"/>
          <w:szCs w:val="24"/>
        </w:rPr>
        <w:t>ener un espacio donde solucionar</w:t>
      </w:r>
      <w:r w:rsidR="00FE5136">
        <w:rPr>
          <w:sz w:val="24"/>
          <w:szCs w:val="24"/>
        </w:rPr>
        <w:t>,</w:t>
      </w:r>
      <w:r>
        <w:rPr>
          <w:sz w:val="24"/>
          <w:szCs w:val="24"/>
        </w:rPr>
        <w:t xml:space="preserve"> mediante el dialogo</w:t>
      </w:r>
      <w:r w:rsidR="00FE5136">
        <w:rPr>
          <w:sz w:val="24"/>
          <w:szCs w:val="24"/>
        </w:rPr>
        <w:t>,</w:t>
      </w:r>
      <w:r>
        <w:rPr>
          <w:sz w:val="24"/>
          <w:szCs w:val="24"/>
        </w:rPr>
        <w:t xml:space="preserve"> los conflictos.</w:t>
      </w:r>
    </w:p>
    <w:p w:rsidR="00BB5EB7" w:rsidRDefault="001E2632" w:rsidP="008D775A">
      <w:pPr>
        <w:pStyle w:val="Textonormal"/>
        <w:spacing w:line="360" w:lineRule="auto"/>
        <w:rPr>
          <w:sz w:val="24"/>
          <w:szCs w:val="24"/>
        </w:rPr>
      </w:pPr>
      <w:r>
        <w:rPr>
          <w:sz w:val="24"/>
          <w:szCs w:val="24"/>
        </w:rPr>
        <w:t xml:space="preserve">- </w:t>
      </w:r>
      <w:r w:rsidR="00802CC4">
        <w:rPr>
          <w:sz w:val="24"/>
          <w:szCs w:val="24"/>
        </w:rPr>
        <w:t>Permitió e</w:t>
      </w:r>
      <w:r>
        <w:rPr>
          <w:sz w:val="24"/>
          <w:szCs w:val="24"/>
        </w:rPr>
        <w:t>xplicar con detalle el coste de los servicios y las obras. A los vecinos les costaba mucho entender los mecanismos legales y económicos de los costes.</w:t>
      </w:r>
    </w:p>
    <w:p w:rsidR="00BB5EB7" w:rsidRPr="006B7F7C" w:rsidRDefault="00BB5EB7" w:rsidP="006B7F7C">
      <w:pPr>
        <w:pStyle w:val="Textonormal"/>
        <w:spacing w:line="360" w:lineRule="auto"/>
        <w:jc w:val="center"/>
        <w:rPr>
          <w:sz w:val="24"/>
          <w:szCs w:val="24"/>
        </w:rPr>
      </w:pPr>
      <w:r>
        <w:rPr>
          <w:i/>
          <w:sz w:val="24"/>
          <w:szCs w:val="24"/>
        </w:rPr>
        <w:t xml:space="preserve">Querían hacer las obras ellos, porque decían que serían más baratas. Sin tener en cuenta que había que pagar el IVA, que los trabajadores tenían que estar </w:t>
      </w:r>
      <w:r w:rsidR="00802CC4">
        <w:rPr>
          <w:i/>
          <w:sz w:val="24"/>
          <w:szCs w:val="24"/>
        </w:rPr>
        <w:t xml:space="preserve">dados </w:t>
      </w:r>
      <w:r>
        <w:rPr>
          <w:i/>
          <w:sz w:val="24"/>
          <w:szCs w:val="24"/>
        </w:rPr>
        <w:t>de alta…</w:t>
      </w:r>
      <w:proofErr w:type="gramStart"/>
      <w:r>
        <w:rPr>
          <w:i/>
          <w:sz w:val="24"/>
          <w:szCs w:val="24"/>
        </w:rPr>
        <w:t>.</w:t>
      </w:r>
      <w:r w:rsidR="006B7F7C">
        <w:rPr>
          <w:sz w:val="24"/>
          <w:szCs w:val="24"/>
        </w:rPr>
        <w:t>(</w:t>
      </w:r>
      <w:proofErr w:type="gramEnd"/>
      <w:r w:rsidR="006B7F7C">
        <w:rPr>
          <w:sz w:val="24"/>
          <w:szCs w:val="24"/>
        </w:rPr>
        <w:t>electo).</w:t>
      </w:r>
    </w:p>
    <w:p w:rsidR="00BB5EB7" w:rsidRDefault="00FE5136" w:rsidP="008D775A">
      <w:pPr>
        <w:pStyle w:val="Textonormal"/>
        <w:spacing w:line="360" w:lineRule="auto"/>
        <w:rPr>
          <w:sz w:val="24"/>
          <w:szCs w:val="24"/>
        </w:rPr>
      </w:pPr>
      <w:r>
        <w:rPr>
          <w:sz w:val="24"/>
          <w:szCs w:val="24"/>
        </w:rPr>
        <w:t>- Aumentó</w:t>
      </w:r>
      <w:r w:rsidR="00BB5EB7">
        <w:rPr>
          <w:sz w:val="24"/>
          <w:szCs w:val="24"/>
        </w:rPr>
        <w:t xml:space="preserve"> la legitimidad del Alcalde. </w:t>
      </w:r>
    </w:p>
    <w:p w:rsidR="00303B8B" w:rsidRPr="00303B8B" w:rsidRDefault="00303B8B" w:rsidP="00303B8B">
      <w:pPr>
        <w:pStyle w:val="Textonormal"/>
        <w:spacing w:line="360" w:lineRule="auto"/>
        <w:jc w:val="center"/>
        <w:rPr>
          <w:sz w:val="24"/>
          <w:szCs w:val="24"/>
        </w:rPr>
      </w:pPr>
      <w:r>
        <w:rPr>
          <w:i/>
          <w:sz w:val="24"/>
          <w:szCs w:val="24"/>
        </w:rPr>
        <w:t xml:space="preserve">En un sistema tan presidencialista como el nuestro si los ciudadanos ven que debido al presupuesto participativo se hacen cosas, el beneficio será para el alcalde </w:t>
      </w:r>
      <w:r>
        <w:rPr>
          <w:sz w:val="24"/>
          <w:szCs w:val="24"/>
        </w:rPr>
        <w:t>(electo)</w:t>
      </w:r>
    </w:p>
    <w:p w:rsidR="00BB5EB7" w:rsidRDefault="00BB5EB7" w:rsidP="008D775A">
      <w:pPr>
        <w:pStyle w:val="Textonormal"/>
        <w:spacing w:line="360" w:lineRule="auto"/>
        <w:rPr>
          <w:sz w:val="24"/>
          <w:szCs w:val="24"/>
        </w:rPr>
      </w:pPr>
      <w:r>
        <w:rPr>
          <w:sz w:val="24"/>
          <w:szCs w:val="24"/>
        </w:rPr>
        <w:t>- Se consiguió un mayor conocimiento de las necesidades de las distintas zonas en la que está dividido el ayuntamiento.</w:t>
      </w:r>
    </w:p>
    <w:p w:rsidR="00903EE7" w:rsidRPr="006B7F7C" w:rsidRDefault="00903EE7" w:rsidP="006B7F7C">
      <w:pPr>
        <w:pStyle w:val="Textonormal"/>
        <w:spacing w:line="360" w:lineRule="auto"/>
        <w:jc w:val="center"/>
        <w:rPr>
          <w:sz w:val="24"/>
          <w:szCs w:val="24"/>
        </w:rPr>
      </w:pPr>
      <w:r>
        <w:rPr>
          <w:i/>
          <w:sz w:val="24"/>
          <w:szCs w:val="24"/>
        </w:rPr>
        <w:t>Quien mejor conoce un barrio es el que vive allí</w:t>
      </w:r>
      <w:r w:rsidR="006B7F7C">
        <w:rPr>
          <w:i/>
          <w:sz w:val="24"/>
          <w:szCs w:val="24"/>
        </w:rPr>
        <w:t xml:space="preserve"> </w:t>
      </w:r>
      <w:r w:rsidR="00802CC4">
        <w:rPr>
          <w:sz w:val="24"/>
          <w:szCs w:val="24"/>
        </w:rPr>
        <w:t>(electo)</w:t>
      </w:r>
      <w:r>
        <w:rPr>
          <w:i/>
          <w:sz w:val="24"/>
          <w:szCs w:val="24"/>
        </w:rPr>
        <w:t xml:space="preserve">. </w:t>
      </w:r>
    </w:p>
    <w:p w:rsidR="00841DDE" w:rsidRDefault="00BB5EB7" w:rsidP="008D775A">
      <w:pPr>
        <w:pStyle w:val="Textonormal"/>
        <w:spacing w:line="360" w:lineRule="auto"/>
        <w:rPr>
          <w:sz w:val="24"/>
          <w:szCs w:val="24"/>
        </w:rPr>
      </w:pPr>
      <w:r>
        <w:rPr>
          <w:sz w:val="24"/>
          <w:szCs w:val="24"/>
        </w:rPr>
        <w:t>- Permitió dete</w:t>
      </w:r>
      <w:r w:rsidR="00841DDE">
        <w:rPr>
          <w:sz w:val="24"/>
          <w:szCs w:val="24"/>
        </w:rPr>
        <w:t>ctar nuevos temas, que de otra manera no hubieran entrado en la agenda del gobierno municipal.</w:t>
      </w:r>
    </w:p>
    <w:p w:rsidR="006B7F7C" w:rsidRPr="00A16200" w:rsidRDefault="00055D97" w:rsidP="006B7F7C">
      <w:pPr>
        <w:pStyle w:val="Textonormal"/>
        <w:spacing w:line="360" w:lineRule="auto"/>
        <w:jc w:val="center"/>
        <w:rPr>
          <w:sz w:val="24"/>
          <w:szCs w:val="24"/>
        </w:rPr>
      </w:pPr>
      <w:r>
        <w:rPr>
          <w:i/>
          <w:sz w:val="24"/>
          <w:szCs w:val="24"/>
        </w:rPr>
        <w:t>Pensábamos que lo sabíamos todo</w:t>
      </w:r>
      <w:r w:rsidR="006B7F7C">
        <w:rPr>
          <w:i/>
          <w:sz w:val="24"/>
          <w:szCs w:val="24"/>
        </w:rPr>
        <w:t xml:space="preserve"> </w:t>
      </w:r>
      <w:r w:rsidR="006B7F7C">
        <w:rPr>
          <w:sz w:val="24"/>
          <w:szCs w:val="24"/>
        </w:rPr>
        <w:t>(electo).</w:t>
      </w:r>
    </w:p>
    <w:p w:rsidR="00055D97" w:rsidRPr="006B7F7C" w:rsidRDefault="00055D97" w:rsidP="006B7F7C">
      <w:pPr>
        <w:pStyle w:val="Textonormal"/>
        <w:spacing w:line="360" w:lineRule="auto"/>
        <w:jc w:val="center"/>
        <w:rPr>
          <w:sz w:val="24"/>
          <w:szCs w:val="24"/>
        </w:rPr>
      </w:pPr>
      <w:r>
        <w:rPr>
          <w:i/>
          <w:sz w:val="24"/>
          <w:szCs w:val="24"/>
        </w:rPr>
        <w:t>.</w:t>
      </w:r>
      <w:r w:rsidR="00722592">
        <w:rPr>
          <w:i/>
          <w:sz w:val="24"/>
          <w:szCs w:val="24"/>
        </w:rPr>
        <w:t xml:space="preserve"> Creíamos que lo importante eran las grandes obras y descubrimos que lo que les importaba a los vecinos era lo cotidiano</w:t>
      </w:r>
      <w:r w:rsidR="006B7F7C">
        <w:rPr>
          <w:i/>
          <w:sz w:val="24"/>
          <w:szCs w:val="24"/>
        </w:rPr>
        <w:t xml:space="preserve"> </w:t>
      </w:r>
      <w:r w:rsidR="006B7F7C">
        <w:rPr>
          <w:sz w:val="24"/>
          <w:szCs w:val="24"/>
        </w:rPr>
        <w:t>(electo)</w:t>
      </w:r>
      <w:r w:rsidR="00722592">
        <w:rPr>
          <w:i/>
          <w:sz w:val="24"/>
          <w:szCs w:val="24"/>
        </w:rPr>
        <w:t>.</w:t>
      </w:r>
    </w:p>
    <w:p w:rsidR="00841DDE" w:rsidRDefault="00841DDE" w:rsidP="008D775A">
      <w:pPr>
        <w:pStyle w:val="Textonormal"/>
        <w:spacing w:line="360" w:lineRule="auto"/>
        <w:rPr>
          <w:sz w:val="24"/>
          <w:szCs w:val="24"/>
        </w:rPr>
      </w:pPr>
      <w:r>
        <w:rPr>
          <w:sz w:val="24"/>
          <w:szCs w:val="24"/>
        </w:rPr>
        <w:t>- Se prestó atención a grupos de población, como en el caso de los niños, no incluidos normalmente en la agenda política.</w:t>
      </w:r>
    </w:p>
    <w:p w:rsidR="00841DDE" w:rsidRPr="006B7F7C" w:rsidRDefault="00841DDE" w:rsidP="006B7F7C">
      <w:pPr>
        <w:pStyle w:val="Textonormal"/>
        <w:spacing w:line="360" w:lineRule="auto"/>
        <w:jc w:val="center"/>
        <w:rPr>
          <w:sz w:val="24"/>
          <w:szCs w:val="24"/>
        </w:rPr>
      </w:pPr>
      <w:r>
        <w:rPr>
          <w:i/>
          <w:sz w:val="24"/>
          <w:szCs w:val="24"/>
        </w:rPr>
        <w:t>No poder realizar todo el proceso de Presupuesto Participativo Infantil fue lo más doloroso</w:t>
      </w:r>
      <w:r w:rsidR="006B7F7C">
        <w:rPr>
          <w:i/>
          <w:sz w:val="24"/>
          <w:szCs w:val="24"/>
        </w:rPr>
        <w:t xml:space="preserve"> </w:t>
      </w:r>
      <w:r w:rsidR="006B7F7C">
        <w:rPr>
          <w:sz w:val="24"/>
          <w:szCs w:val="24"/>
        </w:rPr>
        <w:t>(electo).</w:t>
      </w:r>
    </w:p>
    <w:p w:rsidR="00722592" w:rsidRPr="006B7F7C" w:rsidRDefault="00722592" w:rsidP="006B7F7C">
      <w:pPr>
        <w:pStyle w:val="Textonormal"/>
        <w:spacing w:line="360" w:lineRule="auto"/>
        <w:jc w:val="center"/>
        <w:rPr>
          <w:sz w:val="24"/>
          <w:szCs w:val="24"/>
        </w:rPr>
      </w:pPr>
      <w:r>
        <w:rPr>
          <w:i/>
          <w:sz w:val="24"/>
          <w:szCs w:val="24"/>
        </w:rPr>
        <w:t>Le hubiera gustado tener más tiempo para poder ponerlo en marcha</w:t>
      </w:r>
      <w:r w:rsidR="006B7F7C">
        <w:rPr>
          <w:i/>
          <w:sz w:val="24"/>
          <w:szCs w:val="24"/>
        </w:rPr>
        <w:t xml:space="preserve"> </w:t>
      </w:r>
      <w:r w:rsidR="006B7F7C">
        <w:rPr>
          <w:sz w:val="24"/>
          <w:szCs w:val="24"/>
        </w:rPr>
        <w:t>(electo).</w:t>
      </w:r>
    </w:p>
    <w:p w:rsidR="00EA4146" w:rsidRDefault="001F6E1B" w:rsidP="008D775A">
      <w:pPr>
        <w:pStyle w:val="Textonormal"/>
        <w:spacing w:line="360" w:lineRule="auto"/>
        <w:rPr>
          <w:sz w:val="24"/>
          <w:szCs w:val="24"/>
        </w:rPr>
      </w:pPr>
      <w:r>
        <w:rPr>
          <w:sz w:val="24"/>
          <w:szCs w:val="24"/>
        </w:rPr>
        <w:lastRenderedPageBreak/>
        <w:t>- Abre espacios al diá</w:t>
      </w:r>
      <w:r w:rsidR="00055D97">
        <w:rPr>
          <w:sz w:val="24"/>
          <w:szCs w:val="24"/>
        </w:rPr>
        <w:t>logo entre ciudadanos y políticos y entre técnicos y ciudadanos.</w:t>
      </w:r>
    </w:p>
    <w:p w:rsidR="00AA3921" w:rsidRPr="00AA3921" w:rsidRDefault="00AA3921" w:rsidP="006B7F7C">
      <w:pPr>
        <w:pStyle w:val="Textonormal"/>
        <w:spacing w:line="360" w:lineRule="auto"/>
        <w:jc w:val="center"/>
        <w:rPr>
          <w:sz w:val="24"/>
          <w:szCs w:val="24"/>
        </w:rPr>
      </w:pPr>
      <w:r>
        <w:rPr>
          <w:i/>
          <w:sz w:val="24"/>
          <w:szCs w:val="24"/>
        </w:rPr>
        <w:t xml:space="preserve">Al principio no ocurría pero en seguida la gente empezó a disfrutar de las asambleas. Se convirtió en una fiesta para todos </w:t>
      </w:r>
      <w:r>
        <w:rPr>
          <w:sz w:val="24"/>
          <w:szCs w:val="24"/>
        </w:rPr>
        <w:t>(técnico).</w:t>
      </w:r>
    </w:p>
    <w:p w:rsidR="00055D97" w:rsidRDefault="00055D97" w:rsidP="008D775A">
      <w:pPr>
        <w:pStyle w:val="Textonormal"/>
        <w:spacing w:line="360" w:lineRule="auto"/>
        <w:rPr>
          <w:sz w:val="24"/>
          <w:szCs w:val="24"/>
        </w:rPr>
      </w:pPr>
      <w:r>
        <w:rPr>
          <w:sz w:val="24"/>
          <w:szCs w:val="24"/>
        </w:rPr>
        <w:t>- Mejoró la transparencia</w:t>
      </w:r>
      <w:r w:rsidR="00722592">
        <w:rPr>
          <w:sz w:val="24"/>
          <w:szCs w:val="24"/>
        </w:rPr>
        <w:t xml:space="preserve"> y la rendición de cuentas</w:t>
      </w:r>
      <w:r>
        <w:rPr>
          <w:sz w:val="24"/>
          <w:szCs w:val="24"/>
        </w:rPr>
        <w:t>.</w:t>
      </w:r>
    </w:p>
    <w:p w:rsidR="00600797" w:rsidRDefault="00EA4146" w:rsidP="008D775A">
      <w:pPr>
        <w:pStyle w:val="Textonormal"/>
        <w:spacing w:line="360" w:lineRule="auto"/>
        <w:rPr>
          <w:sz w:val="24"/>
          <w:szCs w:val="24"/>
        </w:rPr>
      </w:pPr>
      <w:r>
        <w:rPr>
          <w:sz w:val="24"/>
          <w:szCs w:val="24"/>
        </w:rPr>
        <w:t>-</w:t>
      </w:r>
      <w:r w:rsidR="00841DDE">
        <w:rPr>
          <w:i/>
          <w:sz w:val="24"/>
          <w:szCs w:val="24"/>
        </w:rPr>
        <w:t xml:space="preserve"> </w:t>
      </w:r>
      <w:r w:rsidR="00055D97">
        <w:rPr>
          <w:sz w:val="24"/>
          <w:szCs w:val="24"/>
        </w:rPr>
        <w:t>Descubrieron que fallaba la comunicación tanto externa como interna, tanto en el interior del municipio como fuera de él.</w:t>
      </w:r>
    </w:p>
    <w:p w:rsidR="00FE5136" w:rsidRDefault="00FE5136" w:rsidP="008D775A">
      <w:pPr>
        <w:pStyle w:val="Textonormal"/>
        <w:spacing w:line="360" w:lineRule="auto"/>
        <w:rPr>
          <w:sz w:val="24"/>
          <w:szCs w:val="24"/>
        </w:rPr>
      </w:pPr>
      <w:r>
        <w:rPr>
          <w:sz w:val="24"/>
          <w:szCs w:val="24"/>
        </w:rPr>
        <w:t>- Aprendieron lo importante que es no crear expectativas que no pueden cumplirse.</w:t>
      </w:r>
    </w:p>
    <w:p w:rsidR="00722592" w:rsidRDefault="00722592" w:rsidP="008D775A">
      <w:pPr>
        <w:pStyle w:val="Textonormal"/>
        <w:spacing w:line="360" w:lineRule="auto"/>
        <w:rPr>
          <w:sz w:val="24"/>
          <w:szCs w:val="24"/>
        </w:rPr>
      </w:pPr>
      <w:r>
        <w:rPr>
          <w:sz w:val="24"/>
          <w:szCs w:val="24"/>
        </w:rPr>
        <w:t>- Favoreció la coordinación entre concejalías.</w:t>
      </w:r>
    </w:p>
    <w:p w:rsidR="00D44010" w:rsidRPr="006B7F7C" w:rsidRDefault="00722592" w:rsidP="006B7F7C">
      <w:pPr>
        <w:pStyle w:val="Textonormal"/>
        <w:spacing w:line="360" w:lineRule="auto"/>
        <w:jc w:val="center"/>
        <w:rPr>
          <w:sz w:val="24"/>
          <w:szCs w:val="24"/>
        </w:rPr>
      </w:pPr>
      <w:r>
        <w:rPr>
          <w:i/>
          <w:sz w:val="24"/>
          <w:szCs w:val="24"/>
        </w:rPr>
        <w:t>Al principio algunos concejales impedían que los técnicos de sus áreas se reunieran con la concejala de participación ciudadana, eso cambió con el tiempo</w:t>
      </w:r>
      <w:r w:rsidR="006B7F7C">
        <w:rPr>
          <w:i/>
          <w:sz w:val="24"/>
          <w:szCs w:val="24"/>
        </w:rPr>
        <w:t xml:space="preserve"> </w:t>
      </w:r>
      <w:r w:rsidR="006B7F7C">
        <w:rPr>
          <w:sz w:val="24"/>
          <w:szCs w:val="24"/>
        </w:rPr>
        <w:t>(electo)</w:t>
      </w:r>
      <w:r>
        <w:rPr>
          <w:i/>
          <w:sz w:val="24"/>
          <w:szCs w:val="24"/>
        </w:rPr>
        <w:t>.</w:t>
      </w:r>
    </w:p>
    <w:p w:rsidR="006B7F7C" w:rsidRDefault="008F5725" w:rsidP="008F5725">
      <w:pPr>
        <w:pStyle w:val="Textonormal"/>
        <w:spacing w:line="360" w:lineRule="auto"/>
        <w:rPr>
          <w:b/>
          <w:i/>
          <w:sz w:val="24"/>
          <w:szCs w:val="24"/>
        </w:rPr>
      </w:pPr>
      <w:r w:rsidRPr="00B21FC9">
        <w:rPr>
          <w:b/>
          <w:i/>
          <w:sz w:val="24"/>
          <w:szCs w:val="24"/>
        </w:rPr>
        <w:t>B.- Técnicos</w:t>
      </w:r>
    </w:p>
    <w:p w:rsidR="00FE1BAA" w:rsidRDefault="002E757D" w:rsidP="008F5725">
      <w:pPr>
        <w:pStyle w:val="Textonormal"/>
        <w:spacing w:line="360" w:lineRule="auto"/>
        <w:rPr>
          <w:sz w:val="24"/>
          <w:szCs w:val="24"/>
        </w:rPr>
      </w:pPr>
      <w:r>
        <w:rPr>
          <w:sz w:val="24"/>
          <w:szCs w:val="24"/>
        </w:rPr>
        <w:t xml:space="preserve">Al tener que crear la Concejalía de Participación Ciudadana, otra de las </w:t>
      </w:r>
      <w:r w:rsidR="006B7F7C">
        <w:rPr>
          <w:sz w:val="24"/>
          <w:szCs w:val="24"/>
        </w:rPr>
        <w:t xml:space="preserve">propuestas exigidas por </w:t>
      </w:r>
      <w:proofErr w:type="spellStart"/>
      <w:r w:rsidR="006B7F7C">
        <w:rPr>
          <w:sz w:val="24"/>
          <w:szCs w:val="24"/>
        </w:rPr>
        <w:t>Compromí</w:t>
      </w:r>
      <w:r>
        <w:rPr>
          <w:sz w:val="24"/>
          <w:szCs w:val="24"/>
        </w:rPr>
        <w:t>s</w:t>
      </w:r>
      <w:proofErr w:type="spellEnd"/>
      <w:r>
        <w:rPr>
          <w:sz w:val="24"/>
          <w:szCs w:val="24"/>
        </w:rPr>
        <w:t xml:space="preserve"> para firmar el pacto de gobierno, al mismo tiempo que se ponía en marcha el proceso de presupuesto participativo</w:t>
      </w:r>
      <w:r w:rsidR="00FE1BAA">
        <w:rPr>
          <w:sz w:val="24"/>
          <w:szCs w:val="24"/>
        </w:rPr>
        <w:t>, las dificultades aumentaron. No existía personal técnico con formación en participación ciudadana y menos en presupuesto participativo.</w:t>
      </w:r>
    </w:p>
    <w:p w:rsidR="003C779A" w:rsidRDefault="00FE1BAA" w:rsidP="008F5725">
      <w:pPr>
        <w:pStyle w:val="Textonormal"/>
        <w:spacing w:line="360" w:lineRule="auto"/>
        <w:rPr>
          <w:sz w:val="24"/>
          <w:szCs w:val="24"/>
        </w:rPr>
      </w:pPr>
      <w:r>
        <w:rPr>
          <w:sz w:val="24"/>
          <w:szCs w:val="24"/>
        </w:rPr>
        <w:t>Para intentar solucionar este problema y, al mismo tiempo, tener a una persona de confianza en la gestión de su proyecto “estrella”, la concejala eligió como coordinadora a una persona</w:t>
      </w:r>
      <w:r w:rsidR="00B918AE">
        <w:rPr>
          <w:sz w:val="24"/>
          <w:szCs w:val="24"/>
        </w:rPr>
        <w:t xml:space="preserve">, Inmaculada Sabater, </w:t>
      </w:r>
      <w:r w:rsidR="003C779A">
        <w:rPr>
          <w:sz w:val="24"/>
          <w:szCs w:val="24"/>
        </w:rPr>
        <w:t>con buenas relaciones con las asociaciones y movimientos sociales de la ciudad. La elección de la coordinadora fue fundamental para la buena marcha del proceso, al conseguir, al principio, momento más difícil, la participación de muchos vecinos. Los vecinos confiaban en ella y ese aspecto es muy importante en un proceso tan complejo como el del presupuesto participativo, del que la mayoría de los actores participantes (electos, técnicos y ciudadanos) conocen muy poco.</w:t>
      </w:r>
    </w:p>
    <w:p w:rsidR="003C779A" w:rsidRDefault="003C779A" w:rsidP="006B7F7C">
      <w:pPr>
        <w:pStyle w:val="Textonormal"/>
        <w:spacing w:line="360" w:lineRule="auto"/>
        <w:jc w:val="center"/>
        <w:rPr>
          <w:i/>
          <w:sz w:val="24"/>
          <w:szCs w:val="24"/>
        </w:rPr>
      </w:pPr>
      <w:r>
        <w:rPr>
          <w:i/>
          <w:sz w:val="24"/>
          <w:szCs w:val="24"/>
        </w:rPr>
        <w:t>Partimos de la nada, teníamos más voluntad que conocimiento</w:t>
      </w:r>
      <w:r w:rsidR="006B7F7C">
        <w:rPr>
          <w:i/>
          <w:sz w:val="24"/>
          <w:szCs w:val="24"/>
        </w:rPr>
        <w:t xml:space="preserve"> </w:t>
      </w:r>
      <w:r w:rsidR="006B7F7C">
        <w:rPr>
          <w:sz w:val="24"/>
          <w:szCs w:val="24"/>
        </w:rPr>
        <w:t>(electo)</w:t>
      </w:r>
      <w:r>
        <w:rPr>
          <w:i/>
          <w:sz w:val="24"/>
          <w:szCs w:val="24"/>
        </w:rPr>
        <w:t>.</w:t>
      </w:r>
    </w:p>
    <w:p w:rsidR="003C779A" w:rsidRDefault="003C779A" w:rsidP="008F5725">
      <w:pPr>
        <w:pStyle w:val="Textonormal"/>
        <w:spacing w:line="360" w:lineRule="auto"/>
        <w:rPr>
          <w:sz w:val="24"/>
          <w:szCs w:val="24"/>
        </w:rPr>
      </w:pPr>
      <w:r>
        <w:rPr>
          <w:sz w:val="24"/>
          <w:szCs w:val="24"/>
        </w:rPr>
        <w:t xml:space="preserve">A partir de ese momento comenzó un proceso </w:t>
      </w:r>
      <w:r w:rsidR="00802CC4">
        <w:rPr>
          <w:sz w:val="24"/>
          <w:szCs w:val="24"/>
        </w:rPr>
        <w:t>de aprendizaje</w:t>
      </w:r>
      <w:r>
        <w:rPr>
          <w:sz w:val="24"/>
          <w:szCs w:val="24"/>
        </w:rPr>
        <w:t>, trasladándose</w:t>
      </w:r>
      <w:r w:rsidR="007665C5">
        <w:rPr>
          <w:sz w:val="24"/>
          <w:szCs w:val="24"/>
        </w:rPr>
        <w:t xml:space="preserve"> las responsables</w:t>
      </w:r>
      <w:r>
        <w:rPr>
          <w:sz w:val="24"/>
          <w:szCs w:val="24"/>
        </w:rPr>
        <w:t xml:space="preserve"> a otros municipios co</w:t>
      </w:r>
      <w:r w:rsidR="007665C5">
        <w:rPr>
          <w:sz w:val="24"/>
          <w:szCs w:val="24"/>
        </w:rPr>
        <w:t>n presupuesto participativo con el fin de</w:t>
      </w:r>
      <w:r>
        <w:rPr>
          <w:sz w:val="24"/>
          <w:szCs w:val="24"/>
        </w:rPr>
        <w:t xml:space="preserve"> conocer la metodología utilizada por ellos y </w:t>
      </w:r>
      <w:r w:rsidR="007665C5">
        <w:rPr>
          <w:sz w:val="24"/>
          <w:szCs w:val="24"/>
        </w:rPr>
        <w:t xml:space="preserve">los resultados conseguidos. Además se contrató a una consultoría externa que les redactó una guía sobre la forma de poner en marcha el </w:t>
      </w:r>
      <w:r w:rsidR="007665C5">
        <w:rPr>
          <w:sz w:val="24"/>
          <w:szCs w:val="24"/>
        </w:rPr>
        <w:lastRenderedPageBreak/>
        <w:t>proceso</w:t>
      </w:r>
      <w:r w:rsidR="007665C5">
        <w:rPr>
          <w:rStyle w:val="Refdenotaalpie"/>
          <w:sz w:val="24"/>
          <w:szCs w:val="24"/>
        </w:rPr>
        <w:footnoteReference w:id="5"/>
      </w:r>
      <w:r w:rsidR="007665C5">
        <w:rPr>
          <w:sz w:val="24"/>
          <w:szCs w:val="24"/>
        </w:rPr>
        <w:t xml:space="preserve">, </w:t>
      </w:r>
      <w:r w:rsidR="007B02EE">
        <w:rPr>
          <w:sz w:val="24"/>
          <w:szCs w:val="24"/>
        </w:rPr>
        <w:t>aunque no continuaron con ellos porque suponía externalizarlo y preferían otro modelo</w:t>
      </w:r>
      <w:r w:rsidR="0024541D">
        <w:rPr>
          <w:sz w:val="24"/>
          <w:szCs w:val="24"/>
        </w:rPr>
        <w:t xml:space="preserve"> más interno</w:t>
      </w:r>
      <w:r w:rsidR="007B02EE">
        <w:rPr>
          <w:sz w:val="24"/>
          <w:szCs w:val="24"/>
        </w:rPr>
        <w:t>.</w:t>
      </w:r>
    </w:p>
    <w:p w:rsidR="007B02EE" w:rsidRDefault="007B02EE" w:rsidP="008F5725">
      <w:pPr>
        <w:pStyle w:val="Textonormal"/>
        <w:spacing w:line="360" w:lineRule="auto"/>
        <w:rPr>
          <w:sz w:val="24"/>
          <w:szCs w:val="24"/>
        </w:rPr>
      </w:pPr>
      <w:r>
        <w:rPr>
          <w:sz w:val="24"/>
          <w:szCs w:val="24"/>
        </w:rPr>
        <w:t>Como personal de apoyo para organizar los grupos motores se contrató, durante un año, a dos educadores sociales de la bolsa de trabajo del ayuntamiento</w:t>
      </w:r>
      <w:r w:rsidR="0024541D">
        <w:rPr>
          <w:rStyle w:val="Refdenotaalpie"/>
          <w:sz w:val="24"/>
          <w:szCs w:val="24"/>
        </w:rPr>
        <w:footnoteReference w:id="6"/>
      </w:r>
      <w:r>
        <w:rPr>
          <w:sz w:val="24"/>
          <w:szCs w:val="24"/>
        </w:rPr>
        <w:t>. Este sistema de contratación temporal que se mantuvo durante todo el proceso fue uno de los problemas principales a nivel técnico, pues no permitía una continuidad de las acciones.</w:t>
      </w:r>
    </w:p>
    <w:p w:rsidR="007B02EE" w:rsidRDefault="007B02EE" w:rsidP="006B7F7C">
      <w:pPr>
        <w:pStyle w:val="Textonormal"/>
        <w:spacing w:line="360" w:lineRule="auto"/>
        <w:jc w:val="center"/>
        <w:rPr>
          <w:i/>
          <w:sz w:val="24"/>
          <w:szCs w:val="24"/>
        </w:rPr>
      </w:pPr>
      <w:r>
        <w:rPr>
          <w:i/>
          <w:sz w:val="24"/>
          <w:szCs w:val="24"/>
        </w:rPr>
        <w:t>Recelaban del proyecto y no querían hacer contratos largos, algo de lo que se arrepintieron</w:t>
      </w:r>
      <w:r w:rsidR="006B7F7C">
        <w:rPr>
          <w:i/>
          <w:sz w:val="24"/>
          <w:szCs w:val="24"/>
        </w:rPr>
        <w:t xml:space="preserve"> </w:t>
      </w:r>
      <w:r w:rsidR="006B7F7C" w:rsidRPr="006B7F7C">
        <w:rPr>
          <w:sz w:val="24"/>
          <w:szCs w:val="24"/>
        </w:rPr>
        <w:t>(</w:t>
      </w:r>
      <w:proofErr w:type="gramStart"/>
      <w:r w:rsidR="006B7F7C" w:rsidRPr="006B7F7C">
        <w:rPr>
          <w:sz w:val="24"/>
          <w:szCs w:val="24"/>
        </w:rPr>
        <w:t>t</w:t>
      </w:r>
      <w:r w:rsidR="006B7F7C">
        <w:rPr>
          <w:sz w:val="24"/>
          <w:szCs w:val="24"/>
        </w:rPr>
        <w:t>é</w:t>
      </w:r>
      <w:r w:rsidR="006B7F7C" w:rsidRPr="006B7F7C">
        <w:rPr>
          <w:sz w:val="24"/>
          <w:szCs w:val="24"/>
        </w:rPr>
        <w:t>cnico</w:t>
      </w:r>
      <w:proofErr w:type="gramEnd"/>
      <w:r w:rsidR="006B7F7C" w:rsidRPr="006B7F7C">
        <w:rPr>
          <w:sz w:val="24"/>
          <w:szCs w:val="24"/>
        </w:rPr>
        <w:t>)</w:t>
      </w:r>
      <w:r w:rsidRPr="006B7F7C">
        <w:rPr>
          <w:sz w:val="24"/>
          <w:szCs w:val="24"/>
        </w:rPr>
        <w:t>.</w:t>
      </w:r>
    </w:p>
    <w:p w:rsidR="001F41F0" w:rsidRDefault="001F41F0" w:rsidP="008F5725">
      <w:pPr>
        <w:pStyle w:val="Textonormal"/>
        <w:spacing w:line="360" w:lineRule="auto"/>
        <w:rPr>
          <w:sz w:val="24"/>
          <w:szCs w:val="24"/>
        </w:rPr>
      </w:pPr>
      <w:r>
        <w:rPr>
          <w:sz w:val="24"/>
          <w:szCs w:val="24"/>
        </w:rPr>
        <w:t>En el primer año los técnicos pusieron las bases del proceso, definiendo y unificando conceptos</w:t>
      </w:r>
      <w:r>
        <w:rPr>
          <w:rStyle w:val="Refdenotaalpie"/>
          <w:sz w:val="24"/>
          <w:szCs w:val="24"/>
        </w:rPr>
        <w:footnoteReference w:id="7"/>
      </w:r>
      <w:r>
        <w:rPr>
          <w:sz w:val="24"/>
          <w:szCs w:val="24"/>
        </w:rPr>
        <w:t xml:space="preserve"> y redactando el reglamento de funcionamiento, mientras los políticos iban negociando las condiciones. </w:t>
      </w:r>
      <w:r w:rsidR="000D7BC7">
        <w:rPr>
          <w:sz w:val="24"/>
          <w:szCs w:val="24"/>
        </w:rPr>
        <w:t>E</w:t>
      </w:r>
      <w:r>
        <w:rPr>
          <w:sz w:val="24"/>
          <w:szCs w:val="24"/>
        </w:rPr>
        <w:t>laboraron un esquema de reglamento</w:t>
      </w:r>
      <w:r w:rsidR="000D7BC7">
        <w:rPr>
          <w:sz w:val="24"/>
          <w:szCs w:val="24"/>
        </w:rPr>
        <w:t>,</w:t>
      </w:r>
      <w:r>
        <w:rPr>
          <w:sz w:val="24"/>
          <w:szCs w:val="24"/>
        </w:rPr>
        <w:t xml:space="preserve"> utilizando los de otros municipios con presupuesto participativo y acomodándolo </w:t>
      </w:r>
      <w:r w:rsidR="000D7BC7">
        <w:rPr>
          <w:sz w:val="24"/>
          <w:szCs w:val="24"/>
        </w:rPr>
        <w:t>a las características de Elche, que se discutió por los ciudadanos. Del dialogo surgió un reglamento que fue aceptado por el gobierno municipal, excepto en un punto: la edad para participar</w:t>
      </w:r>
      <w:r w:rsidR="000D7BC7">
        <w:rPr>
          <w:rStyle w:val="Refdenotaalpie"/>
          <w:sz w:val="24"/>
          <w:szCs w:val="24"/>
        </w:rPr>
        <w:footnoteReference w:id="8"/>
      </w:r>
      <w:r w:rsidR="000D7BC7">
        <w:rPr>
          <w:sz w:val="24"/>
          <w:szCs w:val="24"/>
        </w:rPr>
        <w:t xml:space="preserve">. </w:t>
      </w:r>
      <w:r>
        <w:rPr>
          <w:sz w:val="24"/>
          <w:szCs w:val="24"/>
        </w:rPr>
        <w:t xml:space="preserve"> </w:t>
      </w:r>
    </w:p>
    <w:p w:rsidR="003D7E6D" w:rsidRDefault="000D7BC7" w:rsidP="000D7BC7">
      <w:pPr>
        <w:pStyle w:val="Textonormal"/>
        <w:spacing w:line="360" w:lineRule="auto"/>
        <w:rPr>
          <w:sz w:val="24"/>
          <w:szCs w:val="24"/>
        </w:rPr>
      </w:pPr>
      <w:r>
        <w:rPr>
          <w:sz w:val="24"/>
          <w:szCs w:val="24"/>
        </w:rPr>
        <w:t>En lo que respecta al aprendizaje de los técnicos hay</w:t>
      </w:r>
      <w:r w:rsidRPr="000D7BC7">
        <w:rPr>
          <w:sz w:val="24"/>
          <w:szCs w:val="24"/>
        </w:rPr>
        <w:t xml:space="preserve"> que distinguir entre los que ll</w:t>
      </w:r>
      <w:r>
        <w:rPr>
          <w:sz w:val="24"/>
          <w:szCs w:val="24"/>
        </w:rPr>
        <w:t>eva</w:t>
      </w:r>
      <w:r w:rsidR="00802CC4">
        <w:rPr>
          <w:sz w:val="24"/>
          <w:szCs w:val="24"/>
        </w:rPr>
        <w:t>ban el proceso y los que eran</w:t>
      </w:r>
      <w:r w:rsidRPr="000D7BC7">
        <w:rPr>
          <w:sz w:val="24"/>
          <w:szCs w:val="24"/>
        </w:rPr>
        <w:t xml:space="preserve"> de otras áreas. En el caso de los </w:t>
      </w:r>
      <w:r>
        <w:rPr>
          <w:sz w:val="24"/>
          <w:szCs w:val="24"/>
        </w:rPr>
        <w:t>primeros las dificultades</w:t>
      </w:r>
      <w:r w:rsidRPr="000D7BC7">
        <w:rPr>
          <w:sz w:val="24"/>
          <w:szCs w:val="24"/>
        </w:rPr>
        <w:t xml:space="preserve"> y las actitudes son mu</w:t>
      </w:r>
      <w:r w:rsidR="003D7E6D">
        <w:rPr>
          <w:sz w:val="24"/>
          <w:szCs w:val="24"/>
        </w:rPr>
        <w:t>y distinta</w:t>
      </w:r>
      <w:r w:rsidRPr="000D7BC7">
        <w:rPr>
          <w:sz w:val="24"/>
          <w:szCs w:val="24"/>
        </w:rPr>
        <w:t>s. Por un lado</w:t>
      </w:r>
      <w:r w:rsidR="003D7E6D">
        <w:rPr>
          <w:sz w:val="24"/>
          <w:szCs w:val="24"/>
        </w:rPr>
        <w:t>, por su formación les resulta</w:t>
      </w:r>
      <w:r w:rsidRPr="000D7BC7">
        <w:rPr>
          <w:sz w:val="24"/>
          <w:szCs w:val="24"/>
        </w:rPr>
        <w:t xml:space="preserve"> más fácil la relación con los ciudadanos al contar con las</w:t>
      </w:r>
      <w:r w:rsidR="003D7E6D">
        <w:rPr>
          <w:sz w:val="24"/>
          <w:szCs w:val="24"/>
        </w:rPr>
        <w:t xml:space="preserve"> habilidades y</w:t>
      </w:r>
      <w:r w:rsidRPr="000D7BC7">
        <w:rPr>
          <w:sz w:val="24"/>
          <w:szCs w:val="24"/>
        </w:rPr>
        <w:t xml:space="preserve"> herramientas adecuadas para ello. Pero por otro lado, al no </w:t>
      </w:r>
      <w:r w:rsidR="003D7E6D">
        <w:rPr>
          <w:sz w:val="24"/>
          <w:szCs w:val="24"/>
        </w:rPr>
        <w:t xml:space="preserve">ser personal municipal sino </w:t>
      </w:r>
      <w:r w:rsidRPr="000D7BC7">
        <w:rPr>
          <w:sz w:val="24"/>
          <w:szCs w:val="24"/>
        </w:rPr>
        <w:t>contratados</w:t>
      </w:r>
      <w:r w:rsidR="003D7E6D">
        <w:rPr>
          <w:sz w:val="24"/>
          <w:szCs w:val="24"/>
        </w:rPr>
        <w:t xml:space="preserve"> temporales, tenían</w:t>
      </w:r>
      <w:r w:rsidRPr="000D7BC7">
        <w:rPr>
          <w:sz w:val="24"/>
          <w:szCs w:val="24"/>
        </w:rPr>
        <w:t xml:space="preserve"> más dificultades para relacionarse con los empleados municipales de otras áreas.</w:t>
      </w:r>
    </w:p>
    <w:p w:rsidR="003D7E6D" w:rsidRPr="003D7E6D" w:rsidRDefault="003D7E6D" w:rsidP="006B7F7C">
      <w:pPr>
        <w:pStyle w:val="Textonormal"/>
        <w:spacing w:line="360" w:lineRule="auto"/>
        <w:jc w:val="center"/>
        <w:rPr>
          <w:i/>
          <w:sz w:val="24"/>
          <w:szCs w:val="24"/>
        </w:rPr>
      </w:pPr>
      <w:r>
        <w:rPr>
          <w:i/>
          <w:sz w:val="24"/>
          <w:szCs w:val="24"/>
        </w:rPr>
        <w:t>Los técnicos de otras áreas nos llamaban “las chiquitas”</w:t>
      </w:r>
      <w:r w:rsidR="006B7F7C" w:rsidRPr="006B7F7C">
        <w:rPr>
          <w:sz w:val="24"/>
          <w:szCs w:val="24"/>
        </w:rPr>
        <w:t xml:space="preserve"> </w:t>
      </w:r>
      <w:r w:rsidR="00802CC4">
        <w:rPr>
          <w:sz w:val="24"/>
          <w:szCs w:val="24"/>
        </w:rPr>
        <w:t>(técnico</w:t>
      </w:r>
      <w:r w:rsidR="006B7F7C">
        <w:rPr>
          <w:sz w:val="24"/>
          <w:szCs w:val="24"/>
        </w:rPr>
        <w:t>)</w:t>
      </w:r>
      <w:r>
        <w:rPr>
          <w:i/>
          <w:sz w:val="24"/>
          <w:szCs w:val="24"/>
        </w:rPr>
        <w:t>.</w:t>
      </w:r>
    </w:p>
    <w:p w:rsidR="000D7BC7" w:rsidRPr="000D7BC7" w:rsidRDefault="000D7BC7" w:rsidP="000D7BC7">
      <w:pPr>
        <w:pStyle w:val="Textonormal"/>
        <w:spacing w:line="360" w:lineRule="auto"/>
        <w:rPr>
          <w:sz w:val="24"/>
          <w:szCs w:val="24"/>
        </w:rPr>
      </w:pPr>
      <w:r w:rsidRPr="000D7BC7">
        <w:rPr>
          <w:sz w:val="24"/>
          <w:szCs w:val="24"/>
        </w:rPr>
        <w:t xml:space="preserve"> </w:t>
      </w:r>
      <w:r w:rsidR="00802CC4">
        <w:rPr>
          <w:sz w:val="24"/>
          <w:szCs w:val="24"/>
        </w:rPr>
        <w:t>No</w:t>
      </w:r>
      <w:r w:rsidR="003D7E6D">
        <w:rPr>
          <w:sz w:val="24"/>
          <w:szCs w:val="24"/>
        </w:rPr>
        <w:t xml:space="preserve"> contaban</w:t>
      </w:r>
      <w:r w:rsidRPr="000D7BC7">
        <w:rPr>
          <w:sz w:val="24"/>
          <w:szCs w:val="24"/>
        </w:rPr>
        <w:t xml:space="preserve"> con la confianza de los técnicos de otras áreas, tanto por ser de un área considerada “menor”</w:t>
      </w:r>
      <w:r w:rsidR="003D7E6D">
        <w:rPr>
          <w:sz w:val="24"/>
          <w:szCs w:val="24"/>
        </w:rPr>
        <w:t xml:space="preserve"> y nueva, como era</w:t>
      </w:r>
      <w:r w:rsidRPr="000D7BC7">
        <w:rPr>
          <w:sz w:val="24"/>
          <w:szCs w:val="24"/>
        </w:rPr>
        <w:t xml:space="preserve"> participación ciudadana</w:t>
      </w:r>
      <w:r w:rsidR="003D7E6D">
        <w:rPr>
          <w:sz w:val="24"/>
          <w:szCs w:val="24"/>
        </w:rPr>
        <w:t>,</w:t>
      </w:r>
      <w:r w:rsidRPr="000D7BC7">
        <w:rPr>
          <w:sz w:val="24"/>
          <w:szCs w:val="24"/>
        </w:rPr>
        <w:t xml:space="preserve"> como por considerarlos, sobre todo a la coordinadora, personal de confianza de la concejala. </w:t>
      </w:r>
      <w:r w:rsidR="003D7E6D">
        <w:rPr>
          <w:sz w:val="24"/>
          <w:szCs w:val="24"/>
        </w:rPr>
        <w:t>Tampoco ayudaba el que las demás áreas consideraran a participación ciud</w:t>
      </w:r>
      <w:r w:rsidR="006B7F7C">
        <w:rPr>
          <w:sz w:val="24"/>
          <w:szCs w:val="24"/>
        </w:rPr>
        <w:t xml:space="preserve">adana una imposición de </w:t>
      </w:r>
      <w:proofErr w:type="spellStart"/>
      <w:r w:rsidR="006B7F7C">
        <w:rPr>
          <w:sz w:val="24"/>
          <w:szCs w:val="24"/>
        </w:rPr>
        <w:t>Compromí</w:t>
      </w:r>
      <w:r w:rsidR="003D7E6D">
        <w:rPr>
          <w:sz w:val="24"/>
          <w:szCs w:val="24"/>
        </w:rPr>
        <w:t>s</w:t>
      </w:r>
      <w:proofErr w:type="spellEnd"/>
      <w:r w:rsidR="003D7E6D">
        <w:rPr>
          <w:sz w:val="24"/>
          <w:szCs w:val="24"/>
        </w:rPr>
        <w:t xml:space="preserve"> para firmar el pacto de gobierno y que</w:t>
      </w:r>
      <w:r w:rsidR="00802CC4">
        <w:rPr>
          <w:sz w:val="24"/>
          <w:szCs w:val="24"/>
        </w:rPr>
        <w:t xml:space="preserve"> consideraran muy alto su presupuesto</w:t>
      </w:r>
      <w:r w:rsidR="003D7E6D">
        <w:rPr>
          <w:sz w:val="24"/>
          <w:szCs w:val="24"/>
        </w:rPr>
        <w:t xml:space="preserve">. </w:t>
      </w:r>
    </w:p>
    <w:p w:rsidR="000D7BC7" w:rsidRDefault="00DB07AE" w:rsidP="000D7BC7">
      <w:pPr>
        <w:pStyle w:val="Textonormal"/>
        <w:spacing w:line="360" w:lineRule="auto"/>
        <w:rPr>
          <w:sz w:val="24"/>
          <w:szCs w:val="24"/>
        </w:rPr>
      </w:pPr>
      <w:r>
        <w:rPr>
          <w:sz w:val="24"/>
          <w:szCs w:val="24"/>
        </w:rPr>
        <w:lastRenderedPageBreak/>
        <w:t>A pesar de todas estas</w:t>
      </w:r>
      <w:r w:rsidR="000D7BC7" w:rsidRPr="000D7BC7">
        <w:rPr>
          <w:sz w:val="24"/>
          <w:szCs w:val="24"/>
        </w:rPr>
        <w:t xml:space="preserve"> dificultades, ellos fueron desde el</w:t>
      </w:r>
      <w:r>
        <w:rPr>
          <w:sz w:val="24"/>
          <w:szCs w:val="24"/>
        </w:rPr>
        <w:t xml:space="preserve"> principio el motor del proceso, y</w:t>
      </w:r>
      <w:r w:rsidR="000D7BC7" w:rsidRPr="000D7BC7">
        <w:rPr>
          <w:sz w:val="24"/>
          <w:szCs w:val="24"/>
        </w:rPr>
        <w:t xml:space="preserve"> consiguieron</w:t>
      </w:r>
      <w:r>
        <w:rPr>
          <w:sz w:val="24"/>
          <w:szCs w:val="24"/>
        </w:rPr>
        <w:t xml:space="preserve"> con su esfuerzo y voluntad</w:t>
      </w:r>
      <w:r w:rsidR="000D7BC7" w:rsidRPr="000D7BC7">
        <w:rPr>
          <w:sz w:val="24"/>
          <w:szCs w:val="24"/>
        </w:rPr>
        <w:t xml:space="preserve"> que la gente se implicase y </w:t>
      </w:r>
      <w:r w:rsidR="00802CC4">
        <w:rPr>
          <w:sz w:val="24"/>
          <w:szCs w:val="24"/>
        </w:rPr>
        <w:t>ganarse</w:t>
      </w:r>
      <w:r>
        <w:rPr>
          <w:sz w:val="24"/>
          <w:szCs w:val="24"/>
        </w:rPr>
        <w:t xml:space="preserve"> </w:t>
      </w:r>
      <w:r w:rsidR="000D7BC7" w:rsidRPr="000D7BC7">
        <w:rPr>
          <w:sz w:val="24"/>
          <w:szCs w:val="24"/>
        </w:rPr>
        <w:t>la confianza de la ciudadanía.</w:t>
      </w:r>
    </w:p>
    <w:p w:rsidR="00DB07AE" w:rsidRPr="00DB07AE" w:rsidRDefault="00DB07AE" w:rsidP="006B7F7C">
      <w:pPr>
        <w:pStyle w:val="Textonormal"/>
        <w:spacing w:line="360" w:lineRule="auto"/>
        <w:jc w:val="center"/>
        <w:rPr>
          <w:i/>
          <w:sz w:val="24"/>
          <w:szCs w:val="24"/>
        </w:rPr>
      </w:pPr>
      <w:r>
        <w:rPr>
          <w:i/>
          <w:sz w:val="24"/>
          <w:szCs w:val="24"/>
        </w:rPr>
        <w:t>Fue muy importante el reconocimiento de la identidad. Había vecinos de ciertas zonas que hablaban valenciano y los técnicos hicieron un esfuerzo para que en esas zonas las reuniones fueran en valenciano. Los vecinos lo agradecieron mucho</w:t>
      </w:r>
      <w:r w:rsidR="006B7F7C">
        <w:rPr>
          <w:i/>
          <w:sz w:val="24"/>
          <w:szCs w:val="24"/>
        </w:rPr>
        <w:t xml:space="preserve"> </w:t>
      </w:r>
      <w:r w:rsidR="006B7F7C">
        <w:rPr>
          <w:sz w:val="24"/>
          <w:szCs w:val="24"/>
        </w:rPr>
        <w:t>(técnico).</w:t>
      </w:r>
    </w:p>
    <w:p w:rsidR="00DB07AE" w:rsidRDefault="000D7BC7" w:rsidP="000D7BC7">
      <w:pPr>
        <w:pStyle w:val="Textonormal"/>
        <w:spacing w:line="360" w:lineRule="auto"/>
        <w:rPr>
          <w:sz w:val="24"/>
          <w:szCs w:val="24"/>
        </w:rPr>
      </w:pPr>
      <w:r w:rsidRPr="000D7BC7">
        <w:rPr>
          <w:sz w:val="24"/>
          <w:szCs w:val="24"/>
        </w:rPr>
        <w:t>Los técnicos de otras áreas</w:t>
      </w:r>
      <w:r w:rsidR="00DB07AE">
        <w:rPr>
          <w:sz w:val="24"/>
          <w:szCs w:val="24"/>
        </w:rPr>
        <w:t>, en cambio,</w:t>
      </w:r>
      <w:r w:rsidRPr="000D7BC7">
        <w:rPr>
          <w:sz w:val="24"/>
          <w:szCs w:val="24"/>
        </w:rPr>
        <w:t xml:space="preserve"> suelen tener un cierto r</w:t>
      </w:r>
      <w:r w:rsidR="00DB07AE">
        <w:rPr>
          <w:sz w:val="24"/>
          <w:szCs w:val="24"/>
        </w:rPr>
        <w:t>echazo y resistencia al proceso</w:t>
      </w:r>
      <w:r w:rsidRPr="000D7BC7">
        <w:rPr>
          <w:sz w:val="24"/>
          <w:szCs w:val="24"/>
        </w:rPr>
        <w:t>, las razones son múltiples: lo ven como una nueva ocurrencia de los políticos, como uno más de sus proyectos electoralistas; no tienen información sobre él; no son capaces de percibir su eficacia; creen que interfiere en sus procedimientos; piensan que los expone innecesariamente ante los ciudadanos; creen que al incorporar a los ciudadanos aumenta la complejidad de su trabajo,</w:t>
      </w:r>
      <w:r w:rsidR="00DB07AE">
        <w:rPr>
          <w:sz w:val="24"/>
          <w:szCs w:val="24"/>
        </w:rPr>
        <w:t xml:space="preserve"> tienen miedo a hablar en público, </w:t>
      </w:r>
      <w:r w:rsidRPr="000D7BC7">
        <w:rPr>
          <w:sz w:val="24"/>
          <w:szCs w:val="24"/>
        </w:rPr>
        <w:t xml:space="preserve"> etc. </w:t>
      </w:r>
    </w:p>
    <w:p w:rsidR="00DB07AE" w:rsidRDefault="00DB07AE" w:rsidP="006B7F7C">
      <w:pPr>
        <w:pStyle w:val="Textonormal"/>
        <w:spacing w:line="360" w:lineRule="auto"/>
        <w:jc w:val="center"/>
        <w:rPr>
          <w:i/>
          <w:sz w:val="24"/>
          <w:szCs w:val="24"/>
        </w:rPr>
      </w:pPr>
      <w:r w:rsidRPr="00DB07AE">
        <w:rPr>
          <w:i/>
          <w:sz w:val="24"/>
          <w:szCs w:val="24"/>
        </w:rPr>
        <w:t xml:space="preserve">Había </w:t>
      </w:r>
      <w:r>
        <w:rPr>
          <w:i/>
          <w:sz w:val="24"/>
          <w:szCs w:val="24"/>
        </w:rPr>
        <w:t>técnicos muy arraigados en la ciudad, con una metodolog</w:t>
      </w:r>
      <w:r w:rsidR="00973BBA">
        <w:rPr>
          <w:i/>
          <w:sz w:val="24"/>
          <w:szCs w:val="24"/>
        </w:rPr>
        <w:t>ía muy elaborada y no les gustaba tener que cambiar</w:t>
      </w:r>
      <w:r w:rsidR="006B7F7C">
        <w:rPr>
          <w:i/>
          <w:sz w:val="24"/>
          <w:szCs w:val="24"/>
        </w:rPr>
        <w:t xml:space="preserve"> </w:t>
      </w:r>
      <w:r w:rsidR="006B7F7C">
        <w:rPr>
          <w:sz w:val="24"/>
          <w:szCs w:val="24"/>
        </w:rPr>
        <w:t>(técnico)</w:t>
      </w:r>
      <w:r w:rsidR="00973BBA">
        <w:rPr>
          <w:i/>
          <w:sz w:val="24"/>
          <w:szCs w:val="24"/>
        </w:rPr>
        <w:t>.</w:t>
      </w:r>
    </w:p>
    <w:p w:rsidR="003F1A55" w:rsidRPr="003F1A55" w:rsidRDefault="003F1A55" w:rsidP="006B7F7C">
      <w:pPr>
        <w:pStyle w:val="Textonormal"/>
        <w:spacing w:line="360" w:lineRule="auto"/>
        <w:jc w:val="center"/>
        <w:rPr>
          <w:sz w:val="24"/>
          <w:szCs w:val="24"/>
        </w:rPr>
      </w:pPr>
      <w:r>
        <w:rPr>
          <w:i/>
          <w:sz w:val="24"/>
          <w:szCs w:val="24"/>
        </w:rPr>
        <w:t>Los técnicos se ceñían a la literalidad de la</w:t>
      </w:r>
      <w:r w:rsidR="00802CC4">
        <w:rPr>
          <w:i/>
          <w:sz w:val="24"/>
          <w:szCs w:val="24"/>
        </w:rPr>
        <w:t>s</w:t>
      </w:r>
      <w:r>
        <w:rPr>
          <w:i/>
          <w:sz w:val="24"/>
          <w:szCs w:val="24"/>
        </w:rPr>
        <w:t xml:space="preserve"> propuesta</w:t>
      </w:r>
      <w:r w:rsidR="00802CC4">
        <w:rPr>
          <w:i/>
          <w:sz w:val="24"/>
          <w:szCs w:val="24"/>
        </w:rPr>
        <w:t>s</w:t>
      </w:r>
      <w:r>
        <w:rPr>
          <w:i/>
          <w:sz w:val="24"/>
          <w:szCs w:val="24"/>
        </w:rPr>
        <w:t xml:space="preserve"> </w:t>
      </w:r>
      <w:r>
        <w:rPr>
          <w:sz w:val="24"/>
          <w:szCs w:val="24"/>
        </w:rPr>
        <w:t>(electo).</w:t>
      </w:r>
    </w:p>
    <w:p w:rsidR="00973BBA" w:rsidRDefault="00973BBA" w:rsidP="006B7F7C">
      <w:pPr>
        <w:pStyle w:val="Textonormal"/>
        <w:spacing w:line="360" w:lineRule="auto"/>
        <w:jc w:val="center"/>
        <w:rPr>
          <w:sz w:val="24"/>
          <w:szCs w:val="24"/>
        </w:rPr>
      </w:pPr>
      <w:r>
        <w:rPr>
          <w:i/>
          <w:sz w:val="24"/>
          <w:szCs w:val="24"/>
        </w:rPr>
        <w:t>No eran reacios pero les costaba relacionarse con los ciud</w:t>
      </w:r>
      <w:r w:rsidR="006B7F7C">
        <w:rPr>
          <w:i/>
          <w:sz w:val="24"/>
          <w:szCs w:val="24"/>
        </w:rPr>
        <w:t xml:space="preserve">adanos, había que darles tiempo </w:t>
      </w:r>
      <w:r w:rsidR="006B7F7C">
        <w:rPr>
          <w:sz w:val="24"/>
          <w:szCs w:val="24"/>
        </w:rPr>
        <w:t>(técnico).</w:t>
      </w:r>
    </w:p>
    <w:p w:rsidR="00303B8B" w:rsidRPr="00303B8B" w:rsidRDefault="00303B8B" w:rsidP="006B7F7C">
      <w:pPr>
        <w:pStyle w:val="Textonormal"/>
        <w:spacing w:line="360" w:lineRule="auto"/>
        <w:jc w:val="center"/>
        <w:rPr>
          <w:sz w:val="24"/>
          <w:szCs w:val="24"/>
        </w:rPr>
      </w:pPr>
      <w:r>
        <w:rPr>
          <w:i/>
          <w:sz w:val="24"/>
          <w:szCs w:val="24"/>
        </w:rPr>
        <w:t xml:space="preserve">Algunos técnicos tienen dificultades para relacionarse con los vecinos, les falta empatía </w:t>
      </w:r>
      <w:r>
        <w:rPr>
          <w:sz w:val="24"/>
          <w:szCs w:val="24"/>
        </w:rPr>
        <w:t>(electo)</w:t>
      </w:r>
    </w:p>
    <w:p w:rsidR="000D7BC7" w:rsidRDefault="000D7BC7" w:rsidP="000D7BC7">
      <w:pPr>
        <w:pStyle w:val="Textonormal"/>
        <w:spacing w:line="360" w:lineRule="auto"/>
        <w:rPr>
          <w:sz w:val="24"/>
          <w:szCs w:val="24"/>
        </w:rPr>
      </w:pPr>
      <w:r w:rsidRPr="000D7BC7">
        <w:rPr>
          <w:sz w:val="24"/>
          <w:szCs w:val="24"/>
        </w:rPr>
        <w:t>Este rechazo no es solo producto del desconocimiento o del miedo sino también de la dificultad de percibir beneficios, de las expectativas incumplidas en otros proyectos o simplemente de la resistencia a experimentar. Hay que comprender, sin embargo, que esa resistencia es lógica, pues un proceso como este se convierte en una fuerte presión para que se produzcan transformaciones en la organización. El presupuesto participativo no solo hace surgir nuevas definiciones de los problemas, sino que al hacerlo incorporando a la ciudadanía también genera expectativas en ésta. De esa forma, la administración se encuentra con la doble necesidad de articular respuestas a la altura de las demandas y, al mismo tiempo, no convertir sus dificultades administrativas en generadoras de frustración y malestar entre la ciudadanía.</w:t>
      </w:r>
    </w:p>
    <w:p w:rsidR="003F1A55" w:rsidRDefault="003F1A55" w:rsidP="003F1A55">
      <w:pPr>
        <w:pStyle w:val="Textonormal"/>
        <w:spacing w:line="360" w:lineRule="auto"/>
        <w:jc w:val="center"/>
        <w:rPr>
          <w:sz w:val="24"/>
          <w:szCs w:val="24"/>
        </w:rPr>
      </w:pPr>
      <w:r>
        <w:rPr>
          <w:i/>
          <w:sz w:val="24"/>
          <w:szCs w:val="24"/>
        </w:rPr>
        <w:t>Algún técnico dijo “el que sé soy yo no los vecinos”</w:t>
      </w:r>
      <w:r>
        <w:rPr>
          <w:sz w:val="24"/>
          <w:szCs w:val="24"/>
        </w:rPr>
        <w:t xml:space="preserve"> (electo).</w:t>
      </w:r>
    </w:p>
    <w:p w:rsidR="003F1A55" w:rsidRDefault="003F1A55" w:rsidP="003F1A55">
      <w:pPr>
        <w:pStyle w:val="Textonormal"/>
        <w:spacing w:line="360" w:lineRule="auto"/>
        <w:jc w:val="center"/>
        <w:rPr>
          <w:sz w:val="24"/>
          <w:szCs w:val="24"/>
        </w:rPr>
      </w:pPr>
      <w:r w:rsidRPr="003F1A55">
        <w:rPr>
          <w:i/>
          <w:sz w:val="24"/>
          <w:szCs w:val="24"/>
        </w:rPr>
        <w:t>Muchos técnicos sin llegar a entrar en los temas ni buscar alternativas viables, nada más leer las propuestas señalaban que no se podía realizar</w:t>
      </w:r>
      <w:r>
        <w:rPr>
          <w:sz w:val="24"/>
          <w:szCs w:val="24"/>
        </w:rPr>
        <w:t xml:space="preserve"> (electo).</w:t>
      </w:r>
      <w:r w:rsidRPr="003F1A55">
        <w:rPr>
          <w:sz w:val="24"/>
          <w:szCs w:val="24"/>
        </w:rPr>
        <w:t xml:space="preserve"> </w:t>
      </w:r>
    </w:p>
    <w:p w:rsidR="00156D62" w:rsidRPr="00156D62" w:rsidRDefault="00156D62" w:rsidP="00156D62">
      <w:pPr>
        <w:pStyle w:val="Textonormal"/>
        <w:spacing w:line="360" w:lineRule="auto"/>
        <w:jc w:val="center"/>
        <w:rPr>
          <w:sz w:val="24"/>
          <w:szCs w:val="24"/>
        </w:rPr>
      </w:pPr>
      <w:r w:rsidRPr="00156D62">
        <w:rPr>
          <w:i/>
          <w:sz w:val="24"/>
          <w:szCs w:val="24"/>
        </w:rPr>
        <w:lastRenderedPageBreak/>
        <w:t>A algunos técnicos les faltó humildad</w:t>
      </w:r>
      <w:r>
        <w:rPr>
          <w:i/>
          <w:sz w:val="24"/>
          <w:szCs w:val="24"/>
        </w:rPr>
        <w:t xml:space="preserve"> </w:t>
      </w:r>
      <w:r>
        <w:rPr>
          <w:sz w:val="24"/>
          <w:szCs w:val="24"/>
        </w:rPr>
        <w:t>(electo).</w:t>
      </w:r>
      <w:r w:rsidRPr="003F1A55">
        <w:rPr>
          <w:sz w:val="24"/>
          <w:szCs w:val="24"/>
        </w:rPr>
        <w:t xml:space="preserve"> </w:t>
      </w:r>
    </w:p>
    <w:p w:rsidR="00EC4E45" w:rsidRDefault="00EC4E45" w:rsidP="000D7BC7">
      <w:pPr>
        <w:pStyle w:val="Textonormal"/>
        <w:spacing w:line="360" w:lineRule="auto"/>
        <w:rPr>
          <w:sz w:val="24"/>
          <w:szCs w:val="24"/>
        </w:rPr>
      </w:pPr>
      <w:r>
        <w:rPr>
          <w:sz w:val="24"/>
          <w:szCs w:val="24"/>
        </w:rPr>
        <w:t>Pero también había otros técnicos que agradecían el procedimiento, porque pensaban que permitía la visibilidad de su trabajo y reducía la presión de los electos sobre ellos.</w:t>
      </w:r>
    </w:p>
    <w:p w:rsidR="00156D62" w:rsidRPr="00B5280D" w:rsidRDefault="00B5280D" w:rsidP="00B5280D">
      <w:pPr>
        <w:pStyle w:val="Textonormal"/>
        <w:spacing w:line="360" w:lineRule="auto"/>
        <w:jc w:val="center"/>
        <w:rPr>
          <w:sz w:val="24"/>
          <w:szCs w:val="24"/>
        </w:rPr>
      </w:pPr>
      <w:r w:rsidRPr="00B5280D">
        <w:rPr>
          <w:i/>
          <w:sz w:val="24"/>
          <w:szCs w:val="24"/>
        </w:rPr>
        <w:t>Algunos t</w:t>
      </w:r>
      <w:r w:rsidR="00BB26D9">
        <w:rPr>
          <w:i/>
          <w:sz w:val="24"/>
          <w:szCs w:val="24"/>
        </w:rPr>
        <w:t>écnicos empezaron</w:t>
      </w:r>
      <w:r w:rsidRPr="00B5280D">
        <w:rPr>
          <w:i/>
          <w:sz w:val="24"/>
          <w:szCs w:val="24"/>
        </w:rPr>
        <w:t xml:space="preserve"> a colaborar</w:t>
      </w:r>
      <w:r w:rsidR="00BB26D9">
        <w:rPr>
          <w:i/>
          <w:sz w:val="24"/>
          <w:szCs w:val="24"/>
        </w:rPr>
        <w:t xml:space="preserve"> </w:t>
      </w:r>
      <w:r w:rsidR="00BB26D9" w:rsidRPr="00B5280D">
        <w:rPr>
          <w:i/>
          <w:sz w:val="24"/>
          <w:szCs w:val="24"/>
        </w:rPr>
        <w:t>al final</w:t>
      </w:r>
      <w:r w:rsidRPr="00B5280D">
        <w:rPr>
          <w:i/>
          <w:sz w:val="24"/>
          <w:szCs w:val="24"/>
        </w:rPr>
        <w:t>, cuando vieron que los vecinos valoraban su trabajo</w:t>
      </w:r>
      <w:r>
        <w:rPr>
          <w:sz w:val="24"/>
          <w:szCs w:val="24"/>
        </w:rPr>
        <w:t xml:space="preserve"> (electo).</w:t>
      </w:r>
    </w:p>
    <w:p w:rsidR="00EC4E45" w:rsidRDefault="00EC4E45" w:rsidP="000D7BC7">
      <w:pPr>
        <w:pStyle w:val="Textonormal"/>
        <w:spacing w:line="360" w:lineRule="auto"/>
        <w:rPr>
          <w:sz w:val="24"/>
          <w:szCs w:val="24"/>
        </w:rPr>
      </w:pPr>
      <w:r>
        <w:rPr>
          <w:sz w:val="24"/>
          <w:szCs w:val="24"/>
        </w:rPr>
        <w:t>Poco a poco la presión fue disminuyendo y aunque les costó un poco terminaron viendo las ventajas del proceso y se fueron involucrando más. Influyó mucho en ello las relaciones personales que se crearon, las ventajas que se percibieron y el talante personal de muchos de ellos.</w:t>
      </w:r>
    </w:p>
    <w:p w:rsidR="00A76636" w:rsidRDefault="00A76636" w:rsidP="006B7F7C">
      <w:pPr>
        <w:pStyle w:val="Textonormal"/>
        <w:spacing w:line="360" w:lineRule="auto"/>
        <w:jc w:val="center"/>
        <w:rPr>
          <w:i/>
          <w:sz w:val="24"/>
          <w:szCs w:val="24"/>
        </w:rPr>
      </w:pPr>
      <w:r>
        <w:rPr>
          <w:i/>
          <w:sz w:val="24"/>
          <w:szCs w:val="24"/>
        </w:rPr>
        <w:t>Tod</w:t>
      </w:r>
      <w:r w:rsidR="006B7F7C">
        <w:rPr>
          <w:i/>
          <w:sz w:val="24"/>
          <w:szCs w:val="24"/>
        </w:rPr>
        <w:t xml:space="preserve">o el mundo fue aprendiendo algo </w:t>
      </w:r>
      <w:r w:rsidR="006B7F7C">
        <w:rPr>
          <w:sz w:val="24"/>
          <w:szCs w:val="24"/>
        </w:rPr>
        <w:t>(técnico).</w:t>
      </w:r>
    </w:p>
    <w:p w:rsidR="00A76636" w:rsidRDefault="00A76636" w:rsidP="006B7F7C">
      <w:pPr>
        <w:pStyle w:val="Textonormal"/>
        <w:spacing w:line="360" w:lineRule="auto"/>
        <w:jc w:val="center"/>
        <w:rPr>
          <w:sz w:val="24"/>
          <w:szCs w:val="24"/>
        </w:rPr>
      </w:pPr>
      <w:r>
        <w:rPr>
          <w:i/>
          <w:sz w:val="24"/>
          <w:szCs w:val="24"/>
        </w:rPr>
        <w:t>Es una herramienta poderosísim</w:t>
      </w:r>
      <w:r w:rsidR="006B7F7C">
        <w:rPr>
          <w:i/>
          <w:sz w:val="24"/>
          <w:szCs w:val="24"/>
        </w:rPr>
        <w:t xml:space="preserve">a </w:t>
      </w:r>
      <w:r w:rsidR="006B7F7C">
        <w:rPr>
          <w:sz w:val="24"/>
          <w:szCs w:val="24"/>
        </w:rPr>
        <w:t>(técnico).</w:t>
      </w:r>
    </w:p>
    <w:p w:rsidR="007716EB" w:rsidRPr="007716EB" w:rsidRDefault="007716EB" w:rsidP="006B7F7C">
      <w:pPr>
        <w:pStyle w:val="Textonormal"/>
        <w:spacing w:line="360" w:lineRule="auto"/>
        <w:jc w:val="center"/>
        <w:rPr>
          <w:sz w:val="24"/>
          <w:szCs w:val="24"/>
        </w:rPr>
      </w:pPr>
      <w:r>
        <w:rPr>
          <w:i/>
          <w:sz w:val="24"/>
          <w:szCs w:val="24"/>
        </w:rPr>
        <w:t>Si hubiera habido más tiempo, se hubiera mejorado mucho</w:t>
      </w:r>
      <w:r>
        <w:rPr>
          <w:sz w:val="24"/>
          <w:szCs w:val="24"/>
        </w:rPr>
        <w:t xml:space="preserve"> (electo)</w:t>
      </w:r>
      <w:r w:rsidR="00573A0A">
        <w:rPr>
          <w:sz w:val="24"/>
          <w:szCs w:val="24"/>
        </w:rPr>
        <w:t>.</w:t>
      </w:r>
    </w:p>
    <w:p w:rsidR="00FE1BAA" w:rsidRDefault="00FE1BAA" w:rsidP="008F5725">
      <w:pPr>
        <w:pStyle w:val="Textonormal"/>
        <w:spacing w:line="360" w:lineRule="auto"/>
        <w:rPr>
          <w:sz w:val="24"/>
          <w:szCs w:val="24"/>
        </w:rPr>
      </w:pPr>
    </w:p>
    <w:p w:rsidR="008F5725" w:rsidRDefault="008F5725" w:rsidP="008F5725">
      <w:pPr>
        <w:pStyle w:val="Textonormal"/>
        <w:spacing w:line="360" w:lineRule="auto"/>
        <w:rPr>
          <w:b/>
          <w:sz w:val="24"/>
          <w:szCs w:val="24"/>
        </w:rPr>
      </w:pPr>
      <w:r w:rsidRPr="008F5725">
        <w:rPr>
          <w:b/>
          <w:sz w:val="24"/>
          <w:szCs w:val="24"/>
        </w:rPr>
        <w:t>CONCLUSIONES</w:t>
      </w:r>
    </w:p>
    <w:p w:rsidR="009F1C3B" w:rsidRDefault="009F1C3B" w:rsidP="00AB6923">
      <w:pPr>
        <w:pStyle w:val="Textonormal"/>
        <w:spacing w:after="0" w:line="360" w:lineRule="auto"/>
        <w:rPr>
          <w:sz w:val="24"/>
          <w:szCs w:val="24"/>
        </w:rPr>
      </w:pPr>
    </w:p>
    <w:p w:rsidR="00312C2F" w:rsidRDefault="009F1C3B" w:rsidP="009F1C3B">
      <w:pPr>
        <w:pStyle w:val="Textonormal"/>
        <w:spacing w:line="360" w:lineRule="auto"/>
        <w:rPr>
          <w:sz w:val="24"/>
          <w:szCs w:val="24"/>
        </w:rPr>
      </w:pPr>
      <w:r>
        <w:rPr>
          <w:sz w:val="24"/>
          <w:szCs w:val="24"/>
        </w:rPr>
        <w:t xml:space="preserve">A pesar de que, </w:t>
      </w:r>
      <w:r w:rsidRPr="002E00F4">
        <w:rPr>
          <w:sz w:val="24"/>
          <w:szCs w:val="24"/>
        </w:rPr>
        <w:t>e</w:t>
      </w:r>
      <w:r>
        <w:rPr>
          <w:sz w:val="24"/>
          <w:szCs w:val="24"/>
        </w:rPr>
        <w:t>n términos generales, existe una</w:t>
      </w:r>
      <w:r w:rsidRPr="002E00F4">
        <w:rPr>
          <w:sz w:val="24"/>
          <w:szCs w:val="24"/>
        </w:rPr>
        <w:t xml:space="preserve"> resistencia habitual tanto </w:t>
      </w:r>
      <w:r>
        <w:rPr>
          <w:sz w:val="24"/>
          <w:szCs w:val="24"/>
        </w:rPr>
        <w:t xml:space="preserve">por los políticos como por los técnicos </w:t>
      </w:r>
      <w:r w:rsidRPr="002E00F4">
        <w:rPr>
          <w:sz w:val="24"/>
          <w:szCs w:val="24"/>
        </w:rPr>
        <w:t>a ceder poder</w:t>
      </w:r>
      <w:r>
        <w:rPr>
          <w:sz w:val="24"/>
          <w:szCs w:val="24"/>
        </w:rPr>
        <w:t>,</w:t>
      </w:r>
      <w:r w:rsidRPr="002E00F4">
        <w:rPr>
          <w:sz w:val="24"/>
          <w:szCs w:val="24"/>
        </w:rPr>
        <w:t xml:space="preserve"> </w:t>
      </w:r>
      <w:r>
        <w:rPr>
          <w:sz w:val="24"/>
          <w:szCs w:val="24"/>
        </w:rPr>
        <w:t xml:space="preserve">en el sentido de que </w:t>
      </w:r>
      <w:r w:rsidR="00312C2F">
        <w:rPr>
          <w:sz w:val="24"/>
          <w:szCs w:val="24"/>
        </w:rPr>
        <w:t>decisiones</w:t>
      </w:r>
      <w:r>
        <w:rPr>
          <w:sz w:val="24"/>
          <w:szCs w:val="24"/>
        </w:rPr>
        <w:t xml:space="preserve"> que </w:t>
      </w:r>
      <w:r w:rsidRPr="002E00F4">
        <w:rPr>
          <w:sz w:val="24"/>
          <w:szCs w:val="24"/>
        </w:rPr>
        <w:t>antes se decidían únicam</w:t>
      </w:r>
      <w:r>
        <w:rPr>
          <w:sz w:val="24"/>
          <w:szCs w:val="24"/>
        </w:rPr>
        <w:t>ente desde el ayuntamiento</w:t>
      </w:r>
      <w:r w:rsidR="00312C2F">
        <w:rPr>
          <w:sz w:val="24"/>
          <w:szCs w:val="24"/>
        </w:rPr>
        <w:t>, pasan</w:t>
      </w:r>
      <w:r>
        <w:rPr>
          <w:sz w:val="24"/>
          <w:szCs w:val="24"/>
        </w:rPr>
        <w:t xml:space="preserve"> con el presupuesto participativo</w:t>
      </w:r>
      <w:r w:rsidRPr="002E00F4">
        <w:rPr>
          <w:sz w:val="24"/>
          <w:szCs w:val="24"/>
        </w:rPr>
        <w:t xml:space="preserve"> </w:t>
      </w:r>
      <w:r w:rsidR="00312C2F">
        <w:rPr>
          <w:sz w:val="24"/>
          <w:szCs w:val="24"/>
        </w:rPr>
        <w:t xml:space="preserve">a ser compartidas con los </w:t>
      </w:r>
      <w:r>
        <w:rPr>
          <w:sz w:val="24"/>
          <w:szCs w:val="24"/>
        </w:rPr>
        <w:t>ciudadanos</w:t>
      </w:r>
      <w:r w:rsidR="00312C2F">
        <w:rPr>
          <w:sz w:val="24"/>
          <w:szCs w:val="24"/>
        </w:rPr>
        <w:t>,</w:t>
      </w:r>
      <w:r>
        <w:rPr>
          <w:sz w:val="24"/>
          <w:szCs w:val="24"/>
        </w:rPr>
        <w:t xml:space="preserve"> que antes no tenían </w:t>
      </w:r>
      <w:r w:rsidRPr="002E00F4">
        <w:rPr>
          <w:sz w:val="24"/>
          <w:szCs w:val="24"/>
        </w:rPr>
        <w:t>ese derecho.</w:t>
      </w:r>
      <w:r w:rsidRPr="009F1C3B">
        <w:rPr>
          <w:sz w:val="24"/>
          <w:szCs w:val="24"/>
        </w:rPr>
        <w:t xml:space="preserve"> </w:t>
      </w:r>
      <w:r>
        <w:rPr>
          <w:sz w:val="24"/>
          <w:szCs w:val="24"/>
        </w:rPr>
        <w:t>Y de las dificultades con las que se encuentra un proceso que tiende a provocar cambios importantes tanto en el funcionamiento de la administración como en los distintos actores participantes, la valoración de todos ellos es positiva.</w:t>
      </w:r>
    </w:p>
    <w:p w:rsidR="00E4793D" w:rsidRDefault="00E4793D" w:rsidP="009F1C3B">
      <w:pPr>
        <w:pStyle w:val="Textonormal"/>
        <w:spacing w:line="360" w:lineRule="auto"/>
        <w:rPr>
          <w:sz w:val="24"/>
          <w:szCs w:val="24"/>
        </w:rPr>
      </w:pPr>
      <w:r w:rsidRPr="00D44010">
        <w:rPr>
          <w:sz w:val="24"/>
          <w:szCs w:val="24"/>
        </w:rPr>
        <w:t>Los problemas</w:t>
      </w:r>
      <w:r>
        <w:rPr>
          <w:sz w:val="24"/>
          <w:szCs w:val="24"/>
        </w:rPr>
        <w:t xml:space="preserve"> y resistencias al proyecto</w:t>
      </w:r>
      <w:r w:rsidRPr="00D44010">
        <w:rPr>
          <w:sz w:val="24"/>
          <w:szCs w:val="24"/>
        </w:rPr>
        <w:t xml:space="preserve"> se podían haber solucionado</w:t>
      </w:r>
      <w:r>
        <w:rPr>
          <w:sz w:val="24"/>
          <w:szCs w:val="24"/>
        </w:rPr>
        <w:t xml:space="preserve"> antes</w:t>
      </w:r>
      <w:r w:rsidRPr="00D44010">
        <w:rPr>
          <w:sz w:val="24"/>
          <w:szCs w:val="24"/>
        </w:rPr>
        <w:t xml:space="preserve"> dedicando un tiempo, antes de la pues</w:t>
      </w:r>
      <w:r>
        <w:rPr>
          <w:sz w:val="24"/>
          <w:szCs w:val="24"/>
        </w:rPr>
        <w:t>ta en marcha, para explicar a los miembros del equipo de gobierno y a los técnicos</w:t>
      </w:r>
      <w:r w:rsidRPr="00D44010">
        <w:rPr>
          <w:sz w:val="24"/>
          <w:szCs w:val="24"/>
        </w:rPr>
        <w:t xml:space="preserve"> en qué consistía el proyecto, su papel en él y las ventajas que reportaba</w:t>
      </w:r>
      <w:r w:rsidR="008B5109">
        <w:rPr>
          <w:sz w:val="24"/>
          <w:szCs w:val="24"/>
        </w:rPr>
        <w:t>, como se hizo con los ciudadanos.</w:t>
      </w:r>
    </w:p>
    <w:p w:rsidR="00312C2F" w:rsidRDefault="00312C2F" w:rsidP="00312C2F">
      <w:pPr>
        <w:pStyle w:val="Textonormal"/>
        <w:spacing w:line="360" w:lineRule="auto"/>
        <w:rPr>
          <w:iCs/>
          <w:sz w:val="24"/>
          <w:szCs w:val="24"/>
        </w:rPr>
      </w:pPr>
      <w:r>
        <w:rPr>
          <w:sz w:val="24"/>
          <w:szCs w:val="24"/>
        </w:rPr>
        <w:t xml:space="preserve">Los políticos consideran de forma unánime </w:t>
      </w:r>
      <w:r w:rsidRPr="003964B3">
        <w:rPr>
          <w:sz w:val="24"/>
          <w:szCs w:val="24"/>
        </w:rPr>
        <w:t>que se han mejorado las relaciones</w:t>
      </w:r>
      <w:r>
        <w:rPr>
          <w:sz w:val="24"/>
          <w:szCs w:val="24"/>
        </w:rPr>
        <w:t xml:space="preserve"> con los ciudadanos y que ha habido un acercamiento. </w:t>
      </w:r>
      <w:r>
        <w:rPr>
          <w:iCs/>
          <w:sz w:val="24"/>
          <w:szCs w:val="24"/>
        </w:rPr>
        <w:t>Hay</w:t>
      </w:r>
      <w:r w:rsidRPr="003964B3">
        <w:rPr>
          <w:iCs/>
          <w:sz w:val="24"/>
          <w:szCs w:val="24"/>
        </w:rPr>
        <w:t xml:space="preserve"> una mayor co</w:t>
      </w:r>
      <w:r>
        <w:rPr>
          <w:iCs/>
          <w:sz w:val="24"/>
          <w:szCs w:val="24"/>
        </w:rPr>
        <w:t xml:space="preserve">nfianza, confiabilidad, respeto </w:t>
      </w:r>
      <w:r w:rsidRPr="003964B3">
        <w:rPr>
          <w:iCs/>
          <w:sz w:val="24"/>
          <w:szCs w:val="24"/>
        </w:rPr>
        <w:t xml:space="preserve">porque </w:t>
      </w:r>
      <w:r>
        <w:rPr>
          <w:iCs/>
          <w:sz w:val="24"/>
          <w:szCs w:val="24"/>
        </w:rPr>
        <w:t xml:space="preserve">el político demuestra </w:t>
      </w:r>
      <w:r w:rsidRPr="003964B3">
        <w:rPr>
          <w:iCs/>
          <w:sz w:val="24"/>
          <w:szCs w:val="24"/>
        </w:rPr>
        <w:t>que le interesa la opin</w:t>
      </w:r>
      <w:r>
        <w:rPr>
          <w:iCs/>
          <w:sz w:val="24"/>
          <w:szCs w:val="24"/>
        </w:rPr>
        <w:t xml:space="preserve">ión de los vecinos, apoya sus iniciativas y no es </w:t>
      </w:r>
      <w:r w:rsidRPr="003964B3">
        <w:rPr>
          <w:iCs/>
          <w:sz w:val="24"/>
          <w:szCs w:val="24"/>
        </w:rPr>
        <w:t>un gobierno donde</w:t>
      </w:r>
      <w:r>
        <w:rPr>
          <w:iCs/>
          <w:sz w:val="24"/>
          <w:szCs w:val="24"/>
        </w:rPr>
        <w:t xml:space="preserve"> las decisiones se tomen en el despacho sino que da participación a </w:t>
      </w:r>
      <w:r w:rsidRPr="003964B3">
        <w:rPr>
          <w:iCs/>
          <w:sz w:val="24"/>
          <w:szCs w:val="24"/>
        </w:rPr>
        <w:t>la opinión pública</w:t>
      </w:r>
      <w:r>
        <w:rPr>
          <w:iCs/>
          <w:sz w:val="24"/>
          <w:szCs w:val="24"/>
        </w:rPr>
        <w:t xml:space="preserve">. Eso fortalece mucho </w:t>
      </w:r>
      <w:r w:rsidRPr="003964B3">
        <w:rPr>
          <w:iCs/>
          <w:sz w:val="24"/>
          <w:szCs w:val="24"/>
        </w:rPr>
        <w:t xml:space="preserve">la relación </w:t>
      </w:r>
      <w:r>
        <w:rPr>
          <w:iCs/>
          <w:sz w:val="24"/>
          <w:szCs w:val="24"/>
        </w:rPr>
        <w:t xml:space="preserve">y la imagen que tiene el vecino </w:t>
      </w:r>
      <w:r w:rsidRPr="003964B3">
        <w:rPr>
          <w:iCs/>
          <w:sz w:val="24"/>
          <w:szCs w:val="24"/>
        </w:rPr>
        <w:t>del político</w:t>
      </w:r>
      <w:r w:rsidR="00E4793D">
        <w:rPr>
          <w:iCs/>
          <w:sz w:val="24"/>
          <w:szCs w:val="24"/>
        </w:rPr>
        <w:t xml:space="preserve"> y legitima las decisiones de estos</w:t>
      </w:r>
      <w:r>
        <w:rPr>
          <w:iCs/>
          <w:sz w:val="24"/>
          <w:szCs w:val="24"/>
        </w:rPr>
        <w:t>.</w:t>
      </w:r>
    </w:p>
    <w:p w:rsidR="008B5109" w:rsidRDefault="00312C2F" w:rsidP="008B5109">
      <w:pPr>
        <w:pStyle w:val="Textonormal"/>
        <w:spacing w:line="360" w:lineRule="auto"/>
        <w:rPr>
          <w:iCs/>
          <w:sz w:val="24"/>
          <w:szCs w:val="24"/>
        </w:rPr>
      </w:pPr>
      <w:r>
        <w:rPr>
          <w:iCs/>
          <w:sz w:val="24"/>
          <w:szCs w:val="24"/>
        </w:rPr>
        <w:lastRenderedPageBreak/>
        <w:t>Para los técnicos este proceso les permite hacer visible su trabajo ante los vecinos</w:t>
      </w:r>
      <w:r w:rsidR="00E4793D">
        <w:rPr>
          <w:iCs/>
          <w:sz w:val="24"/>
          <w:szCs w:val="24"/>
        </w:rPr>
        <w:t xml:space="preserve"> y reducir</w:t>
      </w:r>
      <w:r>
        <w:rPr>
          <w:iCs/>
          <w:sz w:val="24"/>
          <w:szCs w:val="24"/>
        </w:rPr>
        <w:t xml:space="preserve"> la presión política sobre ellos. </w:t>
      </w:r>
      <w:r w:rsidR="00E4793D">
        <w:rPr>
          <w:iCs/>
          <w:sz w:val="24"/>
          <w:szCs w:val="24"/>
        </w:rPr>
        <w:t>Se produce un acercamiento de los técnicos a los ciudadanos, que pueden de esa manera aplicar sus conocimientos técnicos de forma que satisfaga las necesidades de la población.</w:t>
      </w:r>
    </w:p>
    <w:p w:rsidR="00E4793D" w:rsidRDefault="008B5109" w:rsidP="008B5109">
      <w:pPr>
        <w:pStyle w:val="Textonormal"/>
        <w:spacing w:line="360" w:lineRule="auto"/>
        <w:rPr>
          <w:sz w:val="24"/>
          <w:szCs w:val="24"/>
        </w:rPr>
      </w:pPr>
      <w:r>
        <w:rPr>
          <w:iCs/>
          <w:sz w:val="24"/>
          <w:szCs w:val="24"/>
        </w:rPr>
        <w:t>Hay que</w:t>
      </w:r>
      <w:r w:rsidR="00E4793D">
        <w:rPr>
          <w:sz w:val="24"/>
          <w:szCs w:val="24"/>
        </w:rPr>
        <w:t xml:space="preserve"> señalar</w:t>
      </w:r>
      <w:r>
        <w:rPr>
          <w:sz w:val="24"/>
          <w:szCs w:val="24"/>
        </w:rPr>
        <w:t xml:space="preserve"> también</w:t>
      </w:r>
      <w:r w:rsidR="00E4793D">
        <w:rPr>
          <w:sz w:val="24"/>
          <w:szCs w:val="24"/>
        </w:rPr>
        <w:t xml:space="preserve"> que los técnicos responsables directos del proceso fueron </w:t>
      </w:r>
      <w:r w:rsidR="00E4793D" w:rsidRPr="006316E1">
        <w:rPr>
          <w:sz w:val="24"/>
          <w:szCs w:val="24"/>
        </w:rPr>
        <w:t xml:space="preserve">desde el </w:t>
      </w:r>
      <w:r w:rsidR="00E4793D">
        <w:rPr>
          <w:sz w:val="24"/>
          <w:szCs w:val="24"/>
        </w:rPr>
        <w:t>principio, a</w:t>
      </w:r>
      <w:r w:rsidR="00E4793D" w:rsidRPr="006316E1">
        <w:rPr>
          <w:sz w:val="24"/>
          <w:szCs w:val="24"/>
        </w:rPr>
        <w:t xml:space="preserve"> pesar de todas las dificultades, </w:t>
      </w:r>
      <w:r w:rsidR="00E4793D">
        <w:rPr>
          <w:sz w:val="24"/>
          <w:szCs w:val="24"/>
        </w:rPr>
        <w:t>el motor del proyecto y</w:t>
      </w:r>
      <w:r w:rsidR="00E4793D" w:rsidRPr="006316E1">
        <w:rPr>
          <w:sz w:val="24"/>
          <w:szCs w:val="24"/>
        </w:rPr>
        <w:t xml:space="preserve"> los </w:t>
      </w:r>
      <w:r w:rsidR="00E4793D">
        <w:rPr>
          <w:sz w:val="24"/>
          <w:szCs w:val="24"/>
        </w:rPr>
        <w:t xml:space="preserve">principales </w:t>
      </w:r>
      <w:r>
        <w:rPr>
          <w:sz w:val="24"/>
          <w:szCs w:val="24"/>
        </w:rPr>
        <w:t xml:space="preserve">causantes </w:t>
      </w:r>
      <w:r w:rsidR="00E4793D">
        <w:rPr>
          <w:sz w:val="24"/>
          <w:szCs w:val="24"/>
        </w:rPr>
        <w:t xml:space="preserve">de </w:t>
      </w:r>
      <w:r w:rsidR="00E4793D" w:rsidRPr="006316E1">
        <w:rPr>
          <w:sz w:val="24"/>
          <w:szCs w:val="24"/>
        </w:rPr>
        <w:t>que la gente se implicase y</w:t>
      </w:r>
      <w:r w:rsidR="00E4793D">
        <w:rPr>
          <w:sz w:val="24"/>
          <w:szCs w:val="24"/>
        </w:rPr>
        <w:t xml:space="preserve"> confiara en él</w:t>
      </w:r>
      <w:r w:rsidR="00E4793D" w:rsidRPr="006316E1">
        <w:rPr>
          <w:sz w:val="24"/>
          <w:szCs w:val="24"/>
        </w:rPr>
        <w:t>.</w:t>
      </w:r>
    </w:p>
    <w:p w:rsidR="009F1C3B" w:rsidRDefault="00C9510C" w:rsidP="00703031">
      <w:pPr>
        <w:pStyle w:val="Textonormal"/>
        <w:spacing w:line="360" w:lineRule="auto"/>
        <w:rPr>
          <w:sz w:val="24"/>
          <w:szCs w:val="24"/>
        </w:rPr>
      </w:pPr>
      <w:r>
        <w:rPr>
          <w:sz w:val="24"/>
          <w:szCs w:val="24"/>
        </w:rPr>
        <w:t>E</w:t>
      </w:r>
      <w:r w:rsidR="008B5109">
        <w:rPr>
          <w:sz w:val="24"/>
          <w:szCs w:val="24"/>
        </w:rPr>
        <w:t xml:space="preserve">l aprendizaje considerado más importante por ambos actores (electos y técnicos) es </w:t>
      </w:r>
      <w:r w:rsidR="00703031">
        <w:rPr>
          <w:sz w:val="24"/>
          <w:szCs w:val="24"/>
        </w:rPr>
        <w:t>la capacidad</w:t>
      </w:r>
      <w:r w:rsidR="008B5109">
        <w:rPr>
          <w:sz w:val="24"/>
          <w:szCs w:val="24"/>
        </w:rPr>
        <w:t xml:space="preserve"> de escucha</w:t>
      </w:r>
      <w:r w:rsidR="00703031">
        <w:rPr>
          <w:sz w:val="24"/>
          <w:szCs w:val="24"/>
        </w:rPr>
        <w:t>r</w:t>
      </w:r>
      <w:r w:rsidR="008B5109">
        <w:rPr>
          <w:sz w:val="24"/>
          <w:szCs w:val="24"/>
        </w:rPr>
        <w:t>. El proceso permitió crear un espaci</w:t>
      </w:r>
      <w:r w:rsidR="00703031">
        <w:rPr>
          <w:sz w:val="24"/>
          <w:szCs w:val="24"/>
        </w:rPr>
        <w:t xml:space="preserve">o abierto de dialogo </w:t>
      </w:r>
      <w:r w:rsidR="008B5109">
        <w:rPr>
          <w:sz w:val="24"/>
          <w:szCs w:val="24"/>
        </w:rPr>
        <w:t xml:space="preserve">en el que resolver los conflictos y </w:t>
      </w:r>
      <w:r w:rsidR="00703031">
        <w:rPr>
          <w:sz w:val="24"/>
          <w:szCs w:val="24"/>
        </w:rPr>
        <w:t>conocer las necesidades y los problemas de los demás. Con ello se podía conseguir que todos consideraran que la ciudad era de ellos.</w:t>
      </w:r>
    </w:p>
    <w:p w:rsidR="00C83345" w:rsidRDefault="00703031" w:rsidP="00C83345">
      <w:pPr>
        <w:pStyle w:val="Textonormal"/>
        <w:spacing w:line="360" w:lineRule="auto"/>
        <w:rPr>
          <w:sz w:val="24"/>
          <w:szCs w:val="24"/>
        </w:rPr>
      </w:pPr>
      <w:r>
        <w:rPr>
          <w:sz w:val="24"/>
          <w:szCs w:val="24"/>
        </w:rPr>
        <w:t>Pero para conseguir</w:t>
      </w:r>
      <w:r w:rsidR="003E48EA" w:rsidRPr="003E48EA">
        <w:rPr>
          <w:sz w:val="24"/>
          <w:szCs w:val="24"/>
        </w:rPr>
        <w:t xml:space="preserve"> estos beneficios positivos </w:t>
      </w:r>
      <w:r>
        <w:rPr>
          <w:sz w:val="24"/>
          <w:szCs w:val="24"/>
        </w:rPr>
        <w:t xml:space="preserve">hace falta </w:t>
      </w:r>
      <w:r w:rsidR="003E48EA" w:rsidRPr="003E48EA">
        <w:rPr>
          <w:sz w:val="24"/>
          <w:szCs w:val="24"/>
        </w:rPr>
        <w:t xml:space="preserve">tiempo, </w:t>
      </w:r>
      <w:r>
        <w:rPr>
          <w:sz w:val="24"/>
          <w:szCs w:val="24"/>
        </w:rPr>
        <w:t xml:space="preserve">por ello </w:t>
      </w:r>
      <w:r w:rsidR="003E48EA" w:rsidRPr="003E48EA">
        <w:rPr>
          <w:sz w:val="24"/>
          <w:szCs w:val="24"/>
        </w:rPr>
        <w:t>cuanto m</w:t>
      </w:r>
      <w:r>
        <w:rPr>
          <w:sz w:val="24"/>
          <w:szCs w:val="24"/>
        </w:rPr>
        <w:t>ás se prolongan los procesos</w:t>
      </w:r>
      <w:r w:rsidR="003E48EA" w:rsidRPr="003E48EA">
        <w:rPr>
          <w:sz w:val="24"/>
          <w:szCs w:val="24"/>
        </w:rPr>
        <w:t xml:space="preserve"> lo</w:t>
      </w:r>
      <w:r>
        <w:rPr>
          <w:sz w:val="24"/>
          <w:szCs w:val="24"/>
        </w:rPr>
        <w:t>s resultados son más visibles, tiempo que</w:t>
      </w:r>
      <w:r w:rsidR="003E48EA" w:rsidRPr="003E48EA">
        <w:rPr>
          <w:sz w:val="24"/>
          <w:szCs w:val="24"/>
        </w:rPr>
        <w:t xml:space="preserve"> muchas veces es lo que</w:t>
      </w:r>
      <w:r w:rsidR="00D44010">
        <w:rPr>
          <w:sz w:val="24"/>
          <w:szCs w:val="24"/>
        </w:rPr>
        <w:t xml:space="preserve"> falta en este tipo de procesos</w:t>
      </w:r>
      <w:r w:rsidR="003E48EA" w:rsidRPr="003E48EA">
        <w:rPr>
          <w:sz w:val="24"/>
          <w:szCs w:val="24"/>
        </w:rPr>
        <w:t>. En Elche las elecciones municipales de 2011 dieron como resultado un cambio de gobierno, siendo el Partido Popular, con mayoría absoluta, el que gobierna en estos momentos el municipio. Este partido que</w:t>
      </w:r>
      <w:r>
        <w:rPr>
          <w:sz w:val="24"/>
          <w:szCs w:val="24"/>
        </w:rPr>
        <w:t xml:space="preserve"> había sido muy crítico con el p</w:t>
      </w:r>
      <w:r w:rsidR="003E48EA" w:rsidRPr="003E48EA">
        <w:rPr>
          <w:sz w:val="24"/>
          <w:szCs w:val="24"/>
        </w:rPr>
        <w:t xml:space="preserve">resupuesto participativo mientras estuvo en la oposición, nada más llegar al gobierno lo clausuró, a pesar de que existían propuestas aprobadas para el presupuesto de ese año, y borró todo vestigio de la página web. </w:t>
      </w:r>
    </w:p>
    <w:p w:rsidR="003964B3" w:rsidRPr="00C83345" w:rsidRDefault="00C9510C" w:rsidP="00C83345">
      <w:pPr>
        <w:pStyle w:val="Textonormal"/>
        <w:spacing w:line="360" w:lineRule="auto"/>
        <w:rPr>
          <w:sz w:val="24"/>
          <w:szCs w:val="24"/>
        </w:rPr>
      </w:pPr>
      <w:bookmarkStart w:id="0" w:name="_GoBack"/>
      <w:bookmarkEnd w:id="0"/>
      <w:r>
        <w:rPr>
          <w:sz w:val="24"/>
          <w:szCs w:val="24"/>
        </w:rPr>
        <w:t>Con es</w:t>
      </w:r>
      <w:r w:rsidR="00703031">
        <w:rPr>
          <w:sz w:val="24"/>
          <w:szCs w:val="24"/>
        </w:rPr>
        <w:t xml:space="preserve">a actitud </w:t>
      </w:r>
      <w:r>
        <w:rPr>
          <w:sz w:val="24"/>
          <w:szCs w:val="24"/>
        </w:rPr>
        <w:t xml:space="preserve">se </w:t>
      </w:r>
      <w:r w:rsidR="00703031">
        <w:rPr>
          <w:sz w:val="24"/>
          <w:szCs w:val="24"/>
        </w:rPr>
        <w:t>terminó con un proceso que comenzaba a dar resultados después de muchas dificultades iniciales. Lo que debía llevar a plantearse si antes de comenzar un proceso complejo y costoso como éste, no sería mejor firmar un pacto, entre todos los partidos políticos presentes en el ayuntamiento, que asegurase su continuidad a pesar de los cambios políticos que pudieran producirse.</w:t>
      </w:r>
    </w:p>
    <w:p w:rsidR="00AB6923" w:rsidRPr="002E00F4" w:rsidRDefault="00AB6923" w:rsidP="008F5725">
      <w:pPr>
        <w:pStyle w:val="Textonormal"/>
        <w:rPr>
          <w:b/>
          <w:sz w:val="24"/>
          <w:szCs w:val="24"/>
        </w:rPr>
      </w:pPr>
    </w:p>
    <w:p w:rsidR="00AB6923" w:rsidRPr="002E00F4" w:rsidRDefault="00AB6923" w:rsidP="008F5725">
      <w:pPr>
        <w:pStyle w:val="Textonormal"/>
        <w:rPr>
          <w:b/>
          <w:sz w:val="24"/>
          <w:szCs w:val="24"/>
        </w:rPr>
      </w:pPr>
    </w:p>
    <w:p w:rsidR="008F5725" w:rsidRPr="002E00F4" w:rsidRDefault="008F5725" w:rsidP="008F5725">
      <w:pPr>
        <w:pStyle w:val="Textonormal"/>
        <w:rPr>
          <w:b/>
          <w:sz w:val="24"/>
          <w:szCs w:val="24"/>
        </w:rPr>
      </w:pPr>
      <w:r w:rsidRPr="002E00F4">
        <w:rPr>
          <w:b/>
          <w:sz w:val="24"/>
          <w:szCs w:val="24"/>
        </w:rPr>
        <w:t>REFERENCIAS BIBLIOGRÁFICAS</w:t>
      </w:r>
    </w:p>
    <w:p w:rsidR="008F5725" w:rsidRPr="002E00F4" w:rsidRDefault="008F5725" w:rsidP="008F5725">
      <w:pPr>
        <w:pStyle w:val="Textonormal"/>
        <w:rPr>
          <w:b/>
          <w:iCs/>
          <w:sz w:val="24"/>
          <w:szCs w:val="24"/>
        </w:rPr>
      </w:pPr>
    </w:p>
    <w:p w:rsidR="00BB7B4E" w:rsidRPr="00D44010" w:rsidRDefault="00BB7B4E" w:rsidP="001B01F2">
      <w:pPr>
        <w:pStyle w:val="Textonormal"/>
        <w:rPr>
          <w:iCs/>
          <w:sz w:val="24"/>
          <w:szCs w:val="24"/>
          <w:lang w:val="en-US"/>
        </w:rPr>
      </w:pPr>
      <w:proofErr w:type="spellStart"/>
      <w:proofErr w:type="gramStart"/>
      <w:r w:rsidRPr="00D44010">
        <w:rPr>
          <w:iCs/>
          <w:sz w:val="24"/>
          <w:szCs w:val="24"/>
          <w:lang w:val="en-US"/>
        </w:rPr>
        <w:t>Abers</w:t>
      </w:r>
      <w:proofErr w:type="spellEnd"/>
      <w:r w:rsidRPr="00D44010">
        <w:rPr>
          <w:iCs/>
          <w:sz w:val="24"/>
          <w:szCs w:val="24"/>
          <w:lang w:val="en-US"/>
        </w:rPr>
        <w:t>, R. 2000.</w:t>
      </w:r>
      <w:proofErr w:type="gramEnd"/>
      <w:r w:rsidRPr="00D44010">
        <w:rPr>
          <w:iCs/>
          <w:sz w:val="24"/>
          <w:szCs w:val="24"/>
          <w:lang w:val="en-US"/>
        </w:rPr>
        <w:t xml:space="preserve"> </w:t>
      </w:r>
      <w:r w:rsidRPr="00D44010">
        <w:rPr>
          <w:i/>
          <w:iCs/>
          <w:sz w:val="24"/>
          <w:szCs w:val="24"/>
          <w:lang w:val="en-US"/>
        </w:rPr>
        <w:t xml:space="preserve">Inventing Local Democracy: Grassroots Politics in Brazil, </w:t>
      </w:r>
      <w:r w:rsidRPr="00D44010">
        <w:rPr>
          <w:iCs/>
          <w:sz w:val="24"/>
          <w:szCs w:val="24"/>
          <w:lang w:val="en-US"/>
        </w:rPr>
        <w:t xml:space="preserve">Boulder, Lynne </w:t>
      </w:r>
      <w:proofErr w:type="spellStart"/>
      <w:r w:rsidRPr="00D44010">
        <w:rPr>
          <w:iCs/>
          <w:sz w:val="24"/>
          <w:szCs w:val="24"/>
          <w:lang w:val="en-US"/>
        </w:rPr>
        <w:t>Rienner</w:t>
      </w:r>
      <w:proofErr w:type="spellEnd"/>
      <w:r w:rsidRPr="00D44010">
        <w:rPr>
          <w:iCs/>
          <w:sz w:val="24"/>
          <w:szCs w:val="24"/>
          <w:lang w:val="en-US"/>
        </w:rPr>
        <w:t xml:space="preserve"> Publishers, </w:t>
      </w:r>
      <w:proofErr w:type="gramStart"/>
      <w:r w:rsidRPr="00D44010">
        <w:rPr>
          <w:iCs/>
          <w:sz w:val="24"/>
          <w:szCs w:val="24"/>
          <w:lang w:val="en-US"/>
        </w:rPr>
        <w:t>Colorado</w:t>
      </w:r>
      <w:proofErr w:type="gramEnd"/>
      <w:r w:rsidRPr="00D44010">
        <w:rPr>
          <w:iCs/>
          <w:sz w:val="24"/>
          <w:szCs w:val="24"/>
          <w:lang w:val="en-US"/>
        </w:rPr>
        <w:t>.</w:t>
      </w:r>
    </w:p>
    <w:p w:rsidR="007C23EB" w:rsidRPr="00D44010" w:rsidRDefault="007C23EB" w:rsidP="001B01F2">
      <w:pPr>
        <w:pStyle w:val="Textonormal"/>
        <w:rPr>
          <w:iCs/>
          <w:sz w:val="24"/>
          <w:szCs w:val="24"/>
          <w:lang w:val="en-US"/>
        </w:rPr>
      </w:pPr>
    </w:p>
    <w:p w:rsidR="007C23EB" w:rsidRPr="00A92008" w:rsidRDefault="007C23EB" w:rsidP="001B01F2">
      <w:pPr>
        <w:pStyle w:val="Textonormal"/>
        <w:rPr>
          <w:iCs/>
          <w:sz w:val="24"/>
          <w:szCs w:val="24"/>
          <w:lang w:val="pt-PT"/>
        </w:rPr>
      </w:pPr>
      <w:proofErr w:type="spellStart"/>
      <w:proofErr w:type="gramStart"/>
      <w:r w:rsidRPr="00D44010">
        <w:rPr>
          <w:iCs/>
          <w:sz w:val="24"/>
          <w:szCs w:val="24"/>
          <w:lang w:val="en-US"/>
        </w:rPr>
        <w:t>Allegretti</w:t>
      </w:r>
      <w:proofErr w:type="spellEnd"/>
      <w:r w:rsidRPr="00D44010">
        <w:rPr>
          <w:iCs/>
          <w:sz w:val="24"/>
          <w:szCs w:val="24"/>
          <w:lang w:val="en-US"/>
        </w:rPr>
        <w:t xml:space="preserve">, G.; </w:t>
      </w:r>
      <w:proofErr w:type="spellStart"/>
      <w:r w:rsidRPr="00D44010">
        <w:rPr>
          <w:iCs/>
          <w:sz w:val="24"/>
          <w:szCs w:val="24"/>
          <w:lang w:val="en-US"/>
        </w:rPr>
        <w:t>Barragán</w:t>
      </w:r>
      <w:proofErr w:type="spellEnd"/>
      <w:r w:rsidRPr="00D44010">
        <w:rPr>
          <w:iCs/>
          <w:sz w:val="24"/>
          <w:szCs w:val="24"/>
          <w:lang w:val="en-US"/>
        </w:rPr>
        <w:t xml:space="preserve">, V.; </w:t>
      </w:r>
      <w:proofErr w:type="spellStart"/>
      <w:r w:rsidRPr="00D44010">
        <w:rPr>
          <w:iCs/>
          <w:sz w:val="24"/>
          <w:szCs w:val="24"/>
          <w:lang w:val="en-US"/>
        </w:rPr>
        <w:t>Bou</w:t>
      </w:r>
      <w:proofErr w:type="spellEnd"/>
      <w:r w:rsidRPr="00D44010">
        <w:rPr>
          <w:iCs/>
          <w:sz w:val="24"/>
          <w:szCs w:val="24"/>
          <w:lang w:val="en-US"/>
        </w:rPr>
        <w:t xml:space="preserve">, J.; Chavez, D.; </w:t>
      </w:r>
      <w:proofErr w:type="spellStart"/>
      <w:r w:rsidRPr="00D44010">
        <w:rPr>
          <w:iCs/>
          <w:sz w:val="24"/>
          <w:szCs w:val="24"/>
          <w:lang w:val="en-US"/>
        </w:rPr>
        <w:t>García-Leiva</w:t>
      </w:r>
      <w:proofErr w:type="spellEnd"/>
      <w:r w:rsidRPr="00D44010">
        <w:rPr>
          <w:iCs/>
          <w:sz w:val="24"/>
          <w:szCs w:val="24"/>
          <w:lang w:val="en-US"/>
        </w:rPr>
        <w:t xml:space="preserve">, P.; Gutiérrez, V.; </w:t>
      </w:r>
      <w:proofErr w:type="spellStart"/>
      <w:r w:rsidRPr="00D44010">
        <w:rPr>
          <w:iCs/>
          <w:sz w:val="24"/>
          <w:szCs w:val="24"/>
          <w:lang w:val="en-US"/>
        </w:rPr>
        <w:t>Martínez</w:t>
      </w:r>
      <w:proofErr w:type="spellEnd"/>
      <w:r w:rsidRPr="00D44010">
        <w:rPr>
          <w:iCs/>
          <w:sz w:val="24"/>
          <w:szCs w:val="24"/>
          <w:lang w:val="en-US"/>
        </w:rPr>
        <w:t xml:space="preserve">, V.; </w:t>
      </w:r>
      <w:proofErr w:type="spellStart"/>
      <w:r w:rsidRPr="00D44010">
        <w:rPr>
          <w:iCs/>
          <w:sz w:val="24"/>
          <w:szCs w:val="24"/>
          <w:lang w:val="en-US"/>
        </w:rPr>
        <w:t>Navascués</w:t>
      </w:r>
      <w:proofErr w:type="spellEnd"/>
      <w:r w:rsidRPr="00D44010">
        <w:rPr>
          <w:iCs/>
          <w:sz w:val="24"/>
          <w:szCs w:val="24"/>
          <w:lang w:val="en-US"/>
        </w:rPr>
        <w:t xml:space="preserve">, J.; </w:t>
      </w:r>
      <w:proofErr w:type="spellStart"/>
      <w:r w:rsidRPr="00D44010">
        <w:rPr>
          <w:iCs/>
          <w:sz w:val="24"/>
          <w:szCs w:val="24"/>
          <w:lang w:val="en-US"/>
        </w:rPr>
        <w:t>Paño</w:t>
      </w:r>
      <w:proofErr w:type="spellEnd"/>
      <w:r w:rsidRPr="00D44010">
        <w:rPr>
          <w:iCs/>
          <w:sz w:val="24"/>
          <w:szCs w:val="24"/>
          <w:lang w:val="en-US"/>
        </w:rPr>
        <w:t xml:space="preserve">, P.; Sánchez, C. y </w:t>
      </w:r>
      <w:proofErr w:type="spellStart"/>
      <w:r w:rsidRPr="00D44010">
        <w:rPr>
          <w:iCs/>
          <w:sz w:val="24"/>
          <w:szCs w:val="24"/>
          <w:lang w:val="en-US"/>
        </w:rPr>
        <w:t>Umaña</w:t>
      </w:r>
      <w:proofErr w:type="spellEnd"/>
      <w:r w:rsidRPr="00D44010">
        <w:rPr>
          <w:iCs/>
          <w:sz w:val="24"/>
          <w:szCs w:val="24"/>
          <w:lang w:val="en-US"/>
        </w:rPr>
        <w:t>, F. 2011.</w:t>
      </w:r>
      <w:proofErr w:type="gramEnd"/>
      <w:r w:rsidRPr="00D44010">
        <w:rPr>
          <w:iCs/>
          <w:sz w:val="24"/>
          <w:szCs w:val="24"/>
          <w:lang w:val="en-US"/>
        </w:rPr>
        <w:t xml:space="preserve"> </w:t>
      </w:r>
      <w:r w:rsidRPr="007C23EB">
        <w:rPr>
          <w:i/>
          <w:iCs/>
          <w:sz w:val="24"/>
          <w:szCs w:val="24"/>
        </w:rPr>
        <w:t xml:space="preserve">Estudio comparativo de los presupuestos participativos en República Dominicana, España y Uruguay. </w:t>
      </w:r>
      <w:r w:rsidRPr="00A92008">
        <w:rPr>
          <w:iCs/>
          <w:sz w:val="24"/>
          <w:szCs w:val="24"/>
          <w:lang w:val="pt-PT"/>
        </w:rPr>
        <w:t>Proyecto Parlocal. Málaga: CEDMA.</w:t>
      </w:r>
    </w:p>
    <w:p w:rsidR="0020017E" w:rsidRPr="00A92008" w:rsidRDefault="0020017E" w:rsidP="001B01F2">
      <w:pPr>
        <w:pStyle w:val="Textonormal"/>
        <w:rPr>
          <w:iCs/>
          <w:sz w:val="24"/>
          <w:szCs w:val="24"/>
          <w:lang w:val="pt-PT"/>
        </w:rPr>
      </w:pPr>
    </w:p>
    <w:p w:rsidR="0020017E" w:rsidRPr="0020017E" w:rsidRDefault="0020017E" w:rsidP="001B01F2">
      <w:pPr>
        <w:pStyle w:val="Textonormal"/>
        <w:rPr>
          <w:iCs/>
          <w:sz w:val="24"/>
          <w:szCs w:val="24"/>
          <w:lang w:val="pt-PT"/>
        </w:rPr>
      </w:pPr>
      <w:r>
        <w:rPr>
          <w:iCs/>
          <w:sz w:val="24"/>
          <w:szCs w:val="24"/>
          <w:lang w:val="pt-PT"/>
        </w:rPr>
        <w:t>Ananias, P. 2005</w:t>
      </w:r>
      <w:r w:rsidRPr="0020017E">
        <w:rPr>
          <w:iCs/>
          <w:sz w:val="24"/>
          <w:szCs w:val="24"/>
          <w:lang w:val="pt-PT"/>
        </w:rPr>
        <w:t xml:space="preserve">. </w:t>
      </w:r>
      <w:r>
        <w:rPr>
          <w:iCs/>
          <w:sz w:val="24"/>
          <w:szCs w:val="24"/>
          <w:lang w:val="pt-PT"/>
        </w:rPr>
        <w:t>“</w:t>
      </w:r>
      <w:r w:rsidRPr="0020017E">
        <w:rPr>
          <w:iCs/>
          <w:sz w:val="24"/>
          <w:szCs w:val="24"/>
          <w:lang w:val="pt-PT"/>
        </w:rPr>
        <w:t>Orçamento Participativo de Belo Horizonte – Por que o implantamos em Belo Horizonte?</w:t>
      </w:r>
      <w:r>
        <w:rPr>
          <w:iCs/>
          <w:sz w:val="24"/>
          <w:szCs w:val="24"/>
          <w:lang w:val="pt-PT"/>
        </w:rPr>
        <w:t xml:space="preserve">”, </w:t>
      </w:r>
      <w:r w:rsidRPr="0020017E">
        <w:rPr>
          <w:iCs/>
          <w:sz w:val="24"/>
          <w:szCs w:val="24"/>
          <w:lang w:val="pt-PT"/>
        </w:rPr>
        <w:t>Azevedo</w:t>
      </w:r>
      <w:r>
        <w:rPr>
          <w:iCs/>
          <w:sz w:val="24"/>
          <w:szCs w:val="24"/>
          <w:lang w:val="pt-PT"/>
        </w:rPr>
        <w:t>, S. y</w:t>
      </w:r>
      <w:r w:rsidRPr="0020017E">
        <w:rPr>
          <w:iCs/>
          <w:sz w:val="24"/>
          <w:szCs w:val="24"/>
          <w:lang w:val="pt-PT"/>
        </w:rPr>
        <w:t xml:space="preserve"> Fernandes</w:t>
      </w:r>
      <w:r>
        <w:rPr>
          <w:iCs/>
          <w:sz w:val="24"/>
          <w:szCs w:val="24"/>
          <w:lang w:val="pt-PT"/>
        </w:rPr>
        <w:t>, R.B.</w:t>
      </w:r>
      <w:r w:rsidRPr="0020017E">
        <w:rPr>
          <w:iCs/>
          <w:sz w:val="24"/>
          <w:szCs w:val="24"/>
          <w:lang w:val="pt-PT"/>
        </w:rPr>
        <w:t xml:space="preserve"> (orgs.), </w:t>
      </w:r>
      <w:r w:rsidRPr="0020017E">
        <w:rPr>
          <w:i/>
          <w:iCs/>
          <w:sz w:val="24"/>
          <w:szCs w:val="24"/>
          <w:lang w:val="pt-PT"/>
        </w:rPr>
        <w:t>Orçamento Participativo - Construindo a Democracia</w:t>
      </w:r>
      <w:r w:rsidRPr="0020017E">
        <w:rPr>
          <w:iCs/>
          <w:sz w:val="24"/>
          <w:szCs w:val="24"/>
          <w:lang w:val="pt-PT"/>
        </w:rPr>
        <w:t>, Revan</w:t>
      </w:r>
      <w:r>
        <w:rPr>
          <w:iCs/>
          <w:sz w:val="24"/>
          <w:szCs w:val="24"/>
          <w:lang w:val="pt-PT"/>
        </w:rPr>
        <w:t>,</w:t>
      </w:r>
      <w:r w:rsidRPr="0020017E">
        <w:rPr>
          <w:iCs/>
          <w:sz w:val="24"/>
          <w:szCs w:val="24"/>
          <w:lang w:val="pt-PT"/>
        </w:rPr>
        <w:t xml:space="preserve"> Rio de Janeiro.</w:t>
      </w:r>
    </w:p>
    <w:p w:rsidR="00020AC9" w:rsidRPr="0020017E" w:rsidRDefault="00020AC9" w:rsidP="001B01F2">
      <w:pPr>
        <w:pStyle w:val="Textonormal"/>
        <w:rPr>
          <w:iCs/>
          <w:sz w:val="24"/>
          <w:szCs w:val="24"/>
          <w:lang w:val="pt-PT"/>
        </w:rPr>
      </w:pPr>
    </w:p>
    <w:p w:rsidR="00020AC9" w:rsidRDefault="00020AC9" w:rsidP="001B01F2">
      <w:pPr>
        <w:pStyle w:val="Textonormal"/>
        <w:rPr>
          <w:iCs/>
          <w:sz w:val="24"/>
          <w:szCs w:val="24"/>
          <w:lang w:val="pt-PT"/>
        </w:rPr>
      </w:pPr>
      <w:r w:rsidRPr="00A92008">
        <w:rPr>
          <w:iCs/>
          <w:sz w:val="24"/>
          <w:szCs w:val="24"/>
          <w:lang w:val="pt-PT"/>
        </w:rPr>
        <w:t xml:space="preserve">Avritzer, L. 2003. </w:t>
      </w:r>
      <w:r w:rsidRPr="0020017E">
        <w:rPr>
          <w:iCs/>
          <w:sz w:val="24"/>
          <w:szCs w:val="24"/>
          <w:lang w:val="pt-PT"/>
        </w:rPr>
        <w:t>“O Orçamento Participativo e a teoria democrát</w:t>
      </w:r>
      <w:r w:rsidR="0020017E" w:rsidRPr="0020017E">
        <w:rPr>
          <w:iCs/>
          <w:sz w:val="24"/>
          <w:szCs w:val="24"/>
          <w:lang w:val="pt-PT"/>
        </w:rPr>
        <w:t xml:space="preserve">ica: um balanço crítico”, </w:t>
      </w:r>
      <w:r w:rsidRPr="0020017E">
        <w:rPr>
          <w:iCs/>
          <w:sz w:val="24"/>
          <w:szCs w:val="24"/>
          <w:lang w:val="pt-PT"/>
        </w:rPr>
        <w:t>Avritzer</w:t>
      </w:r>
      <w:r w:rsidR="0020017E">
        <w:rPr>
          <w:iCs/>
          <w:sz w:val="24"/>
          <w:szCs w:val="24"/>
          <w:lang w:val="pt-PT"/>
        </w:rPr>
        <w:t xml:space="preserve">, L. y </w:t>
      </w:r>
      <w:r w:rsidRPr="0020017E">
        <w:rPr>
          <w:iCs/>
          <w:sz w:val="24"/>
          <w:szCs w:val="24"/>
          <w:lang w:val="pt-PT"/>
        </w:rPr>
        <w:t>Navarro</w:t>
      </w:r>
      <w:r w:rsidR="0020017E">
        <w:rPr>
          <w:iCs/>
          <w:sz w:val="24"/>
          <w:szCs w:val="24"/>
          <w:lang w:val="pt-PT"/>
        </w:rPr>
        <w:t>, Z.</w:t>
      </w:r>
      <w:r w:rsidRPr="0020017E">
        <w:rPr>
          <w:iCs/>
          <w:sz w:val="24"/>
          <w:szCs w:val="24"/>
          <w:lang w:val="pt-PT"/>
        </w:rPr>
        <w:t xml:space="preserve"> (orgs), </w:t>
      </w:r>
      <w:r w:rsidRPr="0020017E">
        <w:rPr>
          <w:i/>
          <w:iCs/>
          <w:sz w:val="24"/>
          <w:szCs w:val="24"/>
          <w:lang w:val="pt-PT"/>
        </w:rPr>
        <w:t>A inovação democrática no Brasil: o orçamento participativo</w:t>
      </w:r>
      <w:r w:rsidRPr="0020017E">
        <w:rPr>
          <w:iCs/>
          <w:sz w:val="24"/>
          <w:szCs w:val="24"/>
          <w:lang w:val="pt-PT"/>
        </w:rPr>
        <w:t>, Cortez, São Paulo-SP.</w:t>
      </w:r>
    </w:p>
    <w:p w:rsidR="0020017E" w:rsidRDefault="0020017E" w:rsidP="001B01F2">
      <w:pPr>
        <w:pStyle w:val="Textonormal"/>
        <w:rPr>
          <w:iCs/>
          <w:sz w:val="24"/>
          <w:szCs w:val="24"/>
          <w:lang w:val="pt-PT"/>
        </w:rPr>
      </w:pPr>
    </w:p>
    <w:p w:rsidR="0020017E" w:rsidRDefault="0020017E" w:rsidP="001B01F2">
      <w:pPr>
        <w:pStyle w:val="Textonormal"/>
        <w:rPr>
          <w:iCs/>
          <w:sz w:val="24"/>
          <w:szCs w:val="24"/>
          <w:lang w:val="pt-PT"/>
        </w:rPr>
      </w:pPr>
      <w:r>
        <w:rPr>
          <w:iCs/>
          <w:sz w:val="24"/>
          <w:szCs w:val="24"/>
          <w:lang w:val="pt-PT"/>
        </w:rPr>
        <w:t>Azevedo, S., y Guia, V. 2005.</w:t>
      </w:r>
      <w:r w:rsidRPr="0020017E">
        <w:rPr>
          <w:iCs/>
          <w:sz w:val="24"/>
          <w:szCs w:val="24"/>
          <w:lang w:val="pt-PT"/>
        </w:rPr>
        <w:t xml:space="preserve"> “Reflexões sobre o Orçamento Participativo de Belo Horizonte:</w:t>
      </w:r>
      <w:r>
        <w:rPr>
          <w:iCs/>
          <w:sz w:val="24"/>
          <w:szCs w:val="24"/>
          <w:lang w:val="pt-PT"/>
        </w:rPr>
        <w:t xml:space="preserve"> potencialidades e desafios”, </w:t>
      </w:r>
      <w:r w:rsidRPr="0020017E">
        <w:rPr>
          <w:iCs/>
          <w:sz w:val="24"/>
          <w:szCs w:val="24"/>
          <w:lang w:val="pt-PT"/>
        </w:rPr>
        <w:t>Azevedo</w:t>
      </w:r>
      <w:r>
        <w:rPr>
          <w:iCs/>
          <w:sz w:val="24"/>
          <w:szCs w:val="24"/>
          <w:lang w:val="pt-PT"/>
        </w:rPr>
        <w:t xml:space="preserve">, S. y </w:t>
      </w:r>
      <w:r w:rsidRPr="0020017E">
        <w:rPr>
          <w:iCs/>
          <w:sz w:val="24"/>
          <w:szCs w:val="24"/>
          <w:lang w:val="pt-PT"/>
        </w:rPr>
        <w:t>Fernandes</w:t>
      </w:r>
      <w:r>
        <w:rPr>
          <w:iCs/>
          <w:sz w:val="24"/>
          <w:szCs w:val="24"/>
          <w:lang w:val="pt-PT"/>
        </w:rPr>
        <w:t>, R.B.</w:t>
      </w:r>
      <w:r w:rsidRPr="0020017E">
        <w:rPr>
          <w:iCs/>
          <w:sz w:val="24"/>
          <w:szCs w:val="24"/>
          <w:lang w:val="pt-PT"/>
        </w:rPr>
        <w:t xml:space="preserve"> (orgs.), </w:t>
      </w:r>
      <w:r w:rsidRPr="0020017E">
        <w:rPr>
          <w:i/>
          <w:iCs/>
          <w:sz w:val="24"/>
          <w:szCs w:val="24"/>
          <w:lang w:val="pt-PT"/>
        </w:rPr>
        <w:t>Orçamento Participativo - Construindo a Democracia</w:t>
      </w:r>
      <w:r w:rsidRPr="0020017E">
        <w:rPr>
          <w:iCs/>
          <w:sz w:val="24"/>
          <w:szCs w:val="24"/>
          <w:lang w:val="pt-PT"/>
        </w:rPr>
        <w:t>, Revan, Rio de Janeiro.</w:t>
      </w:r>
    </w:p>
    <w:p w:rsidR="00B3738C" w:rsidRDefault="00B3738C" w:rsidP="001B01F2">
      <w:pPr>
        <w:pStyle w:val="Textonormal"/>
        <w:rPr>
          <w:iCs/>
          <w:sz w:val="24"/>
          <w:szCs w:val="24"/>
          <w:lang w:val="pt-PT"/>
        </w:rPr>
      </w:pPr>
    </w:p>
    <w:p w:rsidR="00B3738C" w:rsidRPr="00A92008" w:rsidRDefault="00B3738C" w:rsidP="001B01F2">
      <w:pPr>
        <w:pStyle w:val="Textonormal"/>
        <w:rPr>
          <w:iCs/>
          <w:sz w:val="24"/>
          <w:szCs w:val="24"/>
          <w:lang w:val="en-US"/>
        </w:rPr>
      </w:pPr>
      <w:proofErr w:type="spellStart"/>
      <w:r w:rsidRPr="00A92008">
        <w:rPr>
          <w:iCs/>
          <w:sz w:val="24"/>
          <w:szCs w:val="24"/>
          <w:lang w:val="en-US"/>
        </w:rPr>
        <w:t>Berr</w:t>
      </w:r>
      <w:proofErr w:type="spellEnd"/>
      <w:r w:rsidRPr="00A92008">
        <w:rPr>
          <w:iCs/>
          <w:sz w:val="24"/>
          <w:szCs w:val="24"/>
          <w:lang w:val="en-US"/>
        </w:rPr>
        <w:t xml:space="preserve">, J.; </w:t>
      </w:r>
      <w:proofErr w:type="spellStart"/>
      <w:r w:rsidRPr="00A92008">
        <w:rPr>
          <w:iCs/>
          <w:sz w:val="24"/>
          <w:szCs w:val="24"/>
          <w:lang w:val="en-US"/>
        </w:rPr>
        <w:t>Portney</w:t>
      </w:r>
      <w:proofErr w:type="spellEnd"/>
      <w:r w:rsidRPr="00A92008">
        <w:rPr>
          <w:iCs/>
          <w:sz w:val="24"/>
          <w:szCs w:val="24"/>
          <w:lang w:val="en-US"/>
        </w:rPr>
        <w:t xml:space="preserve">, K. y </w:t>
      </w:r>
      <w:proofErr w:type="spellStart"/>
      <w:r w:rsidRPr="00A92008">
        <w:rPr>
          <w:iCs/>
          <w:sz w:val="24"/>
          <w:szCs w:val="24"/>
          <w:lang w:val="en-US"/>
        </w:rPr>
        <w:t>Thomson</w:t>
      </w:r>
      <w:proofErr w:type="gramStart"/>
      <w:r w:rsidRPr="00A92008">
        <w:rPr>
          <w:iCs/>
          <w:sz w:val="24"/>
          <w:szCs w:val="24"/>
          <w:lang w:val="en-US"/>
        </w:rPr>
        <w:t>,K</w:t>
      </w:r>
      <w:proofErr w:type="spellEnd"/>
      <w:proofErr w:type="gramEnd"/>
      <w:r w:rsidRPr="00A92008">
        <w:rPr>
          <w:iCs/>
          <w:sz w:val="24"/>
          <w:szCs w:val="24"/>
          <w:lang w:val="en-US"/>
        </w:rPr>
        <w:t xml:space="preserve">. 1993. </w:t>
      </w:r>
      <w:r w:rsidRPr="00A92008">
        <w:rPr>
          <w:i/>
          <w:iCs/>
          <w:sz w:val="24"/>
          <w:szCs w:val="24"/>
          <w:lang w:val="en-US"/>
        </w:rPr>
        <w:t xml:space="preserve">The Rebirth of Urban Democracy, </w:t>
      </w:r>
      <w:proofErr w:type="gramStart"/>
      <w:r w:rsidRPr="00A92008">
        <w:rPr>
          <w:iCs/>
          <w:sz w:val="24"/>
          <w:szCs w:val="24"/>
          <w:lang w:val="en-US"/>
        </w:rPr>
        <w:t>The</w:t>
      </w:r>
      <w:proofErr w:type="gramEnd"/>
      <w:r w:rsidRPr="00A92008">
        <w:rPr>
          <w:iCs/>
          <w:sz w:val="24"/>
          <w:szCs w:val="24"/>
          <w:lang w:val="en-US"/>
        </w:rPr>
        <w:t xml:space="preserve"> Brookings Institution, Washington DC.</w:t>
      </w:r>
    </w:p>
    <w:p w:rsidR="00BB7B4E" w:rsidRPr="00A92008" w:rsidRDefault="00BB7B4E" w:rsidP="001B01F2">
      <w:pPr>
        <w:pStyle w:val="Textonormal"/>
        <w:rPr>
          <w:iCs/>
          <w:sz w:val="24"/>
          <w:szCs w:val="24"/>
          <w:lang w:val="en-US"/>
        </w:rPr>
      </w:pPr>
    </w:p>
    <w:p w:rsidR="001B01F2" w:rsidRDefault="001B01F2" w:rsidP="001B01F2">
      <w:pPr>
        <w:pStyle w:val="Textonormal"/>
        <w:rPr>
          <w:bCs/>
          <w:iCs/>
          <w:sz w:val="24"/>
          <w:szCs w:val="24"/>
        </w:rPr>
      </w:pPr>
      <w:r w:rsidRPr="00B3738C">
        <w:rPr>
          <w:iCs/>
          <w:sz w:val="24"/>
          <w:szCs w:val="24"/>
        </w:rPr>
        <w:t>B</w:t>
      </w:r>
      <w:r w:rsidR="004B55B2" w:rsidRPr="00B3738C">
        <w:rPr>
          <w:iCs/>
          <w:sz w:val="24"/>
          <w:szCs w:val="24"/>
        </w:rPr>
        <w:t>lanco</w:t>
      </w:r>
      <w:r w:rsidRPr="00B3738C">
        <w:rPr>
          <w:iCs/>
          <w:sz w:val="24"/>
          <w:szCs w:val="24"/>
        </w:rPr>
        <w:t>, I. y B</w:t>
      </w:r>
      <w:r w:rsidR="004B55B2" w:rsidRPr="00B3738C">
        <w:rPr>
          <w:iCs/>
          <w:sz w:val="24"/>
          <w:szCs w:val="24"/>
        </w:rPr>
        <w:t>allester</w:t>
      </w:r>
      <w:r w:rsidRPr="00B3738C">
        <w:rPr>
          <w:iCs/>
          <w:sz w:val="24"/>
          <w:szCs w:val="24"/>
        </w:rPr>
        <w:t xml:space="preserve">, M. </w:t>
      </w:r>
      <w:r w:rsidR="004B55B2" w:rsidRPr="00B3738C">
        <w:rPr>
          <w:iCs/>
          <w:sz w:val="24"/>
          <w:szCs w:val="24"/>
        </w:rPr>
        <w:t>2011.</w:t>
      </w:r>
      <w:r w:rsidRPr="00B3738C">
        <w:rPr>
          <w:iCs/>
          <w:sz w:val="24"/>
          <w:szCs w:val="24"/>
        </w:rPr>
        <w:t xml:space="preserve"> “</w:t>
      </w:r>
      <w:r w:rsidRPr="00B3738C">
        <w:rPr>
          <w:bCs/>
          <w:iCs/>
          <w:sz w:val="24"/>
          <w:szCs w:val="24"/>
        </w:rPr>
        <w:t>¿Participar para transformar? La experiencia de los Presupuestos Participativos en la provi</w:t>
      </w:r>
      <w:r w:rsidRPr="001B01F2">
        <w:rPr>
          <w:bCs/>
          <w:iCs/>
          <w:sz w:val="24"/>
          <w:szCs w:val="24"/>
        </w:rPr>
        <w:t>ncia de Barcelona</w:t>
      </w:r>
      <w:r>
        <w:rPr>
          <w:bCs/>
          <w:iCs/>
          <w:sz w:val="24"/>
          <w:szCs w:val="24"/>
        </w:rPr>
        <w:t xml:space="preserve">”, </w:t>
      </w:r>
      <w:r w:rsidRPr="001B01F2">
        <w:rPr>
          <w:bCs/>
          <w:i/>
          <w:iCs/>
          <w:sz w:val="24"/>
          <w:szCs w:val="24"/>
        </w:rPr>
        <w:t>Revista Gestión y Análisis de Políticas Públicas</w:t>
      </w:r>
      <w:r>
        <w:rPr>
          <w:bCs/>
          <w:iCs/>
          <w:sz w:val="24"/>
          <w:szCs w:val="24"/>
        </w:rPr>
        <w:t xml:space="preserve"> </w:t>
      </w:r>
      <w:r w:rsidRPr="001B01F2">
        <w:rPr>
          <w:bCs/>
          <w:iCs/>
          <w:sz w:val="24"/>
          <w:szCs w:val="24"/>
        </w:rPr>
        <w:t>Nue</w:t>
      </w:r>
      <w:r w:rsidR="004B55B2">
        <w:rPr>
          <w:bCs/>
          <w:iCs/>
          <w:sz w:val="24"/>
          <w:szCs w:val="24"/>
        </w:rPr>
        <w:t>va Época, nº 5:</w:t>
      </w:r>
      <w:r w:rsidRPr="001B01F2">
        <w:rPr>
          <w:bCs/>
          <w:iCs/>
          <w:sz w:val="24"/>
          <w:szCs w:val="24"/>
        </w:rPr>
        <w:t>117-144</w:t>
      </w:r>
      <w:r>
        <w:rPr>
          <w:bCs/>
          <w:iCs/>
          <w:sz w:val="24"/>
          <w:szCs w:val="24"/>
        </w:rPr>
        <w:t>.</w:t>
      </w:r>
    </w:p>
    <w:p w:rsidR="008601FA" w:rsidRDefault="008601FA" w:rsidP="001B01F2">
      <w:pPr>
        <w:pStyle w:val="Textonormal"/>
        <w:rPr>
          <w:bCs/>
          <w:iCs/>
          <w:sz w:val="24"/>
          <w:szCs w:val="24"/>
        </w:rPr>
      </w:pPr>
    </w:p>
    <w:p w:rsidR="008601FA" w:rsidRPr="008601FA" w:rsidRDefault="008601FA" w:rsidP="001B01F2">
      <w:pPr>
        <w:pStyle w:val="Textonormal"/>
        <w:rPr>
          <w:bCs/>
          <w:iCs/>
          <w:sz w:val="24"/>
          <w:szCs w:val="24"/>
          <w:lang w:val="pt-PT"/>
        </w:rPr>
      </w:pPr>
      <w:r>
        <w:rPr>
          <w:bCs/>
          <w:iCs/>
          <w:sz w:val="24"/>
          <w:szCs w:val="24"/>
          <w:lang w:val="pt-PT"/>
        </w:rPr>
        <w:t>Borba, G. 2005.</w:t>
      </w:r>
      <w:r w:rsidRPr="008601FA">
        <w:rPr>
          <w:bCs/>
          <w:iCs/>
          <w:sz w:val="24"/>
          <w:szCs w:val="24"/>
          <w:lang w:val="pt-PT"/>
        </w:rPr>
        <w:t xml:space="preserve"> “A negociaçâo de sentidos sobre participaçâo: um estudo dos procesos dialógicos do Orçamento Participativo de Ipatinga-MG pelo viés da cidadania</w:t>
      </w:r>
      <w:r>
        <w:rPr>
          <w:bCs/>
          <w:iCs/>
          <w:sz w:val="24"/>
          <w:szCs w:val="24"/>
          <w:lang w:val="pt-PT"/>
        </w:rPr>
        <w:t>”</w:t>
      </w:r>
      <w:r w:rsidRPr="008601FA">
        <w:rPr>
          <w:bCs/>
          <w:iCs/>
          <w:sz w:val="24"/>
          <w:szCs w:val="24"/>
          <w:lang w:val="pt-PT"/>
        </w:rPr>
        <w:t xml:space="preserve">. </w:t>
      </w:r>
      <w:r w:rsidRPr="008601FA">
        <w:rPr>
          <w:bCs/>
          <w:i/>
          <w:iCs/>
          <w:sz w:val="24"/>
          <w:szCs w:val="24"/>
          <w:lang w:val="pt-PT"/>
        </w:rPr>
        <w:t xml:space="preserve">Dissertaçâo de Mestrado en Psicologia Social. PUC-SP, </w:t>
      </w:r>
      <w:r w:rsidRPr="008601FA">
        <w:rPr>
          <w:bCs/>
          <w:iCs/>
          <w:sz w:val="24"/>
          <w:szCs w:val="24"/>
          <w:lang w:val="pt-PT"/>
        </w:rPr>
        <w:t>Sao Paulo.</w:t>
      </w:r>
    </w:p>
    <w:p w:rsidR="0005590E" w:rsidRPr="008601FA" w:rsidRDefault="0005590E" w:rsidP="001B01F2">
      <w:pPr>
        <w:pStyle w:val="Textonormal"/>
        <w:rPr>
          <w:bCs/>
          <w:iCs/>
          <w:sz w:val="24"/>
          <w:szCs w:val="24"/>
          <w:lang w:val="pt-PT"/>
        </w:rPr>
      </w:pPr>
    </w:p>
    <w:p w:rsidR="0005590E" w:rsidRPr="00AB6923" w:rsidRDefault="0005590E" w:rsidP="001B01F2">
      <w:pPr>
        <w:pStyle w:val="Textonormal"/>
        <w:rPr>
          <w:bCs/>
          <w:iCs/>
          <w:sz w:val="24"/>
          <w:szCs w:val="24"/>
        </w:rPr>
      </w:pPr>
      <w:proofErr w:type="spellStart"/>
      <w:r w:rsidRPr="00AB6923">
        <w:rPr>
          <w:bCs/>
          <w:iCs/>
          <w:sz w:val="24"/>
          <w:szCs w:val="24"/>
        </w:rPr>
        <w:t>B</w:t>
      </w:r>
      <w:r w:rsidR="004B5632" w:rsidRPr="00AB6923">
        <w:rPr>
          <w:bCs/>
          <w:iCs/>
          <w:sz w:val="24"/>
          <w:szCs w:val="24"/>
        </w:rPr>
        <w:t>rugué</w:t>
      </w:r>
      <w:proofErr w:type="spellEnd"/>
      <w:r w:rsidR="004B55B2" w:rsidRPr="00AB6923">
        <w:rPr>
          <w:bCs/>
          <w:iCs/>
          <w:sz w:val="24"/>
          <w:szCs w:val="24"/>
        </w:rPr>
        <w:t>, Q. 2004.</w:t>
      </w:r>
      <w:r w:rsidR="00AB6923" w:rsidRPr="00AB6923">
        <w:rPr>
          <w:rFonts w:ascii="Open Sans" w:eastAsia="SimSun" w:hAnsi="Open Sans" w:cs="Calibri"/>
          <w:kern w:val="1"/>
          <w:sz w:val="23"/>
          <w:szCs w:val="23"/>
          <w:lang w:eastAsia="ar-SA"/>
        </w:rPr>
        <w:t xml:space="preserve"> </w:t>
      </w:r>
      <w:r w:rsidR="00AB6923" w:rsidRPr="00AB6923">
        <w:rPr>
          <w:bCs/>
          <w:iCs/>
          <w:sz w:val="24"/>
          <w:szCs w:val="24"/>
        </w:rPr>
        <w:t>“Modernizar la Administración desde la Izquierda: Burocracia, Nueva Gestión Pública y Administración Deliberativa”, Revista del CLAD R</w:t>
      </w:r>
      <w:r w:rsidR="00AB6923">
        <w:rPr>
          <w:bCs/>
          <w:iCs/>
          <w:sz w:val="24"/>
          <w:szCs w:val="24"/>
        </w:rPr>
        <w:t xml:space="preserve">eforma y Democracia, nº 29: </w:t>
      </w:r>
      <w:r w:rsidR="00AB6923" w:rsidRPr="00AB6923">
        <w:rPr>
          <w:bCs/>
          <w:iCs/>
          <w:sz w:val="24"/>
          <w:szCs w:val="24"/>
        </w:rPr>
        <w:t>27-56.</w:t>
      </w:r>
      <w:r w:rsidRPr="00AB6923">
        <w:rPr>
          <w:bCs/>
          <w:iCs/>
          <w:sz w:val="24"/>
          <w:szCs w:val="24"/>
        </w:rPr>
        <w:t xml:space="preserve"> </w:t>
      </w:r>
    </w:p>
    <w:p w:rsidR="008601FA" w:rsidRPr="00AB6923" w:rsidRDefault="008601FA" w:rsidP="001B01F2">
      <w:pPr>
        <w:pStyle w:val="Textonormal"/>
        <w:rPr>
          <w:bCs/>
          <w:iCs/>
          <w:sz w:val="24"/>
          <w:szCs w:val="24"/>
        </w:rPr>
      </w:pPr>
    </w:p>
    <w:p w:rsidR="008601FA" w:rsidRDefault="008601FA" w:rsidP="001B01F2">
      <w:pPr>
        <w:pStyle w:val="Textonormal"/>
        <w:rPr>
          <w:bCs/>
          <w:i/>
          <w:iCs/>
          <w:sz w:val="24"/>
          <w:szCs w:val="24"/>
          <w:lang w:val="pt-PT"/>
        </w:rPr>
      </w:pPr>
      <w:r>
        <w:rPr>
          <w:bCs/>
          <w:iCs/>
          <w:sz w:val="24"/>
          <w:szCs w:val="24"/>
          <w:lang w:val="pt-PT"/>
        </w:rPr>
        <w:t xml:space="preserve">Carvalho, M. C. y Felgueiras, </w:t>
      </w:r>
      <w:proofErr w:type="gramStart"/>
      <w:r>
        <w:rPr>
          <w:bCs/>
          <w:iCs/>
          <w:sz w:val="24"/>
          <w:szCs w:val="24"/>
          <w:lang w:val="pt-PT"/>
        </w:rPr>
        <w:t>D.</w:t>
      </w:r>
      <w:proofErr w:type="gramEnd"/>
      <w:r>
        <w:rPr>
          <w:bCs/>
          <w:iCs/>
          <w:sz w:val="24"/>
          <w:szCs w:val="24"/>
          <w:lang w:val="pt-PT"/>
        </w:rPr>
        <w:t xml:space="preserve"> 2000.</w:t>
      </w:r>
      <w:r w:rsidRPr="008601FA">
        <w:rPr>
          <w:bCs/>
          <w:iCs/>
          <w:sz w:val="24"/>
          <w:szCs w:val="24"/>
          <w:lang w:val="pt-PT"/>
        </w:rPr>
        <w:t xml:space="preserve"> “Orçamento Participativo no ABC, Mauá, Ribeirão Pires, Santo André, gestão 1997/2000”, </w:t>
      </w:r>
      <w:r w:rsidRPr="008601FA">
        <w:rPr>
          <w:bCs/>
          <w:i/>
          <w:iCs/>
          <w:sz w:val="24"/>
          <w:szCs w:val="24"/>
          <w:lang w:val="pt-PT"/>
        </w:rPr>
        <w:t xml:space="preserve">Pólis, 34, </w:t>
      </w:r>
      <w:r w:rsidRPr="008601FA">
        <w:rPr>
          <w:bCs/>
          <w:iCs/>
          <w:sz w:val="24"/>
          <w:szCs w:val="24"/>
          <w:lang w:val="pt-PT"/>
        </w:rPr>
        <w:t>São Paulo</w:t>
      </w:r>
      <w:r w:rsidRPr="008601FA">
        <w:rPr>
          <w:bCs/>
          <w:i/>
          <w:iCs/>
          <w:sz w:val="24"/>
          <w:szCs w:val="24"/>
          <w:lang w:val="pt-PT"/>
        </w:rPr>
        <w:t>.</w:t>
      </w:r>
    </w:p>
    <w:p w:rsidR="00F127F2" w:rsidRDefault="00F127F2" w:rsidP="001B01F2">
      <w:pPr>
        <w:pStyle w:val="Textonormal"/>
        <w:rPr>
          <w:bCs/>
          <w:i/>
          <w:iCs/>
          <w:sz w:val="24"/>
          <w:szCs w:val="24"/>
          <w:lang w:val="pt-PT"/>
        </w:rPr>
      </w:pPr>
    </w:p>
    <w:p w:rsidR="00F127F2" w:rsidRDefault="00F127F2" w:rsidP="001B01F2">
      <w:pPr>
        <w:pStyle w:val="Textonormal"/>
        <w:rPr>
          <w:bCs/>
          <w:iCs/>
          <w:sz w:val="24"/>
          <w:szCs w:val="24"/>
          <w:lang w:val="pt-PT"/>
        </w:rPr>
      </w:pPr>
      <w:r>
        <w:rPr>
          <w:bCs/>
          <w:iCs/>
          <w:sz w:val="24"/>
          <w:szCs w:val="24"/>
          <w:lang w:val="pt-PT"/>
        </w:rPr>
        <w:t>Costa, G. 2006.</w:t>
      </w:r>
      <w:r w:rsidRPr="00F127F2">
        <w:rPr>
          <w:bCs/>
          <w:iCs/>
          <w:sz w:val="24"/>
          <w:szCs w:val="24"/>
          <w:lang w:val="pt-PT"/>
        </w:rPr>
        <w:t xml:space="preserve"> “Consciência política e cidadania mediadas pela participaçâo política: um estudo de caso em Porto Alegre”,</w:t>
      </w:r>
      <w:r w:rsidRPr="00F127F2">
        <w:rPr>
          <w:bCs/>
          <w:i/>
          <w:iCs/>
          <w:sz w:val="24"/>
          <w:szCs w:val="24"/>
          <w:lang w:val="pt-PT"/>
        </w:rPr>
        <w:t xml:space="preserve"> Tese de Doutorado, </w:t>
      </w:r>
      <w:r w:rsidRPr="00F127F2">
        <w:rPr>
          <w:bCs/>
          <w:iCs/>
          <w:sz w:val="24"/>
          <w:szCs w:val="24"/>
          <w:lang w:val="pt-PT"/>
        </w:rPr>
        <w:t>Psicologia Social. PUC-SP.</w:t>
      </w:r>
    </w:p>
    <w:p w:rsidR="00022509" w:rsidRDefault="00022509" w:rsidP="001B01F2">
      <w:pPr>
        <w:pStyle w:val="Textonormal"/>
        <w:rPr>
          <w:bCs/>
          <w:iCs/>
          <w:sz w:val="24"/>
          <w:szCs w:val="24"/>
          <w:lang w:val="pt-PT"/>
        </w:rPr>
      </w:pPr>
    </w:p>
    <w:p w:rsidR="00022509" w:rsidRPr="00022509" w:rsidRDefault="00022509" w:rsidP="001B01F2">
      <w:pPr>
        <w:pStyle w:val="Textonormal"/>
        <w:rPr>
          <w:bCs/>
          <w:iCs/>
          <w:sz w:val="24"/>
          <w:szCs w:val="24"/>
          <w:lang w:val="pt-PT"/>
        </w:rPr>
      </w:pPr>
      <w:r>
        <w:rPr>
          <w:bCs/>
          <w:iCs/>
          <w:sz w:val="24"/>
          <w:szCs w:val="24"/>
          <w:lang w:val="pt-PT"/>
        </w:rPr>
        <w:t>De Melo, W. 2010.</w:t>
      </w:r>
      <w:r w:rsidRPr="00022509">
        <w:rPr>
          <w:bCs/>
          <w:iCs/>
          <w:sz w:val="24"/>
          <w:szCs w:val="24"/>
          <w:lang w:val="pt-PT"/>
        </w:rPr>
        <w:t xml:space="preserve"> “Nas franjas da sociedade política: estudo sobre o orçamento participativo”, </w:t>
      </w:r>
      <w:r w:rsidRPr="00022509">
        <w:rPr>
          <w:bCs/>
          <w:i/>
          <w:iCs/>
          <w:sz w:val="24"/>
          <w:szCs w:val="24"/>
          <w:lang w:val="pt-PT"/>
        </w:rPr>
        <w:t xml:space="preserve">Tese de Doutorado, </w:t>
      </w:r>
      <w:r w:rsidRPr="00022509">
        <w:rPr>
          <w:bCs/>
          <w:iCs/>
          <w:sz w:val="24"/>
          <w:szCs w:val="24"/>
          <w:lang w:val="pt-PT"/>
        </w:rPr>
        <w:t>Universidade de Sâo Paulo.</w:t>
      </w:r>
    </w:p>
    <w:p w:rsidR="008601FA" w:rsidRDefault="008601FA" w:rsidP="001B01F2">
      <w:pPr>
        <w:pStyle w:val="Textonormal"/>
        <w:rPr>
          <w:bCs/>
          <w:i/>
          <w:iCs/>
          <w:sz w:val="24"/>
          <w:szCs w:val="24"/>
          <w:lang w:val="pt-PT"/>
        </w:rPr>
      </w:pPr>
    </w:p>
    <w:p w:rsidR="008601FA" w:rsidRDefault="008601FA" w:rsidP="001B01F2">
      <w:pPr>
        <w:pStyle w:val="Textonormal"/>
        <w:rPr>
          <w:bCs/>
          <w:iCs/>
          <w:sz w:val="24"/>
          <w:szCs w:val="24"/>
          <w:lang w:val="pt-PT"/>
        </w:rPr>
      </w:pPr>
      <w:r>
        <w:rPr>
          <w:bCs/>
          <w:iCs/>
          <w:sz w:val="24"/>
          <w:szCs w:val="24"/>
          <w:lang w:val="pt-PT"/>
        </w:rPr>
        <w:t>De Sousa Santos, B. 2002.</w:t>
      </w:r>
      <w:r w:rsidRPr="008601FA">
        <w:rPr>
          <w:bCs/>
          <w:iCs/>
          <w:sz w:val="24"/>
          <w:szCs w:val="24"/>
          <w:lang w:val="pt-PT"/>
        </w:rPr>
        <w:t xml:space="preserve"> </w:t>
      </w:r>
      <w:r w:rsidRPr="008601FA">
        <w:rPr>
          <w:bCs/>
          <w:i/>
          <w:iCs/>
          <w:sz w:val="24"/>
          <w:szCs w:val="24"/>
          <w:lang w:val="pt-PT"/>
        </w:rPr>
        <w:t>Democratizar a democracia: os caminhos da democracia participativa</w:t>
      </w:r>
      <w:r w:rsidRPr="008601FA">
        <w:rPr>
          <w:bCs/>
          <w:iCs/>
          <w:sz w:val="24"/>
          <w:szCs w:val="24"/>
          <w:lang w:val="pt-PT"/>
        </w:rPr>
        <w:t>, Civilização Brasileira, Rio de Janeiro.</w:t>
      </w:r>
    </w:p>
    <w:p w:rsidR="00F12A06" w:rsidRDefault="00F12A06" w:rsidP="001B01F2">
      <w:pPr>
        <w:pStyle w:val="Textonormal"/>
        <w:rPr>
          <w:bCs/>
          <w:iCs/>
          <w:sz w:val="24"/>
          <w:szCs w:val="24"/>
          <w:lang w:val="pt-PT"/>
        </w:rPr>
      </w:pPr>
    </w:p>
    <w:p w:rsidR="00F12A06" w:rsidRPr="00F12A06" w:rsidRDefault="00F12A06" w:rsidP="00F12A06">
      <w:pPr>
        <w:pStyle w:val="Textonormal"/>
        <w:rPr>
          <w:bCs/>
          <w:iCs/>
          <w:sz w:val="24"/>
          <w:szCs w:val="24"/>
        </w:rPr>
      </w:pPr>
      <w:proofErr w:type="spellStart"/>
      <w:r w:rsidRPr="00F12A06">
        <w:rPr>
          <w:bCs/>
          <w:iCs/>
          <w:sz w:val="24"/>
          <w:szCs w:val="24"/>
        </w:rPr>
        <w:t>Eberhardt</w:t>
      </w:r>
      <w:proofErr w:type="spellEnd"/>
      <w:r>
        <w:rPr>
          <w:bCs/>
          <w:iCs/>
          <w:sz w:val="24"/>
          <w:szCs w:val="24"/>
        </w:rPr>
        <w:t>, M.L. 2014. “E</w:t>
      </w:r>
      <w:r w:rsidRPr="00F12A06">
        <w:rPr>
          <w:bCs/>
          <w:iCs/>
          <w:sz w:val="24"/>
          <w:szCs w:val="24"/>
        </w:rPr>
        <w:t>spaña en crisis ¿qué ha sido de la participación ciudadana?</w:t>
      </w:r>
      <w:r>
        <w:rPr>
          <w:bCs/>
          <w:iCs/>
          <w:sz w:val="24"/>
          <w:szCs w:val="24"/>
        </w:rPr>
        <w:t xml:space="preserve">”, </w:t>
      </w:r>
      <w:r>
        <w:rPr>
          <w:bCs/>
          <w:i/>
          <w:iCs/>
          <w:sz w:val="24"/>
          <w:szCs w:val="24"/>
        </w:rPr>
        <w:t>Intersticios</w:t>
      </w:r>
      <w:r>
        <w:rPr>
          <w:bCs/>
          <w:iCs/>
          <w:sz w:val="24"/>
          <w:szCs w:val="24"/>
        </w:rPr>
        <w:t xml:space="preserve"> vol.8 (1): 171-192.</w:t>
      </w:r>
    </w:p>
    <w:p w:rsidR="008601FA" w:rsidRPr="00F12A06" w:rsidRDefault="008601FA" w:rsidP="001B01F2">
      <w:pPr>
        <w:pStyle w:val="Textonormal"/>
        <w:rPr>
          <w:bCs/>
          <w:iCs/>
          <w:sz w:val="24"/>
          <w:szCs w:val="24"/>
        </w:rPr>
      </w:pPr>
    </w:p>
    <w:p w:rsidR="008601FA" w:rsidRPr="00A92008" w:rsidRDefault="008601FA" w:rsidP="001B01F2">
      <w:pPr>
        <w:pStyle w:val="Textonormal"/>
        <w:rPr>
          <w:bCs/>
          <w:iCs/>
          <w:sz w:val="24"/>
          <w:szCs w:val="24"/>
          <w:lang w:val="pt-PT"/>
        </w:rPr>
      </w:pPr>
      <w:r>
        <w:rPr>
          <w:bCs/>
          <w:iCs/>
          <w:sz w:val="24"/>
          <w:szCs w:val="24"/>
          <w:lang w:val="pt-PT"/>
        </w:rPr>
        <w:lastRenderedPageBreak/>
        <w:t>Fedozzi, L. 2000.</w:t>
      </w:r>
      <w:r w:rsidRPr="008601FA">
        <w:rPr>
          <w:bCs/>
          <w:iCs/>
          <w:sz w:val="24"/>
          <w:szCs w:val="24"/>
          <w:lang w:val="pt-PT"/>
        </w:rPr>
        <w:t xml:space="preserve"> </w:t>
      </w:r>
      <w:r>
        <w:rPr>
          <w:bCs/>
          <w:iCs/>
          <w:sz w:val="24"/>
          <w:szCs w:val="24"/>
          <w:lang w:val="pt-PT"/>
        </w:rPr>
        <w:t>“</w:t>
      </w:r>
      <w:r w:rsidRPr="008601FA">
        <w:rPr>
          <w:bCs/>
          <w:iCs/>
          <w:sz w:val="24"/>
          <w:szCs w:val="24"/>
          <w:lang w:val="pt-PT"/>
        </w:rPr>
        <w:t>Orçamento Participativo e esfera pública: elementos para um debate conceitual</w:t>
      </w:r>
      <w:r>
        <w:rPr>
          <w:bCs/>
          <w:iCs/>
          <w:sz w:val="24"/>
          <w:szCs w:val="24"/>
          <w:lang w:val="pt-PT"/>
        </w:rPr>
        <w:t xml:space="preserve">”. </w:t>
      </w:r>
      <w:r w:rsidRPr="008601FA">
        <w:rPr>
          <w:bCs/>
          <w:iCs/>
          <w:sz w:val="24"/>
          <w:szCs w:val="24"/>
          <w:lang w:val="pt-PT"/>
        </w:rPr>
        <w:t>Fischer</w:t>
      </w:r>
      <w:r>
        <w:rPr>
          <w:bCs/>
          <w:iCs/>
          <w:sz w:val="24"/>
          <w:szCs w:val="24"/>
          <w:lang w:val="pt-PT"/>
        </w:rPr>
        <w:t xml:space="preserve">, N. y </w:t>
      </w:r>
      <w:r w:rsidRPr="008601FA">
        <w:rPr>
          <w:bCs/>
          <w:iCs/>
          <w:sz w:val="24"/>
          <w:szCs w:val="24"/>
          <w:lang w:val="pt-PT"/>
        </w:rPr>
        <w:t>Moll</w:t>
      </w:r>
      <w:r>
        <w:rPr>
          <w:bCs/>
          <w:iCs/>
          <w:sz w:val="24"/>
          <w:szCs w:val="24"/>
          <w:lang w:val="pt-PT"/>
        </w:rPr>
        <w:t>, J.</w:t>
      </w:r>
      <w:r w:rsidRPr="008601FA">
        <w:rPr>
          <w:bCs/>
          <w:iCs/>
          <w:sz w:val="24"/>
          <w:szCs w:val="24"/>
          <w:lang w:val="pt-PT"/>
        </w:rPr>
        <w:t xml:space="preserve"> (org.), </w:t>
      </w:r>
      <w:r w:rsidRPr="008601FA">
        <w:rPr>
          <w:bCs/>
          <w:i/>
          <w:iCs/>
          <w:sz w:val="24"/>
          <w:szCs w:val="24"/>
          <w:lang w:val="pt-PT"/>
        </w:rPr>
        <w:t>Por uma nova esfera pública. A experiência do orçamento participativo</w:t>
      </w:r>
      <w:r w:rsidRPr="008601FA">
        <w:rPr>
          <w:bCs/>
          <w:iCs/>
          <w:sz w:val="24"/>
          <w:szCs w:val="24"/>
          <w:lang w:val="pt-PT"/>
        </w:rPr>
        <w:t>. Petrópolis, Vozes, pp.37</w:t>
      </w:r>
      <w:r w:rsidRPr="00A92008">
        <w:rPr>
          <w:bCs/>
          <w:iCs/>
          <w:sz w:val="24"/>
          <w:szCs w:val="24"/>
          <w:lang w:val="pt-PT"/>
        </w:rPr>
        <w:t>-82.</w:t>
      </w:r>
    </w:p>
    <w:p w:rsidR="00F12A06" w:rsidRDefault="00F12A06" w:rsidP="001B01F2">
      <w:pPr>
        <w:pStyle w:val="Textonormal"/>
        <w:rPr>
          <w:bCs/>
          <w:iCs/>
          <w:color w:val="FF0000"/>
          <w:sz w:val="24"/>
          <w:szCs w:val="24"/>
          <w:lang w:val="pt-PT"/>
        </w:rPr>
      </w:pPr>
    </w:p>
    <w:p w:rsidR="00BC7847" w:rsidRPr="00CE4665" w:rsidRDefault="00CE4665" w:rsidP="00CE4665">
      <w:pPr>
        <w:pStyle w:val="Textonormal"/>
        <w:rPr>
          <w:bCs/>
          <w:iCs/>
          <w:sz w:val="24"/>
          <w:szCs w:val="24"/>
          <w:lang w:val="pt-PT"/>
        </w:rPr>
      </w:pPr>
      <w:r w:rsidRPr="00CE4665">
        <w:rPr>
          <w:bCs/>
          <w:iCs/>
          <w:sz w:val="24"/>
          <w:szCs w:val="24"/>
          <w:lang w:val="pt-PT"/>
        </w:rPr>
        <w:t>Fedozzi, L. 2002. “A invenção permanente da democracia. Contribuições à discussão sobre o presente e o futuro do OP de Porto Alegre</w:t>
      </w:r>
      <w:r>
        <w:rPr>
          <w:bCs/>
          <w:iCs/>
          <w:sz w:val="24"/>
          <w:szCs w:val="24"/>
          <w:lang w:val="pt-PT"/>
        </w:rPr>
        <w:t>”. V</w:t>
      </w:r>
      <w:r w:rsidRPr="00CE4665">
        <w:rPr>
          <w:bCs/>
          <w:iCs/>
          <w:sz w:val="24"/>
          <w:szCs w:val="24"/>
          <w:lang w:val="pt-PT"/>
        </w:rPr>
        <w:t xml:space="preserve">erle </w:t>
      </w:r>
      <w:r w:rsidR="00AD3FF9">
        <w:rPr>
          <w:bCs/>
          <w:iCs/>
          <w:sz w:val="24"/>
          <w:szCs w:val="24"/>
          <w:lang w:val="pt-PT"/>
        </w:rPr>
        <w:t>J. y Brunet L</w:t>
      </w:r>
      <w:r w:rsidRPr="00AD3FF9">
        <w:rPr>
          <w:bCs/>
          <w:iCs/>
          <w:sz w:val="24"/>
          <w:szCs w:val="24"/>
          <w:lang w:val="pt-PT"/>
        </w:rPr>
        <w:t>.</w:t>
      </w:r>
      <w:r w:rsidR="00AD3FF9">
        <w:rPr>
          <w:bCs/>
          <w:iCs/>
          <w:sz w:val="24"/>
          <w:szCs w:val="24"/>
          <w:lang w:val="pt-PT"/>
        </w:rPr>
        <w:t xml:space="preserve"> (orgs)</w:t>
      </w:r>
      <w:r w:rsidRPr="00AD3FF9">
        <w:rPr>
          <w:bCs/>
          <w:iCs/>
          <w:sz w:val="24"/>
          <w:szCs w:val="24"/>
          <w:lang w:val="pt-PT"/>
        </w:rPr>
        <w:t xml:space="preserve"> </w:t>
      </w:r>
      <w:r w:rsidRPr="00AD3FF9">
        <w:rPr>
          <w:bCs/>
          <w:i/>
          <w:iCs/>
          <w:sz w:val="24"/>
          <w:szCs w:val="24"/>
          <w:lang w:val="pt-PT"/>
        </w:rPr>
        <w:t>Construindo um novo mundo: Avaliação da experiência do Orçamento Participativo em Porto Alegre</w:t>
      </w:r>
      <w:r w:rsidRPr="00CE4665">
        <w:rPr>
          <w:bCs/>
          <w:iCs/>
          <w:sz w:val="24"/>
          <w:szCs w:val="24"/>
          <w:lang w:val="pt-PT"/>
        </w:rPr>
        <w:t xml:space="preserve"> – Brasil. Porto Alegre.</w:t>
      </w:r>
    </w:p>
    <w:p w:rsidR="001B01F2" w:rsidRPr="00DD6BC8" w:rsidRDefault="001B01F2" w:rsidP="008F5725">
      <w:pPr>
        <w:pStyle w:val="Textonormal"/>
        <w:rPr>
          <w:iCs/>
          <w:sz w:val="24"/>
          <w:szCs w:val="24"/>
          <w:lang w:val="pt-PT"/>
        </w:rPr>
      </w:pPr>
    </w:p>
    <w:p w:rsidR="00C53308" w:rsidRDefault="00C53308" w:rsidP="008F5725">
      <w:pPr>
        <w:pStyle w:val="Textonormal"/>
        <w:rPr>
          <w:iCs/>
          <w:sz w:val="24"/>
          <w:szCs w:val="24"/>
          <w:lang w:val="pt-PT"/>
        </w:rPr>
      </w:pPr>
      <w:r w:rsidRPr="00C53308">
        <w:rPr>
          <w:iCs/>
          <w:sz w:val="24"/>
          <w:szCs w:val="24"/>
          <w:lang w:val="pt-PT"/>
        </w:rPr>
        <w:t>F</w:t>
      </w:r>
      <w:r w:rsidR="004B55B2" w:rsidRPr="00C53308">
        <w:rPr>
          <w:iCs/>
          <w:sz w:val="24"/>
          <w:szCs w:val="24"/>
          <w:lang w:val="pt-PT"/>
        </w:rPr>
        <w:t>edozzi</w:t>
      </w:r>
      <w:r w:rsidR="004B55B2">
        <w:rPr>
          <w:iCs/>
          <w:sz w:val="24"/>
          <w:szCs w:val="24"/>
          <w:lang w:val="pt-PT"/>
        </w:rPr>
        <w:t>, L.J. 2009.</w:t>
      </w:r>
      <w:r w:rsidRPr="00C53308">
        <w:rPr>
          <w:iCs/>
          <w:sz w:val="24"/>
          <w:szCs w:val="24"/>
          <w:lang w:val="pt-PT"/>
        </w:rPr>
        <w:t xml:space="preserve"> “Cultura política </w:t>
      </w:r>
      <w:r>
        <w:rPr>
          <w:iCs/>
          <w:sz w:val="24"/>
          <w:szCs w:val="24"/>
          <w:lang w:val="pt-PT"/>
        </w:rPr>
        <w:t>e o</w:t>
      </w:r>
      <w:r w:rsidRPr="00C53308">
        <w:rPr>
          <w:iCs/>
          <w:sz w:val="24"/>
          <w:szCs w:val="24"/>
          <w:lang w:val="pt-PT"/>
        </w:rPr>
        <w:t xml:space="preserve">rçamento </w:t>
      </w:r>
      <w:r>
        <w:rPr>
          <w:iCs/>
          <w:sz w:val="24"/>
          <w:szCs w:val="24"/>
          <w:lang w:val="pt-PT"/>
        </w:rPr>
        <w:t xml:space="preserve">participativo”, </w:t>
      </w:r>
      <w:r>
        <w:rPr>
          <w:i/>
          <w:iCs/>
          <w:sz w:val="24"/>
          <w:szCs w:val="24"/>
          <w:lang w:val="pt-PT"/>
        </w:rPr>
        <w:t>Cadernos Metrópole</w:t>
      </w:r>
      <w:r w:rsidR="004B55B2">
        <w:rPr>
          <w:iCs/>
          <w:sz w:val="24"/>
          <w:szCs w:val="24"/>
          <w:lang w:val="pt-PT"/>
        </w:rPr>
        <w:t>, PUC-SP, v. 11:</w:t>
      </w:r>
      <w:r w:rsidR="0075777A">
        <w:rPr>
          <w:iCs/>
          <w:sz w:val="24"/>
          <w:szCs w:val="24"/>
          <w:lang w:val="pt-PT"/>
        </w:rPr>
        <w:t xml:space="preserve"> </w:t>
      </w:r>
      <w:r>
        <w:rPr>
          <w:iCs/>
          <w:sz w:val="24"/>
          <w:szCs w:val="24"/>
          <w:lang w:val="pt-PT"/>
        </w:rPr>
        <w:t>385</w:t>
      </w:r>
      <w:r w:rsidR="0075777A">
        <w:rPr>
          <w:iCs/>
          <w:sz w:val="24"/>
          <w:szCs w:val="24"/>
          <w:lang w:val="pt-PT"/>
        </w:rPr>
        <w:t xml:space="preserve"> </w:t>
      </w:r>
      <w:r>
        <w:rPr>
          <w:iCs/>
          <w:sz w:val="24"/>
          <w:szCs w:val="24"/>
          <w:lang w:val="pt-PT"/>
        </w:rPr>
        <w:t>-414.</w:t>
      </w:r>
    </w:p>
    <w:p w:rsidR="00AC322E" w:rsidRDefault="00AC322E" w:rsidP="008F5725">
      <w:pPr>
        <w:pStyle w:val="Textonormal"/>
        <w:rPr>
          <w:iCs/>
          <w:sz w:val="24"/>
          <w:szCs w:val="24"/>
          <w:lang w:val="pt-PT"/>
        </w:rPr>
      </w:pPr>
    </w:p>
    <w:p w:rsidR="00AC322E" w:rsidRDefault="00AC322E" w:rsidP="008F5725">
      <w:pPr>
        <w:pStyle w:val="Textonormal"/>
        <w:rPr>
          <w:iCs/>
          <w:sz w:val="24"/>
          <w:szCs w:val="24"/>
        </w:rPr>
      </w:pPr>
      <w:r>
        <w:rPr>
          <w:iCs/>
          <w:sz w:val="24"/>
          <w:szCs w:val="24"/>
        </w:rPr>
        <w:t>Francés, F. y</w:t>
      </w:r>
      <w:r w:rsidRPr="00AC322E">
        <w:rPr>
          <w:iCs/>
          <w:sz w:val="24"/>
          <w:szCs w:val="24"/>
        </w:rPr>
        <w:t xml:space="preserve"> Carrillo, A. (2008). </w:t>
      </w:r>
      <w:r w:rsidRPr="00AC322E">
        <w:rPr>
          <w:i/>
          <w:iCs/>
          <w:sz w:val="24"/>
          <w:szCs w:val="24"/>
        </w:rPr>
        <w:t xml:space="preserve">Presupuestos Participativos. Guía Metodológica de los Presupuestos Participativos, </w:t>
      </w:r>
      <w:r w:rsidRPr="00AC322E">
        <w:rPr>
          <w:iCs/>
          <w:sz w:val="24"/>
          <w:szCs w:val="24"/>
        </w:rPr>
        <w:t xml:space="preserve">Colectivo </w:t>
      </w:r>
      <w:proofErr w:type="spellStart"/>
      <w:r w:rsidRPr="00AC322E">
        <w:rPr>
          <w:iCs/>
          <w:sz w:val="24"/>
          <w:szCs w:val="24"/>
        </w:rPr>
        <w:t>Preparacción</w:t>
      </w:r>
      <w:proofErr w:type="spellEnd"/>
      <w:r w:rsidRPr="00AC322E">
        <w:rPr>
          <w:iCs/>
          <w:sz w:val="24"/>
          <w:szCs w:val="24"/>
        </w:rPr>
        <w:t>, Alicante.</w:t>
      </w:r>
    </w:p>
    <w:p w:rsidR="00AC322E" w:rsidRDefault="00AC322E" w:rsidP="008F5725">
      <w:pPr>
        <w:pStyle w:val="Textonormal"/>
        <w:rPr>
          <w:iCs/>
          <w:sz w:val="24"/>
          <w:szCs w:val="24"/>
        </w:rPr>
      </w:pPr>
    </w:p>
    <w:p w:rsidR="00AC322E" w:rsidRPr="00AC322E" w:rsidRDefault="00AC322E" w:rsidP="00AC322E">
      <w:pPr>
        <w:pStyle w:val="Textonormal"/>
        <w:rPr>
          <w:iCs/>
          <w:sz w:val="24"/>
          <w:szCs w:val="24"/>
          <w:lang w:val="pt-PT"/>
        </w:rPr>
      </w:pPr>
      <w:r>
        <w:rPr>
          <w:iCs/>
          <w:sz w:val="24"/>
          <w:szCs w:val="24"/>
          <w:lang w:val="pt-PT"/>
        </w:rPr>
        <w:t>Genro, T. 1995.</w:t>
      </w:r>
      <w:r w:rsidRPr="00AC322E">
        <w:rPr>
          <w:iCs/>
          <w:sz w:val="24"/>
          <w:szCs w:val="24"/>
          <w:lang w:val="pt-PT"/>
        </w:rPr>
        <w:t xml:space="preserve"> </w:t>
      </w:r>
      <w:r>
        <w:rPr>
          <w:iCs/>
          <w:sz w:val="24"/>
          <w:szCs w:val="24"/>
          <w:lang w:val="pt-PT"/>
        </w:rPr>
        <w:t>“</w:t>
      </w:r>
      <w:r w:rsidRPr="00AC322E">
        <w:rPr>
          <w:iCs/>
          <w:sz w:val="24"/>
          <w:szCs w:val="24"/>
          <w:lang w:val="pt-PT"/>
        </w:rPr>
        <w:t>Reforma do Estado e Democratização do Poder Local</w:t>
      </w:r>
      <w:r>
        <w:rPr>
          <w:iCs/>
          <w:sz w:val="24"/>
          <w:szCs w:val="24"/>
          <w:lang w:val="pt-PT"/>
        </w:rPr>
        <w:t>”</w:t>
      </w:r>
      <w:r w:rsidRPr="00AC322E">
        <w:rPr>
          <w:iCs/>
          <w:sz w:val="24"/>
          <w:szCs w:val="24"/>
          <w:lang w:val="pt-PT"/>
        </w:rPr>
        <w:t xml:space="preserve">. </w:t>
      </w:r>
      <w:r w:rsidRPr="00AC322E">
        <w:rPr>
          <w:i/>
          <w:iCs/>
          <w:sz w:val="24"/>
          <w:szCs w:val="24"/>
          <w:lang w:val="pt-PT"/>
        </w:rPr>
        <w:t xml:space="preserve">Revista Fórum Nacional de Participação Popular nas Administrações Democráticas. </w:t>
      </w:r>
      <w:r w:rsidRPr="00AC322E">
        <w:rPr>
          <w:iCs/>
          <w:sz w:val="24"/>
          <w:szCs w:val="24"/>
          <w:lang w:val="pt-PT"/>
        </w:rPr>
        <w:t>Poder Local, Participação Popular, Con</w:t>
      </w:r>
      <w:r>
        <w:rPr>
          <w:iCs/>
          <w:sz w:val="24"/>
          <w:szCs w:val="24"/>
          <w:lang w:val="pt-PT"/>
        </w:rPr>
        <w:t xml:space="preserve">strução da Cidadania. </w:t>
      </w:r>
      <w:proofErr w:type="gramStart"/>
      <w:r>
        <w:rPr>
          <w:iCs/>
          <w:sz w:val="24"/>
          <w:szCs w:val="24"/>
          <w:lang w:val="pt-PT"/>
        </w:rPr>
        <w:t>s/l</w:t>
      </w:r>
      <w:proofErr w:type="gramEnd"/>
      <w:r>
        <w:rPr>
          <w:iCs/>
          <w:sz w:val="24"/>
          <w:szCs w:val="24"/>
          <w:lang w:val="pt-PT"/>
        </w:rPr>
        <w:t xml:space="preserve">, 1: </w:t>
      </w:r>
      <w:r w:rsidRPr="00AC322E">
        <w:rPr>
          <w:iCs/>
          <w:sz w:val="24"/>
          <w:szCs w:val="24"/>
          <w:lang w:val="pt-PT"/>
        </w:rPr>
        <w:t xml:space="preserve">19-27. </w:t>
      </w:r>
    </w:p>
    <w:p w:rsidR="00AC322E" w:rsidRDefault="00AC322E" w:rsidP="00AC322E">
      <w:pPr>
        <w:pStyle w:val="Textonormal"/>
        <w:rPr>
          <w:iCs/>
          <w:sz w:val="24"/>
          <w:szCs w:val="24"/>
          <w:lang w:val="pt-PT"/>
        </w:rPr>
      </w:pPr>
    </w:p>
    <w:p w:rsidR="00AC322E" w:rsidRPr="00AC322E" w:rsidRDefault="00AC322E" w:rsidP="00AC322E">
      <w:pPr>
        <w:pStyle w:val="Textonormal"/>
        <w:rPr>
          <w:iCs/>
          <w:sz w:val="24"/>
          <w:szCs w:val="24"/>
          <w:lang w:val="pt-PT"/>
        </w:rPr>
      </w:pPr>
      <w:r>
        <w:rPr>
          <w:iCs/>
          <w:sz w:val="24"/>
          <w:szCs w:val="24"/>
          <w:lang w:val="pt-PT"/>
        </w:rPr>
        <w:t>Genro, T. 1996</w:t>
      </w:r>
      <w:r w:rsidRPr="00AC322E">
        <w:rPr>
          <w:iCs/>
          <w:sz w:val="24"/>
          <w:szCs w:val="24"/>
          <w:lang w:val="pt-PT"/>
        </w:rPr>
        <w:t xml:space="preserve">. </w:t>
      </w:r>
      <w:r>
        <w:rPr>
          <w:iCs/>
          <w:sz w:val="24"/>
          <w:szCs w:val="24"/>
          <w:lang w:val="pt-PT"/>
        </w:rPr>
        <w:t>“</w:t>
      </w:r>
      <w:r w:rsidRPr="00AC322E">
        <w:rPr>
          <w:iCs/>
          <w:sz w:val="24"/>
          <w:szCs w:val="24"/>
          <w:lang w:val="pt-PT"/>
        </w:rPr>
        <w:t>O novo espaço público</w:t>
      </w:r>
      <w:r>
        <w:rPr>
          <w:iCs/>
          <w:sz w:val="24"/>
          <w:szCs w:val="24"/>
          <w:lang w:val="pt-PT"/>
        </w:rPr>
        <w:t>”</w:t>
      </w:r>
      <w:r w:rsidRPr="00AC322E">
        <w:rPr>
          <w:iCs/>
          <w:sz w:val="24"/>
          <w:szCs w:val="24"/>
          <w:lang w:val="pt-PT"/>
        </w:rPr>
        <w:t xml:space="preserve">. </w:t>
      </w:r>
      <w:r w:rsidRPr="00AC322E">
        <w:rPr>
          <w:i/>
          <w:iCs/>
          <w:sz w:val="24"/>
          <w:szCs w:val="24"/>
          <w:lang w:val="pt-PT"/>
        </w:rPr>
        <w:t>Folha de S. Paulo</w:t>
      </w:r>
      <w:r w:rsidRPr="00AC322E">
        <w:rPr>
          <w:iCs/>
          <w:sz w:val="24"/>
          <w:szCs w:val="24"/>
          <w:lang w:val="pt-PT"/>
        </w:rPr>
        <w:t xml:space="preserve">. 09/06/1996. </w:t>
      </w:r>
    </w:p>
    <w:p w:rsidR="00BB5943" w:rsidRDefault="00BB5943" w:rsidP="00AC322E">
      <w:pPr>
        <w:pStyle w:val="Textonormal"/>
        <w:rPr>
          <w:iCs/>
          <w:sz w:val="24"/>
          <w:szCs w:val="24"/>
          <w:lang w:val="pt-PT"/>
        </w:rPr>
      </w:pPr>
    </w:p>
    <w:p w:rsidR="00AC322E" w:rsidRPr="00AC322E" w:rsidRDefault="00AC322E" w:rsidP="00AC322E">
      <w:pPr>
        <w:pStyle w:val="Textonormal"/>
        <w:rPr>
          <w:iCs/>
          <w:sz w:val="24"/>
          <w:szCs w:val="24"/>
          <w:lang w:val="pt-PT"/>
        </w:rPr>
      </w:pPr>
      <w:r w:rsidRPr="00AC322E">
        <w:rPr>
          <w:iCs/>
          <w:sz w:val="24"/>
          <w:szCs w:val="24"/>
          <w:lang w:val="pt-PT"/>
        </w:rPr>
        <w:t xml:space="preserve">Genro, T. </w:t>
      </w:r>
      <w:r>
        <w:rPr>
          <w:iCs/>
          <w:sz w:val="24"/>
          <w:szCs w:val="24"/>
          <w:lang w:val="pt-PT"/>
        </w:rPr>
        <w:t>1997</w:t>
      </w:r>
      <w:r w:rsidRPr="00AC322E">
        <w:rPr>
          <w:iCs/>
          <w:sz w:val="24"/>
          <w:szCs w:val="24"/>
          <w:lang w:val="pt-PT"/>
        </w:rPr>
        <w:t xml:space="preserve">. </w:t>
      </w:r>
      <w:r>
        <w:rPr>
          <w:iCs/>
          <w:sz w:val="24"/>
          <w:szCs w:val="24"/>
          <w:lang w:val="pt-PT"/>
        </w:rPr>
        <w:t>“</w:t>
      </w:r>
      <w:r w:rsidRPr="00AC322E">
        <w:rPr>
          <w:iCs/>
          <w:sz w:val="24"/>
          <w:szCs w:val="24"/>
          <w:lang w:val="pt-PT"/>
        </w:rPr>
        <w:t>Uma nova cultura da solidariedade</w:t>
      </w:r>
      <w:r>
        <w:rPr>
          <w:iCs/>
          <w:sz w:val="24"/>
          <w:szCs w:val="24"/>
          <w:lang w:val="pt-PT"/>
        </w:rPr>
        <w:t>”</w:t>
      </w:r>
      <w:r w:rsidRPr="00AC322E">
        <w:rPr>
          <w:iCs/>
          <w:sz w:val="24"/>
          <w:szCs w:val="24"/>
          <w:lang w:val="pt-PT"/>
        </w:rPr>
        <w:t xml:space="preserve">. </w:t>
      </w:r>
      <w:r w:rsidRPr="00AC322E">
        <w:rPr>
          <w:i/>
          <w:iCs/>
          <w:sz w:val="24"/>
          <w:szCs w:val="24"/>
          <w:lang w:val="pt-PT"/>
        </w:rPr>
        <w:t>Folha de S. Paulo</w:t>
      </w:r>
      <w:r w:rsidRPr="00AC322E">
        <w:rPr>
          <w:iCs/>
          <w:sz w:val="24"/>
          <w:szCs w:val="24"/>
          <w:lang w:val="pt-PT"/>
        </w:rPr>
        <w:t>. 12/01/1997, pp.5-3.</w:t>
      </w:r>
    </w:p>
    <w:p w:rsidR="0075777A" w:rsidRPr="00AC322E" w:rsidRDefault="0075777A" w:rsidP="008F5725">
      <w:pPr>
        <w:pStyle w:val="Textonormal"/>
        <w:rPr>
          <w:iCs/>
          <w:color w:val="FF0000"/>
          <w:sz w:val="24"/>
          <w:szCs w:val="24"/>
          <w:lang w:val="pt-PT"/>
        </w:rPr>
      </w:pPr>
    </w:p>
    <w:p w:rsidR="0075777A" w:rsidRPr="00D44010" w:rsidRDefault="0075777A" w:rsidP="008F5725">
      <w:pPr>
        <w:pStyle w:val="Textonormal"/>
        <w:rPr>
          <w:sz w:val="24"/>
          <w:szCs w:val="24"/>
        </w:rPr>
      </w:pPr>
      <w:proofErr w:type="spellStart"/>
      <w:r w:rsidRPr="007E2E1E">
        <w:rPr>
          <w:sz w:val="24"/>
          <w:szCs w:val="24"/>
        </w:rPr>
        <w:t>Grönlund</w:t>
      </w:r>
      <w:proofErr w:type="spellEnd"/>
      <w:r w:rsidR="00BE69AD" w:rsidRPr="007E2E1E">
        <w:rPr>
          <w:sz w:val="24"/>
          <w:szCs w:val="24"/>
        </w:rPr>
        <w:t xml:space="preserve"> </w:t>
      </w:r>
      <w:proofErr w:type="gramStart"/>
      <w:r w:rsidR="00BE69AD" w:rsidRPr="007E2E1E">
        <w:rPr>
          <w:sz w:val="24"/>
          <w:szCs w:val="24"/>
        </w:rPr>
        <w:t>K</w:t>
      </w:r>
      <w:r w:rsidRPr="007E2E1E">
        <w:rPr>
          <w:sz w:val="24"/>
          <w:szCs w:val="24"/>
        </w:rPr>
        <w:t>,</w:t>
      </w:r>
      <w:r w:rsidR="007E2E1E" w:rsidRPr="007E2E1E">
        <w:rPr>
          <w:sz w:val="24"/>
          <w:szCs w:val="24"/>
        </w:rPr>
        <w:t xml:space="preserve"> </w:t>
      </w:r>
      <w:r w:rsidR="00BE69AD" w:rsidRPr="007E2E1E">
        <w:rPr>
          <w:sz w:val="24"/>
          <w:szCs w:val="24"/>
        </w:rPr>
        <w:t>;</w:t>
      </w:r>
      <w:proofErr w:type="gramEnd"/>
      <w:r w:rsidRPr="007E2E1E">
        <w:rPr>
          <w:sz w:val="24"/>
          <w:szCs w:val="24"/>
        </w:rPr>
        <w:t xml:space="preserve"> </w:t>
      </w:r>
      <w:proofErr w:type="spellStart"/>
      <w:r w:rsidRPr="007E2E1E">
        <w:rPr>
          <w:sz w:val="24"/>
          <w:szCs w:val="24"/>
        </w:rPr>
        <w:t>Setala</w:t>
      </w:r>
      <w:proofErr w:type="spellEnd"/>
      <w:r w:rsidR="00BE69AD" w:rsidRPr="007E2E1E">
        <w:rPr>
          <w:sz w:val="24"/>
          <w:szCs w:val="24"/>
        </w:rPr>
        <w:t>, M.</w:t>
      </w:r>
      <w:r w:rsidRPr="007E2E1E">
        <w:rPr>
          <w:sz w:val="24"/>
          <w:szCs w:val="24"/>
        </w:rPr>
        <w:t xml:space="preserve"> y </w:t>
      </w:r>
      <w:r w:rsidR="00BE69AD" w:rsidRPr="007E2E1E">
        <w:rPr>
          <w:sz w:val="24"/>
          <w:szCs w:val="24"/>
        </w:rPr>
        <w:t>Herne, K.</w:t>
      </w:r>
      <w:r w:rsidRPr="007E2E1E">
        <w:rPr>
          <w:sz w:val="24"/>
          <w:szCs w:val="24"/>
        </w:rPr>
        <w:t xml:space="preserve"> 2010</w:t>
      </w:r>
      <w:r w:rsidR="00BE69AD" w:rsidRPr="007E2E1E">
        <w:rPr>
          <w:sz w:val="24"/>
          <w:szCs w:val="24"/>
        </w:rPr>
        <w:t xml:space="preserve">. </w:t>
      </w:r>
      <w:r w:rsidR="00BE69AD" w:rsidRPr="007E2E1E">
        <w:rPr>
          <w:sz w:val="24"/>
          <w:szCs w:val="24"/>
          <w:lang w:val="en-US"/>
        </w:rPr>
        <w:t>“Deliberation and civic virtue: lessons from a citizen deliberation experiment</w:t>
      </w:r>
      <w:r w:rsidR="007E2E1E" w:rsidRPr="007E2E1E">
        <w:rPr>
          <w:sz w:val="24"/>
          <w:szCs w:val="24"/>
          <w:lang w:val="en-US"/>
        </w:rPr>
        <w:t>”</w:t>
      </w:r>
      <w:r w:rsidR="00BE69AD" w:rsidRPr="007E2E1E">
        <w:rPr>
          <w:sz w:val="24"/>
          <w:szCs w:val="24"/>
          <w:lang w:val="en-US"/>
        </w:rPr>
        <w:t xml:space="preserve">. </w:t>
      </w:r>
      <w:proofErr w:type="spellStart"/>
      <w:r w:rsidR="00BE69AD" w:rsidRPr="00D44010">
        <w:rPr>
          <w:i/>
          <w:sz w:val="24"/>
          <w:szCs w:val="24"/>
        </w:rPr>
        <w:t>European</w:t>
      </w:r>
      <w:proofErr w:type="spellEnd"/>
      <w:r w:rsidR="00BE69AD" w:rsidRPr="00D44010">
        <w:rPr>
          <w:i/>
          <w:sz w:val="24"/>
          <w:szCs w:val="24"/>
        </w:rPr>
        <w:t xml:space="preserve"> </w:t>
      </w:r>
      <w:proofErr w:type="spellStart"/>
      <w:r w:rsidR="007E2E1E" w:rsidRPr="00D44010">
        <w:rPr>
          <w:i/>
          <w:sz w:val="24"/>
          <w:szCs w:val="24"/>
        </w:rPr>
        <w:t>Political</w:t>
      </w:r>
      <w:proofErr w:type="spellEnd"/>
      <w:r w:rsidR="007E2E1E" w:rsidRPr="00D44010">
        <w:rPr>
          <w:i/>
          <w:sz w:val="24"/>
          <w:szCs w:val="24"/>
        </w:rPr>
        <w:t xml:space="preserve"> </w:t>
      </w:r>
      <w:proofErr w:type="spellStart"/>
      <w:r w:rsidR="007E2E1E" w:rsidRPr="00D44010">
        <w:rPr>
          <w:i/>
          <w:sz w:val="24"/>
          <w:szCs w:val="24"/>
        </w:rPr>
        <w:t>Science</w:t>
      </w:r>
      <w:proofErr w:type="spellEnd"/>
      <w:r w:rsidR="007E2E1E" w:rsidRPr="00D44010">
        <w:rPr>
          <w:i/>
          <w:sz w:val="24"/>
          <w:szCs w:val="24"/>
        </w:rPr>
        <w:t xml:space="preserve"> </w:t>
      </w:r>
      <w:proofErr w:type="spellStart"/>
      <w:r w:rsidR="007E2E1E" w:rsidRPr="00D44010">
        <w:rPr>
          <w:i/>
          <w:sz w:val="24"/>
          <w:szCs w:val="24"/>
        </w:rPr>
        <w:t>Review</w:t>
      </w:r>
      <w:proofErr w:type="spellEnd"/>
      <w:r w:rsidR="007E2E1E" w:rsidRPr="00D44010">
        <w:rPr>
          <w:sz w:val="24"/>
          <w:szCs w:val="24"/>
        </w:rPr>
        <w:t xml:space="preserve">, 2: </w:t>
      </w:r>
      <w:r w:rsidR="00BE69AD" w:rsidRPr="00D44010">
        <w:rPr>
          <w:sz w:val="24"/>
          <w:szCs w:val="24"/>
        </w:rPr>
        <w:t>95-117.</w:t>
      </w:r>
    </w:p>
    <w:p w:rsidR="00BB5943" w:rsidRPr="00D44010" w:rsidRDefault="00BB5943" w:rsidP="008F5725">
      <w:pPr>
        <w:pStyle w:val="Textonormal"/>
        <w:rPr>
          <w:color w:val="FF0000"/>
          <w:sz w:val="24"/>
          <w:szCs w:val="24"/>
        </w:rPr>
      </w:pPr>
    </w:p>
    <w:p w:rsidR="00BB5943" w:rsidRPr="00BB5943" w:rsidRDefault="00BB5943" w:rsidP="008F5725">
      <w:pPr>
        <w:pStyle w:val="Textonormal"/>
        <w:rPr>
          <w:sz w:val="24"/>
          <w:szCs w:val="24"/>
        </w:rPr>
      </w:pPr>
      <w:proofErr w:type="spellStart"/>
      <w:r>
        <w:rPr>
          <w:sz w:val="24"/>
          <w:szCs w:val="24"/>
        </w:rPr>
        <w:t>Harnecker</w:t>
      </w:r>
      <w:proofErr w:type="spellEnd"/>
      <w:r>
        <w:rPr>
          <w:sz w:val="24"/>
          <w:szCs w:val="24"/>
        </w:rPr>
        <w:t>, M. 1999</w:t>
      </w:r>
      <w:r w:rsidRPr="00BB5943">
        <w:rPr>
          <w:sz w:val="24"/>
          <w:szCs w:val="24"/>
        </w:rPr>
        <w:t xml:space="preserve">. </w:t>
      </w:r>
      <w:r w:rsidRPr="00BB5943">
        <w:rPr>
          <w:i/>
          <w:iCs/>
          <w:sz w:val="24"/>
          <w:szCs w:val="24"/>
        </w:rPr>
        <w:t>Delegando poder en la gente. El presupuesto participativo en Porto Alegre</w:t>
      </w:r>
      <w:r w:rsidRPr="00BB5943">
        <w:rPr>
          <w:sz w:val="24"/>
          <w:szCs w:val="24"/>
        </w:rPr>
        <w:t xml:space="preserve">, </w:t>
      </w:r>
      <w:proofErr w:type="spellStart"/>
      <w:r w:rsidRPr="00BB5943">
        <w:rPr>
          <w:sz w:val="24"/>
          <w:szCs w:val="24"/>
        </w:rPr>
        <w:t>Mepla</w:t>
      </w:r>
      <w:proofErr w:type="spellEnd"/>
      <w:r w:rsidRPr="00BB5943">
        <w:rPr>
          <w:sz w:val="24"/>
          <w:szCs w:val="24"/>
        </w:rPr>
        <w:t>, La Habana, Cuba.</w:t>
      </w:r>
    </w:p>
    <w:p w:rsidR="00F127F2" w:rsidRDefault="00F127F2" w:rsidP="008F5725">
      <w:pPr>
        <w:pStyle w:val="Textonormal"/>
        <w:rPr>
          <w:color w:val="FF0000"/>
          <w:sz w:val="24"/>
          <w:szCs w:val="24"/>
        </w:rPr>
      </w:pPr>
    </w:p>
    <w:p w:rsidR="00F127F2" w:rsidRPr="00F127F2" w:rsidRDefault="00F127F2" w:rsidP="008F5725">
      <w:pPr>
        <w:pStyle w:val="Textonormal"/>
        <w:rPr>
          <w:iCs/>
          <w:sz w:val="24"/>
          <w:szCs w:val="24"/>
          <w:lang w:val="pt-PT"/>
        </w:rPr>
      </w:pPr>
      <w:r>
        <w:rPr>
          <w:iCs/>
          <w:sz w:val="24"/>
          <w:szCs w:val="24"/>
          <w:lang w:val="pt-PT"/>
        </w:rPr>
        <w:t>Herbert, S. 2008</w:t>
      </w:r>
      <w:r w:rsidRPr="00F127F2">
        <w:rPr>
          <w:iCs/>
          <w:sz w:val="24"/>
          <w:szCs w:val="24"/>
          <w:lang w:val="pt-PT"/>
        </w:rPr>
        <w:t xml:space="preserve">. </w:t>
      </w:r>
      <w:r w:rsidRPr="00F127F2">
        <w:rPr>
          <w:i/>
          <w:iCs/>
          <w:sz w:val="24"/>
          <w:szCs w:val="24"/>
          <w:lang w:val="pt-PT"/>
        </w:rPr>
        <w:t>Orçamento Participativo na perspectiva de Freire e Gramsci: condiçôes para a emergencia e formaçâo de lideranças</w:t>
      </w:r>
      <w:r w:rsidRPr="00F127F2">
        <w:rPr>
          <w:iCs/>
          <w:sz w:val="24"/>
          <w:szCs w:val="24"/>
          <w:lang w:val="pt-PT"/>
        </w:rPr>
        <w:t>, Redes Editora, Porto Alegre.</w:t>
      </w:r>
    </w:p>
    <w:p w:rsidR="00CC4150" w:rsidRPr="0075777A" w:rsidRDefault="00CC4150" w:rsidP="008F5725">
      <w:pPr>
        <w:pStyle w:val="Textonormal"/>
        <w:rPr>
          <w:iCs/>
          <w:color w:val="FF0000"/>
          <w:sz w:val="24"/>
          <w:szCs w:val="24"/>
          <w:lang w:val="pt-PT"/>
        </w:rPr>
      </w:pPr>
    </w:p>
    <w:p w:rsidR="00CC4150" w:rsidRPr="00A3376D" w:rsidRDefault="00CC4150" w:rsidP="008F5725">
      <w:pPr>
        <w:pStyle w:val="Textonormal"/>
        <w:rPr>
          <w:iCs/>
          <w:sz w:val="24"/>
          <w:szCs w:val="24"/>
          <w:lang w:val="en-US"/>
        </w:rPr>
      </w:pPr>
      <w:r w:rsidRPr="00A3376D">
        <w:rPr>
          <w:iCs/>
          <w:sz w:val="24"/>
          <w:szCs w:val="24"/>
          <w:lang w:val="en-US"/>
        </w:rPr>
        <w:t>F</w:t>
      </w:r>
      <w:r w:rsidR="004B55B2" w:rsidRPr="00A3376D">
        <w:rPr>
          <w:iCs/>
          <w:sz w:val="24"/>
          <w:szCs w:val="24"/>
          <w:lang w:val="en-US"/>
        </w:rPr>
        <w:t>ung</w:t>
      </w:r>
      <w:r w:rsidR="00A3376D" w:rsidRPr="00A3376D">
        <w:rPr>
          <w:iCs/>
          <w:sz w:val="24"/>
          <w:szCs w:val="24"/>
          <w:lang w:val="en-US"/>
        </w:rPr>
        <w:t>, A. 2003</w:t>
      </w:r>
      <w:r w:rsidRPr="00A3376D">
        <w:rPr>
          <w:iCs/>
          <w:sz w:val="24"/>
          <w:szCs w:val="24"/>
          <w:lang w:val="en-US"/>
        </w:rPr>
        <w:t xml:space="preserve"> “Associations and Democracy: </w:t>
      </w:r>
      <w:proofErr w:type="spellStart"/>
      <w:r w:rsidRPr="00A3376D">
        <w:rPr>
          <w:iCs/>
          <w:sz w:val="24"/>
          <w:szCs w:val="24"/>
          <w:lang w:val="en-US"/>
        </w:rPr>
        <w:t>betwenn</w:t>
      </w:r>
      <w:proofErr w:type="spellEnd"/>
      <w:r w:rsidRPr="00A3376D">
        <w:rPr>
          <w:iCs/>
          <w:sz w:val="24"/>
          <w:szCs w:val="24"/>
          <w:lang w:val="en-US"/>
        </w:rPr>
        <w:t xml:space="preserve"> Theories, Hopes and Realities”,</w:t>
      </w:r>
      <w:r w:rsidR="00A3376D" w:rsidRPr="00A3376D">
        <w:rPr>
          <w:rFonts w:ascii="Calibri" w:eastAsia="SimSun" w:hAnsi="Calibri" w:cs="Calibri"/>
          <w:i/>
          <w:iCs/>
          <w:kern w:val="1"/>
          <w:sz w:val="22"/>
          <w:szCs w:val="22"/>
          <w:lang w:val="en-US" w:eastAsia="ar-SA"/>
        </w:rPr>
        <w:t xml:space="preserve"> </w:t>
      </w:r>
      <w:r w:rsidR="00A3376D" w:rsidRPr="00A3376D">
        <w:rPr>
          <w:i/>
          <w:iCs/>
          <w:sz w:val="24"/>
          <w:szCs w:val="24"/>
          <w:lang w:val="en-US"/>
        </w:rPr>
        <w:t>Annual Review of Sociology</w:t>
      </w:r>
      <w:r w:rsidRPr="00A3376D">
        <w:rPr>
          <w:i/>
          <w:iCs/>
          <w:sz w:val="24"/>
          <w:szCs w:val="24"/>
          <w:lang w:val="en-US"/>
        </w:rPr>
        <w:t xml:space="preserve">. </w:t>
      </w:r>
      <w:proofErr w:type="gramStart"/>
      <w:r w:rsidR="00A3376D" w:rsidRPr="00A3376D">
        <w:rPr>
          <w:iCs/>
          <w:sz w:val="24"/>
          <w:szCs w:val="24"/>
          <w:lang w:val="en-US"/>
        </w:rPr>
        <w:t>n</w:t>
      </w:r>
      <w:proofErr w:type="gramEnd"/>
      <w:r w:rsidR="00A3376D" w:rsidRPr="00A3376D">
        <w:rPr>
          <w:iCs/>
          <w:sz w:val="24"/>
          <w:szCs w:val="24"/>
          <w:lang w:val="en-US"/>
        </w:rPr>
        <w:t>º 29: 515-539.</w:t>
      </w:r>
    </w:p>
    <w:p w:rsidR="009D56D3" w:rsidRPr="00A3376D" w:rsidRDefault="009D56D3" w:rsidP="008F5725">
      <w:pPr>
        <w:pStyle w:val="Textonormal"/>
        <w:rPr>
          <w:iCs/>
          <w:color w:val="FF0000"/>
          <w:sz w:val="24"/>
          <w:szCs w:val="24"/>
          <w:lang w:val="en-US"/>
        </w:rPr>
      </w:pPr>
    </w:p>
    <w:p w:rsidR="009D56D3" w:rsidRPr="009D56D3" w:rsidRDefault="009D56D3" w:rsidP="009D56D3">
      <w:pPr>
        <w:pStyle w:val="Textonormal"/>
        <w:rPr>
          <w:iCs/>
          <w:sz w:val="24"/>
          <w:szCs w:val="24"/>
          <w:lang w:val="en-US"/>
        </w:rPr>
      </w:pPr>
      <w:r>
        <w:rPr>
          <w:iCs/>
          <w:sz w:val="24"/>
          <w:szCs w:val="24"/>
          <w:lang w:val="en-US"/>
        </w:rPr>
        <w:t>Lerner, J. 2004</w:t>
      </w:r>
      <w:r w:rsidRPr="009D56D3">
        <w:rPr>
          <w:iCs/>
          <w:sz w:val="24"/>
          <w:szCs w:val="24"/>
          <w:lang w:val="en-US"/>
        </w:rPr>
        <w:t xml:space="preserve">. </w:t>
      </w:r>
      <w:r>
        <w:rPr>
          <w:iCs/>
          <w:sz w:val="24"/>
          <w:szCs w:val="24"/>
          <w:lang w:val="en-US"/>
        </w:rPr>
        <w:t>“</w:t>
      </w:r>
      <w:r w:rsidRPr="009D56D3">
        <w:rPr>
          <w:iCs/>
          <w:sz w:val="24"/>
          <w:szCs w:val="24"/>
          <w:lang w:val="en-US"/>
        </w:rPr>
        <w:t>Building a Democratic City: How Participatory Budgeting Can Work in Toronto</w:t>
      </w:r>
      <w:r>
        <w:rPr>
          <w:iCs/>
          <w:sz w:val="24"/>
          <w:szCs w:val="24"/>
          <w:lang w:val="en-US"/>
        </w:rPr>
        <w:t>”</w:t>
      </w:r>
      <w:r w:rsidRPr="009D56D3">
        <w:rPr>
          <w:i/>
          <w:iCs/>
          <w:sz w:val="24"/>
          <w:szCs w:val="24"/>
          <w:lang w:val="en-US"/>
        </w:rPr>
        <w:t xml:space="preserve">, unpublished </w:t>
      </w:r>
      <w:proofErr w:type="spellStart"/>
      <w:r w:rsidRPr="009D56D3">
        <w:rPr>
          <w:i/>
          <w:iCs/>
          <w:sz w:val="24"/>
          <w:szCs w:val="24"/>
          <w:lang w:val="en-US"/>
        </w:rPr>
        <w:t>Masters</w:t>
      </w:r>
      <w:proofErr w:type="spellEnd"/>
      <w:r w:rsidRPr="009D56D3">
        <w:rPr>
          <w:i/>
          <w:iCs/>
          <w:sz w:val="24"/>
          <w:szCs w:val="24"/>
          <w:lang w:val="en-US"/>
        </w:rPr>
        <w:t xml:space="preserve"> </w:t>
      </w:r>
      <w:proofErr w:type="gramStart"/>
      <w:r w:rsidRPr="009D56D3">
        <w:rPr>
          <w:i/>
          <w:iCs/>
          <w:sz w:val="24"/>
          <w:szCs w:val="24"/>
          <w:lang w:val="en-US"/>
        </w:rPr>
        <w:t>thesis</w:t>
      </w:r>
      <w:proofErr w:type="gramEnd"/>
      <w:r w:rsidRPr="009D56D3">
        <w:rPr>
          <w:i/>
          <w:iCs/>
          <w:sz w:val="24"/>
          <w:szCs w:val="24"/>
          <w:lang w:val="en-US"/>
        </w:rPr>
        <w:t xml:space="preserve">, </w:t>
      </w:r>
      <w:r w:rsidRPr="009D56D3">
        <w:rPr>
          <w:iCs/>
          <w:sz w:val="24"/>
          <w:szCs w:val="24"/>
          <w:lang w:val="en-US"/>
        </w:rPr>
        <w:t xml:space="preserve">University of Toronto. </w:t>
      </w:r>
    </w:p>
    <w:p w:rsidR="009D56D3" w:rsidRPr="009D56D3" w:rsidRDefault="009D56D3" w:rsidP="009D56D3">
      <w:pPr>
        <w:pStyle w:val="Textonormal"/>
        <w:rPr>
          <w:iCs/>
          <w:sz w:val="24"/>
          <w:szCs w:val="24"/>
          <w:lang w:val="en-US"/>
        </w:rPr>
      </w:pPr>
    </w:p>
    <w:p w:rsidR="009D56D3" w:rsidRPr="009D56D3" w:rsidRDefault="009D56D3" w:rsidP="009D56D3">
      <w:pPr>
        <w:pStyle w:val="Textonormal"/>
        <w:rPr>
          <w:iCs/>
          <w:sz w:val="24"/>
          <w:szCs w:val="24"/>
        </w:rPr>
      </w:pPr>
      <w:r w:rsidRPr="009D56D3">
        <w:rPr>
          <w:iCs/>
          <w:sz w:val="24"/>
          <w:szCs w:val="24"/>
          <w:lang w:val="en-US"/>
        </w:rPr>
        <w:t>Lerner, J. y</w:t>
      </w:r>
      <w:r>
        <w:rPr>
          <w:iCs/>
          <w:sz w:val="24"/>
          <w:szCs w:val="24"/>
          <w:lang w:val="en-US"/>
        </w:rPr>
        <w:t xml:space="preserve"> </w:t>
      </w:r>
      <w:proofErr w:type="spellStart"/>
      <w:r>
        <w:rPr>
          <w:iCs/>
          <w:sz w:val="24"/>
          <w:szCs w:val="24"/>
          <w:lang w:val="en-US"/>
        </w:rPr>
        <w:t>Schugurensky</w:t>
      </w:r>
      <w:proofErr w:type="spellEnd"/>
      <w:r>
        <w:rPr>
          <w:iCs/>
          <w:sz w:val="24"/>
          <w:szCs w:val="24"/>
          <w:lang w:val="en-US"/>
        </w:rPr>
        <w:t>, D. 2007</w:t>
      </w:r>
      <w:r w:rsidRPr="009D56D3">
        <w:rPr>
          <w:iCs/>
          <w:sz w:val="24"/>
          <w:szCs w:val="24"/>
          <w:lang w:val="en-US"/>
        </w:rPr>
        <w:t xml:space="preserve">. </w:t>
      </w:r>
      <w:r w:rsidRPr="009D56D3">
        <w:rPr>
          <w:iCs/>
          <w:sz w:val="24"/>
          <w:szCs w:val="24"/>
        </w:rPr>
        <w:t>“La dimensión educativa de la democracia local: el caso del presupuesto participativo</w:t>
      </w:r>
      <w:r>
        <w:rPr>
          <w:iCs/>
          <w:sz w:val="24"/>
          <w:szCs w:val="24"/>
        </w:rPr>
        <w:t>”</w:t>
      </w:r>
      <w:r w:rsidRPr="009D56D3">
        <w:rPr>
          <w:iCs/>
          <w:sz w:val="24"/>
          <w:szCs w:val="24"/>
        </w:rPr>
        <w:t xml:space="preserve">, </w:t>
      </w:r>
      <w:r w:rsidRPr="009D56D3">
        <w:rPr>
          <w:i/>
          <w:iCs/>
          <w:sz w:val="24"/>
          <w:szCs w:val="24"/>
        </w:rPr>
        <w:t>Temas y Debates 18.</w:t>
      </w:r>
    </w:p>
    <w:p w:rsidR="00C53308" w:rsidRPr="009D56D3" w:rsidRDefault="00C53308" w:rsidP="008F5725">
      <w:pPr>
        <w:pStyle w:val="Textonormal"/>
        <w:rPr>
          <w:iCs/>
          <w:sz w:val="24"/>
          <w:szCs w:val="24"/>
        </w:rPr>
      </w:pPr>
    </w:p>
    <w:p w:rsidR="00627BF2" w:rsidRPr="00627BF2" w:rsidRDefault="008F5725" w:rsidP="008F5725">
      <w:pPr>
        <w:pStyle w:val="Textonormal"/>
        <w:rPr>
          <w:bCs/>
          <w:iCs/>
          <w:sz w:val="24"/>
          <w:szCs w:val="24"/>
        </w:rPr>
      </w:pPr>
      <w:r w:rsidRPr="00A92008">
        <w:rPr>
          <w:iCs/>
          <w:sz w:val="24"/>
          <w:szCs w:val="24"/>
        </w:rPr>
        <w:lastRenderedPageBreak/>
        <w:t>L</w:t>
      </w:r>
      <w:r w:rsidR="004B55B2" w:rsidRPr="00A92008">
        <w:rPr>
          <w:iCs/>
          <w:sz w:val="24"/>
          <w:szCs w:val="24"/>
        </w:rPr>
        <w:t>ópez</w:t>
      </w:r>
      <w:r w:rsidRPr="00A92008">
        <w:rPr>
          <w:iCs/>
          <w:sz w:val="24"/>
          <w:szCs w:val="24"/>
        </w:rPr>
        <w:t xml:space="preserve"> R</w:t>
      </w:r>
      <w:r w:rsidR="004B55B2" w:rsidRPr="00A92008">
        <w:rPr>
          <w:iCs/>
          <w:sz w:val="24"/>
          <w:szCs w:val="24"/>
        </w:rPr>
        <w:t>onda</w:t>
      </w:r>
      <w:r w:rsidRPr="008F5725">
        <w:rPr>
          <w:iCs/>
          <w:sz w:val="24"/>
          <w:szCs w:val="24"/>
        </w:rPr>
        <w:t>, S.</w:t>
      </w:r>
      <w:r w:rsidR="004B55B2">
        <w:rPr>
          <w:iCs/>
          <w:sz w:val="24"/>
          <w:szCs w:val="24"/>
        </w:rPr>
        <w:t xml:space="preserve"> 2012.</w:t>
      </w:r>
      <w:r>
        <w:rPr>
          <w:iCs/>
          <w:sz w:val="24"/>
          <w:szCs w:val="24"/>
        </w:rPr>
        <w:t xml:space="preserve"> </w:t>
      </w:r>
      <w:r w:rsidR="005B38E9">
        <w:rPr>
          <w:iCs/>
          <w:sz w:val="24"/>
          <w:szCs w:val="24"/>
        </w:rPr>
        <w:t>“Los Presupuestos Participativos Infantiles: Implantación y Alcance en España”</w:t>
      </w:r>
      <w:r w:rsidR="00F95053" w:rsidRPr="00F95053">
        <w:rPr>
          <w:bCs/>
          <w:snapToGrid w:val="0"/>
          <w:sz w:val="24"/>
          <w:szCs w:val="24"/>
        </w:rPr>
        <w:t xml:space="preserve"> </w:t>
      </w:r>
      <w:r w:rsidR="00F95053" w:rsidRPr="00F95053">
        <w:rPr>
          <w:bCs/>
          <w:iCs/>
          <w:sz w:val="24"/>
          <w:szCs w:val="24"/>
        </w:rPr>
        <w:t xml:space="preserve">en el </w:t>
      </w:r>
      <w:r w:rsidR="00F95053" w:rsidRPr="00F95053">
        <w:rPr>
          <w:bCs/>
          <w:i/>
          <w:iCs/>
          <w:sz w:val="24"/>
          <w:szCs w:val="24"/>
        </w:rPr>
        <w:t>Libro de Ponencias del V Congreso por los Derechos de la Infancia y la Adolescencia</w:t>
      </w:r>
      <w:r w:rsidR="00F95053">
        <w:rPr>
          <w:bCs/>
          <w:iCs/>
          <w:sz w:val="24"/>
          <w:szCs w:val="24"/>
        </w:rPr>
        <w:t>,</w:t>
      </w:r>
      <w:r w:rsidR="00F95053" w:rsidRPr="00F95053">
        <w:rPr>
          <w:bCs/>
          <w:iCs/>
          <w:sz w:val="24"/>
          <w:szCs w:val="24"/>
        </w:rPr>
        <w:t xml:space="preserve"> Buenos Aires</w:t>
      </w:r>
      <w:r w:rsidR="007E2E1E">
        <w:rPr>
          <w:bCs/>
          <w:iCs/>
          <w:sz w:val="24"/>
          <w:szCs w:val="24"/>
        </w:rPr>
        <w:t>.</w:t>
      </w:r>
    </w:p>
    <w:p w:rsidR="00A92008" w:rsidRDefault="00A92008" w:rsidP="008F5725">
      <w:pPr>
        <w:pStyle w:val="Textonormal"/>
        <w:rPr>
          <w:bCs/>
          <w:iCs/>
          <w:color w:val="FF0000"/>
          <w:sz w:val="24"/>
          <w:szCs w:val="24"/>
        </w:rPr>
      </w:pPr>
    </w:p>
    <w:p w:rsidR="00A92008" w:rsidRPr="007E2E1E" w:rsidRDefault="00A92008" w:rsidP="008F5725">
      <w:pPr>
        <w:pStyle w:val="Textonormal"/>
        <w:rPr>
          <w:bCs/>
          <w:iCs/>
          <w:color w:val="FF0000"/>
          <w:sz w:val="24"/>
          <w:szCs w:val="24"/>
        </w:rPr>
      </w:pPr>
      <w:r w:rsidRPr="00A92008">
        <w:rPr>
          <w:iCs/>
          <w:sz w:val="24"/>
          <w:szCs w:val="24"/>
        </w:rPr>
        <w:t>López Ronda</w:t>
      </w:r>
      <w:r w:rsidRPr="008F5725">
        <w:rPr>
          <w:iCs/>
          <w:sz w:val="24"/>
          <w:szCs w:val="24"/>
        </w:rPr>
        <w:t>, S.</w:t>
      </w:r>
      <w:r>
        <w:rPr>
          <w:iCs/>
          <w:sz w:val="24"/>
          <w:szCs w:val="24"/>
        </w:rPr>
        <w:t xml:space="preserve"> </w:t>
      </w:r>
      <w:r w:rsidR="007E2E1E" w:rsidRPr="007E2E1E">
        <w:rPr>
          <w:iCs/>
          <w:sz w:val="24"/>
          <w:szCs w:val="24"/>
        </w:rPr>
        <w:t>2013</w:t>
      </w:r>
      <w:r w:rsidRPr="007E2E1E">
        <w:rPr>
          <w:iCs/>
          <w:sz w:val="24"/>
          <w:szCs w:val="24"/>
        </w:rPr>
        <w:t xml:space="preserve">. </w:t>
      </w:r>
      <w:r>
        <w:rPr>
          <w:iCs/>
          <w:sz w:val="24"/>
          <w:szCs w:val="24"/>
        </w:rPr>
        <w:t xml:space="preserve">“El valor educativo de los procesos de participación ciudadana e innovación democrática: el caso de los presupuestos participativos en España”, </w:t>
      </w:r>
      <w:proofErr w:type="spellStart"/>
      <w:r>
        <w:rPr>
          <w:iCs/>
          <w:sz w:val="24"/>
          <w:szCs w:val="24"/>
        </w:rPr>
        <w:t>Torío</w:t>
      </w:r>
      <w:proofErr w:type="spellEnd"/>
      <w:r>
        <w:rPr>
          <w:iCs/>
          <w:sz w:val="24"/>
          <w:szCs w:val="24"/>
        </w:rPr>
        <w:t>, S; García-Pérez, O; Peñ</w:t>
      </w:r>
      <w:r w:rsidR="007E2E1E">
        <w:rPr>
          <w:iCs/>
          <w:sz w:val="24"/>
          <w:szCs w:val="24"/>
        </w:rPr>
        <w:t>a, J.V. y Fernández, C. (coord.</w:t>
      </w:r>
      <w:r>
        <w:rPr>
          <w:iCs/>
          <w:sz w:val="24"/>
          <w:szCs w:val="24"/>
        </w:rPr>
        <w:t xml:space="preserve">) </w:t>
      </w:r>
      <w:r>
        <w:rPr>
          <w:i/>
          <w:iCs/>
          <w:sz w:val="24"/>
          <w:szCs w:val="24"/>
        </w:rPr>
        <w:t>Clase social y el Estado de Bienestar: las respuestas de la pedagogía social,</w:t>
      </w:r>
      <w:r w:rsidR="007E2E1E">
        <w:rPr>
          <w:i/>
          <w:iCs/>
          <w:sz w:val="24"/>
          <w:szCs w:val="24"/>
        </w:rPr>
        <w:t xml:space="preserve"> </w:t>
      </w:r>
      <w:r w:rsidR="007E2E1E">
        <w:rPr>
          <w:iCs/>
          <w:sz w:val="24"/>
          <w:szCs w:val="24"/>
        </w:rPr>
        <w:t>Oviedo, pp.627-632.</w:t>
      </w:r>
    </w:p>
    <w:p w:rsidR="00F95053" w:rsidRDefault="00F95053" w:rsidP="008F5725">
      <w:pPr>
        <w:pStyle w:val="Textonormal"/>
        <w:rPr>
          <w:bCs/>
          <w:iCs/>
          <w:sz w:val="24"/>
          <w:szCs w:val="24"/>
        </w:rPr>
      </w:pPr>
    </w:p>
    <w:p w:rsidR="00F95053" w:rsidRDefault="000361D1" w:rsidP="008F5725">
      <w:pPr>
        <w:pStyle w:val="Textonormal"/>
        <w:rPr>
          <w:bCs/>
          <w:iCs/>
          <w:sz w:val="24"/>
          <w:szCs w:val="24"/>
        </w:rPr>
      </w:pPr>
      <w:r>
        <w:rPr>
          <w:iCs/>
          <w:sz w:val="24"/>
          <w:szCs w:val="24"/>
        </w:rPr>
        <w:t>López Ronda, S. y Pineda Nebot</w:t>
      </w:r>
      <w:r w:rsidR="00F95053">
        <w:rPr>
          <w:iCs/>
          <w:sz w:val="24"/>
          <w:szCs w:val="24"/>
        </w:rPr>
        <w:t>, C</w:t>
      </w:r>
      <w:r w:rsidR="00F95053" w:rsidRPr="008F5725">
        <w:rPr>
          <w:iCs/>
          <w:sz w:val="24"/>
          <w:szCs w:val="24"/>
        </w:rPr>
        <w:t xml:space="preserve">. </w:t>
      </w:r>
      <w:r>
        <w:rPr>
          <w:iCs/>
          <w:sz w:val="24"/>
          <w:szCs w:val="24"/>
        </w:rPr>
        <w:t>2013.</w:t>
      </w:r>
      <w:r w:rsidR="00F95053" w:rsidRPr="00F95053">
        <w:rPr>
          <w:bCs/>
          <w:snapToGrid w:val="0"/>
          <w:sz w:val="24"/>
          <w:szCs w:val="24"/>
        </w:rPr>
        <w:t xml:space="preserve"> </w:t>
      </w:r>
      <w:r w:rsidR="00F95053" w:rsidRPr="00F95053">
        <w:rPr>
          <w:bCs/>
          <w:iCs/>
          <w:sz w:val="24"/>
          <w:szCs w:val="24"/>
        </w:rPr>
        <w:t>“Ejerciendo la ciudadanía desde la infancia: la experiencia del Presupuesto Participativo</w:t>
      </w:r>
      <w:r w:rsidR="00822DDD">
        <w:rPr>
          <w:bCs/>
          <w:iCs/>
          <w:sz w:val="24"/>
          <w:szCs w:val="24"/>
        </w:rPr>
        <w:t xml:space="preserve"> infantil de Elche” en </w:t>
      </w:r>
      <w:proofErr w:type="spellStart"/>
      <w:r w:rsidR="00822DDD">
        <w:rPr>
          <w:bCs/>
          <w:iCs/>
          <w:sz w:val="24"/>
          <w:szCs w:val="24"/>
        </w:rPr>
        <w:t>Bañon</w:t>
      </w:r>
      <w:proofErr w:type="spellEnd"/>
      <w:r w:rsidR="00822DDD">
        <w:rPr>
          <w:bCs/>
          <w:iCs/>
          <w:sz w:val="24"/>
          <w:szCs w:val="24"/>
        </w:rPr>
        <w:t xml:space="preserve">, R. y </w:t>
      </w:r>
      <w:proofErr w:type="spellStart"/>
      <w:r w:rsidR="00822DDD">
        <w:rPr>
          <w:bCs/>
          <w:iCs/>
          <w:sz w:val="24"/>
          <w:szCs w:val="24"/>
        </w:rPr>
        <w:t>Tamboleo</w:t>
      </w:r>
      <w:proofErr w:type="spellEnd"/>
      <w:r w:rsidR="00822DDD" w:rsidRPr="008F5725">
        <w:rPr>
          <w:bCs/>
          <w:iCs/>
          <w:sz w:val="24"/>
          <w:szCs w:val="24"/>
        </w:rPr>
        <w:t xml:space="preserve">, R. (directores) </w:t>
      </w:r>
      <w:r w:rsidR="00F95053" w:rsidRPr="00F95053">
        <w:rPr>
          <w:bCs/>
          <w:i/>
          <w:iCs/>
          <w:sz w:val="24"/>
          <w:szCs w:val="24"/>
        </w:rPr>
        <w:t>Gestión de la Escasez: participación, territorios y estado del bienestar. Experiencias de democracia y participación</w:t>
      </w:r>
      <w:r w:rsidR="00F95053" w:rsidRPr="00F95053">
        <w:rPr>
          <w:bCs/>
          <w:iCs/>
          <w:sz w:val="24"/>
          <w:szCs w:val="24"/>
        </w:rPr>
        <w:t xml:space="preserve"> pp.</w:t>
      </w:r>
      <w:r w:rsidR="00F95053">
        <w:rPr>
          <w:bCs/>
          <w:iCs/>
          <w:sz w:val="24"/>
          <w:szCs w:val="24"/>
        </w:rPr>
        <w:t>:</w:t>
      </w:r>
      <w:r w:rsidR="00F95053" w:rsidRPr="00F95053">
        <w:rPr>
          <w:bCs/>
          <w:iCs/>
          <w:sz w:val="24"/>
          <w:szCs w:val="24"/>
        </w:rPr>
        <w:t xml:space="preserve"> 26-35</w:t>
      </w:r>
      <w:r w:rsidR="00F95053">
        <w:rPr>
          <w:bCs/>
          <w:iCs/>
          <w:sz w:val="24"/>
          <w:szCs w:val="24"/>
        </w:rPr>
        <w:t>.</w:t>
      </w:r>
    </w:p>
    <w:p w:rsidR="005A3AF9" w:rsidRDefault="005A3AF9" w:rsidP="008F5725">
      <w:pPr>
        <w:pStyle w:val="Textonormal"/>
        <w:rPr>
          <w:bCs/>
          <w:iCs/>
          <w:sz w:val="24"/>
          <w:szCs w:val="24"/>
        </w:rPr>
      </w:pPr>
    </w:p>
    <w:p w:rsidR="005A3AF9" w:rsidRPr="005A3AF9" w:rsidRDefault="005A3AF9" w:rsidP="005A3AF9">
      <w:pPr>
        <w:pStyle w:val="Textonormal"/>
        <w:rPr>
          <w:bCs/>
          <w:iCs/>
          <w:sz w:val="24"/>
          <w:szCs w:val="24"/>
        </w:rPr>
      </w:pPr>
      <w:r>
        <w:rPr>
          <w:iCs/>
          <w:sz w:val="24"/>
          <w:szCs w:val="24"/>
        </w:rPr>
        <w:t>López Ronda, S. y Pineda Nebot, C</w:t>
      </w:r>
      <w:r w:rsidRPr="008F5725">
        <w:rPr>
          <w:iCs/>
          <w:sz w:val="24"/>
          <w:szCs w:val="24"/>
        </w:rPr>
        <w:t xml:space="preserve">. </w:t>
      </w:r>
      <w:r>
        <w:rPr>
          <w:iCs/>
          <w:sz w:val="24"/>
          <w:szCs w:val="24"/>
        </w:rPr>
        <w:t>2014. “</w:t>
      </w:r>
      <w:r w:rsidRPr="005A3AF9">
        <w:rPr>
          <w:bCs/>
          <w:iCs/>
          <w:sz w:val="24"/>
          <w:szCs w:val="24"/>
        </w:rPr>
        <w:t>El</w:t>
      </w:r>
      <w:r>
        <w:rPr>
          <w:bCs/>
          <w:iCs/>
          <w:sz w:val="24"/>
          <w:szCs w:val="24"/>
        </w:rPr>
        <w:t xml:space="preserve"> Presupuesto Participativo como escuela de ciudadanía: la </w:t>
      </w:r>
      <w:r w:rsidRPr="005A3AF9">
        <w:rPr>
          <w:bCs/>
          <w:iCs/>
          <w:sz w:val="24"/>
          <w:szCs w:val="24"/>
        </w:rPr>
        <w:t>experiencia de Elche (Alicante)</w:t>
      </w:r>
      <w:r>
        <w:rPr>
          <w:bCs/>
          <w:iCs/>
          <w:sz w:val="24"/>
          <w:szCs w:val="24"/>
        </w:rPr>
        <w:t>”</w:t>
      </w:r>
      <w:r w:rsidRPr="005A3AF9">
        <w:rPr>
          <w:bCs/>
          <w:i/>
          <w:snapToGrid w:val="0"/>
          <w:sz w:val="24"/>
          <w:szCs w:val="24"/>
        </w:rPr>
        <w:t xml:space="preserve"> </w:t>
      </w:r>
      <w:r w:rsidRPr="005A3AF9">
        <w:rPr>
          <w:bCs/>
          <w:iCs/>
          <w:sz w:val="24"/>
          <w:szCs w:val="24"/>
        </w:rPr>
        <w:t>Mata Benito,</w:t>
      </w:r>
      <w:r>
        <w:rPr>
          <w:bCs/>
          <w:iCs/>
          <w:sz w:val="24"/>
          <w:szCs w:val="24"/>
        </w:rPr>
        <w:t xml:space="preserve"> P; </w:t>
      </w:r>
      <w:r w:rsidRPr="005A3AF9">
        <w:rPr>
          <w:bCs/>
          <w:iCs/>
          <w:sz w:val="24"/>
          <w:szCs w:val="24"/>
        </w:rPr>
        <w:t>Ballesteros Velázquez</w:t>
      </w:r>
      <w:r>
        <w:rPr>
          <w:bCs/>
          <w:iCs/>
          <w:sz w:val="24"/>
          <w:szCs w:val="24"/>
        </w:rPr>
        <w:t>, B. y</w:t>
      </w:r>
      <w:r w:rsidRPr="005A3AF9">
        <w:rPr>
          <w:bCs/>
          <w:iCs/>
          <w:sz w:val="24"/>
          <w:szCs w:val="24"/>
        </w:rPr>
        <w:t xml:space="preserve"> Gil </w:t>
      </w:r>
      <w:proofErr w:type="spellStart"/>
      <w:r w:rsidRPr="005A3AF9">
        <w:rPr>
          <w:bCs/>
          <w:iCs/>
          <w:sz w:val="24"/>
          <w:szCs w:val="24"/>
        </w:rPr>
        <w:t>Jaurena</w:t>
      </w:r>
      <w:proofErr w:type="spellEnd"/>
      <w:r>
        <w:rPr>
          <w:bCs/>
          <w:iCs/>
          <w:sz w:val="24"/>
          <w:szCs w:val="24"/>
        </w:rPr>
        <w:t>, I.</w:t>
      </w:r>
      <w:r w:rsidRPr="005A3AF9">
        <w:rPr>
          <w:bCs/>
          <w:iCs/>
          <w:sz w:val="24"/>
          <w:szCs w:val="24"/>
        </w:rPr>
        <w:t xml:space="preserve"> (eds.), </w:t>
      </w:r>
      <w:r w:rsidRPr="005A3AF9">
        <w:rPr>
          <w:bCs/>
          <w:i/>
          <w:iCs/>
          <w:sz w:val="24"/>
          <w:szCs w:val="24"/>
        </w:rPr>
        <w:t>Aprendizaje de la ciudadanía y la participación</w:t>
      </w:r>
      <w:r>
        <w:rPr>
          <w:bCs/>
          <w:iCs/>
          <w:sz w:val="24"/>
          <w:szCs w:val="24"/>
        </w:rPr>
        <w:t>, Traficantes de Sueños,</w:t>
      </w:r>
      <w:r w:rsidRPr="005A3AF9">
        <w:rPr>
          <w:bCs/>
          <w:iCs/>
          <w:sz w:val="24"/>
          <w:szCs w:val="24"/>
        </w:rPr>
        <w:t xml:space="preserve"> pp. 99-10</w:t>
      </w:r>
      <w:r>
        <w:rPr>
          <w:bCs/>
          <w:iCs/>
          <w:sz w:val="24"/>
          <w:szCs w:val="24"/>
        </w:rPr>
        <w:t>.</w:t>
      </w:r>
    </w:p>
    <w:p w:rsidR="008F5725" w:rsidRDefault="008F5725" w:rsidP="008F5725">
      <w:pPr>
        <w:pStyle w:val="Textonormal"/>
        <w:rPr>
          <w:iCs/>
          <w:sz w:val="24"/>
          <w:szCs w:val="24"/>
        </w:rPr>
      </w:pPr>
    </w:p>
    <w:p w:rsidR="008F5725" w:rsidRPr="00A92008" w:rsidRDefault="008F5725" w:rsidP="008F5725">
      <w:pPr>
        <w:pStyle w:val="Textonormal"/>
        <w:rPr>
          <w:bCs/>
          <w:iCs/>
          <w:color w:val="FF0000"/>
          <w:sz w:val="24"/>
          <w:szCs w:val="24"/>
        </w:rPr>
      </w:pPr>
      <w:r w:rsidRPr="008F5725">
        <w:rPr>
          <w:iCs/>
          <w:sz w:val="24"/>
          <w:szCs w:val="24"/>
        </w:rPr>
        <w:t>L</w:t>
      </w:r>
      <w:r w:rsidR="000361D1" w:rsidRPr="008F5725">
        <w:rPr>
          <w:iCs/>
          <w:sz w:val="24"/>
          <w:szCs w:val="24"/>
        </w:rPr>
        <w:t>ópez</w:t>
      </w:r>
      <w:r w:rsidRPr="008F5725">
        <w:rPr>
          <w:iCs/>
          <w:sz w:val="24"/>
          <w:szCs w:val="24"/>
        </w:rPr>
        <w:t xml:space="preserve"> R</w:t>
      </w:r>
      <w:r w:rsidR="000361D1" w:rsidRPr="008F5725">
        <w:rPr>
          <w:iCs/>
          <w:sz w:val="24"/>
          <w:szCs w:val="24"/>
        </w:rPr>
        <w:t>onda</w:t>
      </w:r>
      <w:r w:rsidRPr="008F5725">
        <w:rPr>
          <w:iCs/>
          <w:sz w:val="24"/>
          <w:szCs w:val="24"/>
        </w:rPr>
        <w:t xml:space="preserve">, S. y </w:t>
      </w:r>
      <w:proofErr w:type="spellStart"/>
      <w:r w:rsidRPr="008F5725">
        <w:rPr>
          <w:iCs/>
          <w:sz w:val="24"/>
          <w:szCs w:val="24"/>
        </w:rPr>
        <w:t>C</w:t>
      </w:r>
      <w:r w:rsidR="000361D1" w:rsidRPr="008F5725">
        <w:rPr>
          <w:iCs/>
          <w:sz w:val="24"/>
          <w:szCs w:val="24"/>
        </w:rPr>
        <w:t>ampello</w:t>
      </w:r>
      <w:proofErr w:type="spellEnd"/>
      <w:r w:rsidR="000361D1">
        <w:rPr>
          <w:iCs/>
          <w:sz w:val="24"/>
          <w:szCs w:val="24"/>
        </w:rPr>
        <w:t>, M. 2013.</w:t>
      </w:r>
      <w:r w:rsidRPr="008F5725">
        <w:rPr>
          <w:iCs/>
          <w:sz w:val="24"/>
          <w:szCs w:val="24"/>
        </w:rPr>
        <w:t xml:space="preserve"> “</w:t>
      </w:r>
      <w:r w:rsidRPr="008F5725">
        <w:rPr>
          <w:bCs/>
          <w:iCs/>
          <w:sz w:val="24"/>
          <w:szCs w:val="24"/>
        </w:rPr>
        <w:t>La demanda ciudadana a participar en los asuntos públicos: el caso del colectivo “</w:t>
      </w:r>
      <w:proofErr w:type="spellStart"/>
      <w:r w:rsidR="000361D1">
        <w:rPr>
          <w:bCs/>
          <w:iCs/>
          <w:sz w:val="24"/>
          <w:szCs w:val="24"/>
        </w:rPr>
        <w:t>Dret</w:t>
      </w:r>
      <w:proofErr w:type="spellEnd"/>
      <w:r w:rsidR="000361D1">
        <w:rPr>
          <w:bCs/>
          <w:iCs/>
          <w:sz w:val="24"/>
          <w:szCs w:val="24"/>
        </w:rPr>
        <w:t xml:space="preserve"> a Participar-</w:t>
      </w:r>
      <w:proofErr w:type="spellStart"/>
      <w:r w:rsidR="000361D1">
        <w:rPr>
          <w:bCs/>
          <w:iCs/>
          <w:sz w:val="24"/>
          <w:szCs w:val="24"/>
        </w:rPr>
        <w:t>Elx</w:t>
      </w:r>
      <w:proofErr w:type="spellEnd"/>
      <w:r w:rsidR="000361D1">
        <w:rPr>
          <w:bCs/>
          <w:iCs/>
          <w:sz w:val="24"/>
          <w:szCs w:val="24"/>
        </w:rPr>
        <w:t xml:space="preserve">” en </w:t>
      </w:r>
      <w:proofErr w:type="spellStart"/>
      <w:r w:rsidR="000361D1">
        <w:rPr>
          <w:bCs/>
          <w:iCs/>
          <w:sz w:val="24"/>
          <w:szCs w:val="24"/>
        </w:rPr>
        <w:t>Bañon</w:t>
      </w:r>
      <w:proofErr w:type="spellEnd"/>
      <w:r w:rsidR="000361D1">
        <w:rPr>
          <w:bCs/>
          <w:iCs/>
          <w:sz w:val="24"/>
          <w:szCs w:val="24"/>
        </w:rPr>
        <w:t xml:space="preserve">, R. y </w:t>
      </w:r>
      <w:proofErr w:type="spellStart"/>
      <w:r w:rsidR="000361D1">
        <w:rPr>
          <w:bCs/>
          <w:iCs/>
          <w:sz w:val="24"/>
          <w:szCs w:val="24"/>
        </w:rPr>
        <w:t>Tamboleo</w:t>
      </w:r>
      <w:proofErr w:type="spellEnd"/>
      <w:r w:rsidRPr="008F5725">
        <w:rPr>
          <w:bCs/>
          <w:iCs/>
          <w:sz w:val="24"/>
          <w:szCs w:val="24"/>
        </w:rPr>
        <w:t xml:space="preserve">, R. (directores) </w:t>
      </w:r>
      <w:r w:rsidRPr="008F5725">
        <w:rPr>
          <w:bCs/>
          <w:i/>
          <w:iCs/>
          <w:sz w:val="24"/>
          <w:szCs w:val="24"/>
        </w:rPr>
        <w:t xml:space="preserve">Gestión de la Escasez: participación, territorios y estado del bienestar. </w:t>
      </w:r>
      <w:r w:rsidRPr="00A92008">
        <w:rPr>
          <w:bCs/>
          <w:i/>
          <w:iCs/>
          <w:sz w:val="24"/>
          <w:szCs w:val="24"/>
        </w:rPr>
        <w:t>Experiencias de democracia y participación</w:t>
      </w:r>
      <w:r w:rsidR="00F95053" w:rsidRPr="00A92008">
        <w:rPr>
          <w:bCs/>
          <w:iCs/>
          <w:sz w:val="24"/>
          <w:szCs w:val="24"/>
        </w:rPr>
        <w:t xml:space="preserve">, Madrid, </w:t>
      </w:r>
      <w:proofErr w:type="gramStart"/>
      <w:r w:rsidR="00F95053" w:rsidRPr="00A92008">
        <w:rPr>
          <w:bCs/>
          <w:iCs/>
          <w:color w:val="FF0000"/>
          <w:sz w:val="24"/>
          <w:szCs w:val="24"/>
        </w:rPr>
        <w:t>pp.:</w:t>
      </w:r>
      <w:proofErr w:type="gramEnd"/>
    </w:p>
    <w:p w:rsidR="009D56D3" w:rsidRPr="00A92008" w:rsidRDefault="009D56D3" w:rsidP="008F5725">
      <w:pPr>
        <w:pStyle w:val="Textonormal"/>
        <w:rPr>
          <w:bCs/>
          <w:iCs/>
          <w:color w:val="FF0000"/>
          <w:sz w:val="24"/>
          <w:szCs w:val="24"/>
        </w:rPr>
      </w:pPr>
    </w:p>
    <w:p w:rsidR="009D56D3" w:rsidRDefault="009D56D3" w:rsidP="008F5725">
      <w:pPr>
        <w:pStyle w:val="Textonormal"/>
        <w:rPr>
          <w:bCs/>
          <w:iCs/>
          <w:sz w:val="24"/>
          <w:szCs w:val="24"/>
          <w:lang w:val="pt-PT"/>
        </w:rPr>
      </w:pPr>
      <w:proofErr w:type="spellStart"/>
      <w:r w:rsidRPr="00A92008">
        <w:rPr>
          <w:bCs/>
          <w:iCs/>
          <w:sz w:val="24"/>
          <w:szCs w:val="24"/>
        </w:rPr>
        <w:t>Luchmann</w:t>
      </w:r>
      <w:proofErr w:type="spellEnd"/>
      <w:r w:rsidRPr="00A92008">
        <w:rPr>
          <w:bCs/>
          <w:iCs/>
          <w:sz w:val="24"/>
          <w:szCs w:val="24"/>
        </w:rPr>
        <w:t xml:space="preserve">, L.H. 2012. </w:t>
      </w:r>
      <w:r>
        <w:rPr>
          <w:bCs/>
          <w:iCs/>
          <w:sz w:val="24"/>
          <w:szCs w:val="24"/>
          <w:lang w:val="pt-PT"/>
        </w:rPr>
        <w:t>“</w:t>
      </w:r>
      <w:r w:rsidRPr="009D56D3">
        <w:rPr>
          <w:bCs/>
          <w:iCs/>
          <w:sz w:val="24"/>
          <w:szCs w:val="24"/>
          <w:lang w:val="pt-PT"/>
        </w:rPr>
        <w:t>Participacao e aprendizado politico no orcamento participativo: estudo de caso em um municipio catarinense</w:t>
      </w:r>
      <w:r>
        <w:rPr>
          <w:bCs/>
          <w:iCs/>
          <w:sz w:val="24"/>
          <w:szCs w:val="24"/>
          <w:lang w:val="pt-PT"/>
        </w:rPr>
        <w:t>”</w:t>
      </w:r>
      <w:r w:rsidRPr="009D56D3">
        <w:rPr>
          <w:bCs/>
          <w:iCs/>
          <w:sz w:val="24"/>
          <w:szCs w:val="24"/>
          <w:lang w:val="pt-PT"/>
        </w:rPr>
        <w:t xml:space="preserve">, </w:t>
      </w:r>
      <w:r w:rsidRPr="009D56D3">
        <w:rPr>
          <w:bCs/>
          <w:i/>
          <w:iCs/>
          <w:sz w:val="24"/>
          <w:szCs w:val="24"/>
          <w:lang w:val="pt-PT"/>
        </w:rPr>
        <w:t>Educaçao Social</w:t>
      </w:r>
      <w:r>
        <w:rPr>
          <w:bCs/>
          <w:iCs/>
          <w:sz w:val="24"/>
          <w:szCs w:val="24"/>
          <w:lang w:val="pt-PT"/>
        </w:rPr>
        <w:t xml:space="preserve">, 33(119): </w:t>
      </w:r>
      <w:r w:rsidRPr="009D56D3">
        <w:rPr>
          <w:bCs/>
          <w:iCs/>
          <w:sz w:val="24"/>
          <w:szCs w:val="24"/>
          <w:lang w:val="pt-PT"/>
        </w:rPr>
        <w:t>513-532.</w:t>
      </w:r>
    </w:p>
    <w:p w:rsidR="009D56D3" w:rsidRDefault="009D56D3" w:rsidP="008F5725">
      <w:pPr>
        <w:pStyle w:val="Textonormal"/>
        <w:rPr>
          <w:bCs/>
          <w:iCs/>
          <w:sz w:val="24"/>
          <w:szCs w:val="24"/>
          <w:lang w:val="pt-PT"/>
        </w:rPr>
      </w:pPr>
    </w:p>
    <w:p w:rsidR="009D56D3" w:rsidRPr="00A92008" w:rsidRDefault="009D56D3" w:rsidP="008F5725">
      <w:pPr>
        <w:pStyle w:val="Textonormal"/>
        <w:rPr>
          <w:bCs/>
          <w:iCs/>
          <w:sz w:val="24"/>
          <w:szCs w:val="24"/>
          <w:lang w:val="pt-PT"/>
        </w:rPr>
      </w:pPr>
      <w:r>
        <w:rPr>
          <w:bCs/>
          <w:iCs/>
          <w:sz w:val="24"/>
          <w:szCs w:val="24"/>
          <w:lang w:val="pt-PT"/>
        </w:rPr>
        <w:t>Luchmann, L.H. 2014</w:t>
      </w:r>
      <w:r w:rsidRPr="009D56D3">
        <w:rPr>
          <w:bCs/>
          <w:iCs/>
          <w:sz w:val="24"/>
          <w:szCs w:val="24"/>
          <w:lang w:val="pt-PT"/>
        </w:rPr>
        <w:t xml:space="preserve">. </w:t>
      </w:r>
      <w:r>
        <w:rPr>
          <w:bCs/>
          <w:iCs/>
          <w:sz w:val="24"/>
          <w:szCs w:val="24"/>
          <w:lang w:val="pt-PT"/>
        </w:rPr>
        <w:t>“Impactos democráticos do associativismo: questôes teóricas e metodológicas”</w:t>
      </w:r>
      <w:r w:rsidR="002E015A">
        <w:rPr>
          <w:bCs/>
          <w:iCs/>
          <w:sz w:val="24"/>
          <w:szCs w:val="24"/>
          <w:lang w:val="pt-PT"/>
        </w:rPr>
        <w:t xml:space="preserve">, Melo </w:t>
      </w:r>
      <w:proofErr w:type="gramStart"/>
      <w:r w:rsidR="002E015A">
        <w:rPr>
          <w:bCs/>
          <w:iCs/>
          <w:sz w:val="24"/>
          <w:szCs w:val="24"/>
          <w:lang w:val="pt-PT"/>
        </w:rPr>
        <w:t>Româo,</w:t>
      </w:r>
      <w:proofErr w:type="gramEnd"/>
      <w:r w:rsidR="002E015A">
        <w:rPr>
          <w:bCs/>
          <w:iCs/>
          <w:sz w:val="24"/>
          <w:szCs w:val="24"/>
          <w:lang w:val="pt-PT"/>
        </w:rPr>
        <w:t xml:space="preserve">W; Gandini, C. Y Pires, V (org.) </w:t>
      </w:r>
      <w:r w:rsidR="002E015A" w:rsidRPr="00A92008">
        <w:rPr>
          <w:bCs/>
          <w:i/>
          <w:iCs/>
          <w:sz w:val="24"/>
          <w:szCs w:val="24"/>
          <w:lang w:val="pt-PT"/>
        </w:rPr>
        <w:t>Participaçâo política no Brasil: açâo coletiva e interfaces socioestatais,</w:t>
      </w:r>
      <w:r w:rsidR="002E015A" w:rsidRPr="00A92008">
        <w:rPr>
          <w:bCs/>
          <w:iCs/>
          <w:sz w:val="24"/>
          <w:szCs w:val="24"/>
          <w:lang w:val="pt-PT"/>
        </w:rPr>
        <w:t xml:space="preserve"> pp. </w:t>
      </w:r>
      <w:r w:rsidRPr="00A92008">
        <w:rPr>
          <w:bCs/>
          <w:iCs/>
          <w:sz w:val="24"/>
          <w:szCs w:val="24"/>
          <w:lang w:val="pt-PT"/>
        </w:rPr>
        <w:t xml:space="preserve">25-43 </w:t>
      </w:r>
    </w:p>
    <w:p w:rsidR="00ED0307" w:rsidRPr="00A92008" w:rsidRDefault="00ED0307" w:rsidP="008F5725">
      <w:pPr>
        <w:pStyle w:val="Textonormal"/>
        <w:rPr>
          <w:bCs/>
          <w:iCs/>
          <w:sz w:val="24"/>
          <w:szCs w:val="24"/>
          <w:lang w:val="pt-PT"/>
        </w:rPr>
      </w:pPr>
    </w:p>
    <w:p w:rsidR="00ED0307" w:rsidRDefault="00ED0307" w:rsidP="008F5725">
      <w:pPr>
        <w:pStyle w:val="Textonormal"/>
        <w:rPr>
          <w:bCs/>
          <w:iCs/>
          <w:sz w:val="24"/>
          <w:szCs w:val="24"/>
          <w:lang w:val="en-US"/>
        </w:rPr>
      </w:pPr>
      <w:proofErr w:type="spellStart"/>
      <w:r w:rsidRPr="00ED0307">
        <w:rPr>
          <w:bCs/>
          <w:iCs/>
          <w:sz w:val="24"/>
          <w:szCs w:val="24"/>
          <w:lang w:val="en-US"/>
        </w:rPr>
        <w:t>M</w:t>
      </w:r>
      <w:r w:rsidR="0074396B" w:rsidRPr="00ED0307">
        <w:rPr>
          <w:bCs/>
          <w:iCs/>
          <w:sz w:val="24"/>
          <w:szCs w:val="24"/>
          <w:lang w:val="en-US"/>
        </w:rPr>
        <w:t>ansbridge</w:t>
      </w:r>
      <w:proofErr w:type="spellEnd"/>
      <w:r w:rsidR="0074396B">
        <w:rPr>
          <w:bCs/>
          <w:iCs/>
          <w:sz w:val="24"/>
          <w:szCs w:val="24"/>
          <w:lang w:val="en-US"/>
        </w:rPr>
        <w:t>, J. 1995</w:t>
      </w:r>
      <w:r w:rsidRPr="00ED0307">
        <w:rPr>
          <w:bCs/>
          <w:iCs/>
          <w:sz w:val="24"/>
          <w:szCs w:val="24"/>
          <w:lang w:val="en-US"/>
        </w:rPr>
        <w:t>. Does Parti</w:t>
      </w:r>
      <w:r w:rsidR="0074396B">
        <w:rPr>
          <w:bCs/>
          <w:iCs/>
          <w:sz w:val="24"/>
          <w:szCs w:val="24"/>
          <w:lang w:val="en-US"/>
        </w:rPr>
        <w:t>cipation Make Better Citizens</w:t>
      </w:r>
      <w:proofErr w:type="gramStart"/>
      <w:r w:rsidR="0074396B">
        <w:rPr>
          <w:bCs/>
          <w:iCs/>
          <w:sz w:val="24"/>
          <w:szCs w:val="24"/>
          <w:lang w:val="en-US"/>
        </w:rPr>
        <w:t>?.</w:t>
      </w:r>
      <w:proofErr w:type="gramEnd"/>
      <w:r w:rsidRPr="00DD6BC8">
        <w:rPr>
          <w:bCs/>
          <w:iCs/>
          <w:sz w:val="24"/>
          <w:szCs w:val="24"/>
          <w:lang w:val="en-US"/>
        </w:rPr>
        <w:t xml:space="preserve"> </w:t>
      </w:r>
      <w:r w:rsidRPr="00DD6BC8">
        <w:rPr>
          <w:bCs/>
          <w:i/>
          <w:iCs/>
          <w:sz w:val="24"/>
          <w:szCs w:val="24"/>
          <w:lang w:val="en-US"/>
        </w:rPr>
        <w:t xml:space="preserve">The Good Society, </w:t>
      </w:r>
      <w:r w:rsidRPr="00DD6BC8">
        <w:rPr>
          <w:bCs/>
          <w:iCs/>
          <w:sz w:val="24"/>
          <w:szCs w:val="24"/>
          <w:lang w:val="en-US"/>
        </w:rPr>
        <w:t xml:space="preserve">5(2), </w:t>
      </w:r>
      <w:proofErr w:type="gramStart"/>
      <w:r w:rsidRPr="00DD6BC8">
        <w:rPr>
          <w:bCs/>
          <w:iCs/>
          <w:sz w:val="24"/>
          <w:szCs w:val="24"/>
          <w:lang w:val="en-US"/>
        </w:rPr>
        <w:t>Spring</w:t>
      </w:r>
      <w:proofErr w:type="gramEnd"/>
      <w:r w:rsidRPr="00DD6BC8">
        <w:rPr>
          <w:bCs/>
          <w:iCs/>
          <w:sz w:val="24"/>
          <w:szCs w:val="24"/>
          <w:lang w:val="en-US"/>
        </w:rPr>
        <w:t>.</w:t>
      </w:r>
    </w:p>
    <w:p w:rsidR="00E971FD" w:rsidRDefault="00E971FD" w:rsidP="008F5725">
      <w:pPr>
        <w:pStyle w:val="Textonormal"/>
        <w:rPr>
          <w:bCs/>
          <w:iCs/>
          <w:sz w:val="24"/>
          <w:szCs w:val="24"/>
          <w:lang w:val="en-US"/>
        </w:rPr>
      </w:pPr>
    </w:p>
    <w:p w:rsidR="00E971FD" w:rsidRDefault="00E971FD" w:rsidP="008F5725">
      <w:pPr>
        <w:pStyle w:val="Textonormal"/>
        <w:rPr>
          <w:bCs/>
          <w:iCs/>
          <w:sz w:val="24"/>
          <w:szCs w:val="24"/>
          <w:lang w:val="pt-PT"/>
        </w:rPr>
      </w:pPr>
      <w:proofErr w:type="gramStart"/>
      <w:r w:rsidRPr="00A92008">
        <w:rPr>
          <w:bCs/>
          <w:iCs/>
          <w:sz w:val="24"/>
          <w:szCs w:val="24"/>
          <w:lang w:val="en-US"/>
        </w:rPr>
        <w:t>Moll, J. y Fischer, N.B. 2000.</w:t>
      </w:r>
      <w:proofErr w:type="gramEnd"/>
      <w:r w:rsidRPr="00A92008">
        <w:rPr>
          <w:bCs/>
          <w:iCs/>
          <w:sz w:val="24"/>
          <w:szCs w:val="24"/>
          <w:lang w:val="en-US"/>
        </w:rPr>
        <w:t xml:space="preserve"> </w:t>
      </w:r>
      <w:r w:rsidRPr="00E971FD">
        <w:rPr>
          <w:bCs/>
          <w:iCs/>
          <w:sz w:val="24"/>
          <w:szCs w:val="24"/>
          <w:lang w:val="pt-PT"/>
        </w:rPr>
        <w:t>“Pedagogias nos tempos do orcamento participativo en Porto Alegre: possiveis implicacoes educativas na ampliacao da esfera pública</w:t>
      </w:r>
      <w:r>
        <w:rPr>
          <w:bCs/>
          <w:iCs/>
          <w:sz w:val="24"/>
          <w:szCs w:val="24"/>
          <w:lang w:val="pt-PT"/>
        </w:rPr>
        <w:t>”. I Moll, J. y</w:t>
      </w:r>
      <w:r w:rsidRPr="00E971FD">
        <w:rPr>
          <w:bCs/>
          <w:iCs/>
          <w:sz w:val="24"/>
          <w:szCs w:val="24"/>
          <w:lang w:val="pt-PT"/>
        </w:rPr>
        <w:t xml:space="preserve"> Fischer, N.B.(orgs.), </w:t>
      </w:r>
      <w:r w:rsidRPr="00E971FD">
        <w:rPr>
          <w:bCs/>
          <w:i/>
          <w:iCs/>
          <w:sz w:val="24"/>
          <w:szCs w:val="24"/>
          <w:lang w:val="pt-PT"/>
        </w:rPr>
        <w:t xml:space="preserve">Por uma nova esfera pública: A experiência do orçamento participativo, </w:t>
      </w:r>
      <w:r w:rsidRPr="00E971FD">
        <w:rPr>
          <w:bCs/>
          <w:iCs/>
          <w:sz w:val="24"/>
          <w:szCs w:val="24"/>
          <w:lang w:val="pt-PT"/>
        </w:rPr>
        <w:t>Petrópolis, Vozes</w:t>
      </w:r>
      <w:r w:rsidR="00753762">
        <w:rPr>
          <w:bCs/>
          <w:iCs/>
          <w:sz w:val="24"/>
          <w:szCs w:val="24"/>
          <w:lang w:val="pt-PT"/>
        </w:rPr>
        <w:t>.</w:t>
      </w:r>
    </w:p>
    <w:p w:rsidR="006C728B" w:rsidRDefault="006C728B" w:rsidP="008F5725">
      <w:pPr>
        <w:pStyle w:val="Textonormal"/>
        <w:rPr>
          <w:bCs/>
          <w:iCs/>
          <w:sz w:val="24"/>
          <w:szCs w:val="24"/>
          <w:lang w:val="pt-PT"/>
        </w:rPr>
      </w:pPr>
    </w:p>
    <w:p w:rsidR="006C728B" w:rsidRPr="006C728B" w:rsidRDefault="006C728B" w:rsidP="008F5725">
      <w:pPr>
        <w:pStyle w:val="Textonormal"/>
        <w:rPr>
          <w:bCs/>
          <w:iCs/>
          <w:sz w:val="24"/>
          <w:szCs w:val="24"/>
        </w:rPr>
      </w:pPr>
      <w:proofErr w:type="spellStart"/>
      <w:r w:rsidRPr="00A92008">
        <w:rPr>
          <w:bCs/>
          <w:iCs/>
          <w:sz w:val="24"/>
          <w:szCs w:val="24"/>
        </w:rPr>
        <w:t>Parés</w:t>
      </w:r>
      <w:proofErr w:type="spellEnd"/>
      <w:r w:rsidRPr="00A92008">
        <w:rPr>
          <w:bCs/>
          <w:iCs/>
          <w:sz w:val="24"/>
          <w:szCs w:val="24"/>
        </w:rPr>
        <w:t xml:space="preserve">, M (coord.). 2015. </w:t>
      </w:r>
      <w:r w:rsidRPr="006C728B">
        <w:rPr>
          <w:bCs/>
          <w:iCs/>
          <w:sz w:val="24"/>
          <w:szCs w:val="24"/>
        </w:rPr>
        <w:t>“</w:t>
      </w:r>
      <w:proofErr w:type="spellStart"/>
      <w:r w:rsidRPr="006C728B">
        <w:rPr>
          <w:bCs/>
          <w:iCs/>
          <w:sz w:val="24"/>
          <w:szCs w:val="24"/>
        </w:rPr>
        <w:t>Repensant</w:t>
      </w:r>
      <w:proofErr w:type="spellEnd"/>
      <w:r w:rsidRPr="006C728B">
        <w:rPr>
          <w:bCs/>
          <w:iCs/>
          <w:sz w:val="24"/>
          <w:szCs w:val="24"/>
        </w:rPr>
        <w:t xml:space="preserve"> la </w:t>
      </w:r>
      <w:proofErr w:type="spellStart"/>
      <w:r w:rsidRPr="006C728B">
        <w:rPr>
          <w:bCs/>
          <w:iCs/>
          <w:sz w:val="24"/>
          <w:szCs w:val="24"/>
        </w:rPr>
        <w:t>participació</w:t>
      </w:r>
      <w:proofErr w:type="spellEnd"/>
      <w:r w:rsidRPr="006C728B">
        <w:rPr>
          <w:bCs/>
          <w:iCs/>
          <w:sz w:val="24"/>
          <w:szCs w:val="24"/>
        </w:rPr>
        <w:t xml:space="preserve"> de la </w:t>
      </w:r>
      <w:proofErr w:type="spellStart"/>
      <w:r w:rsidRPr="006C728B">
        <w:rPr>
          <w:bCs/>
          <w:iCs/>
          <w:sz w:val="24"/>
          <w:szCs w:val="24"/>
        </w:rPr>
        <w:t>ciutadania</w:t>
      </w:r>
      <w:proofErr w:type="spellEnd"/>
      <w:r w:rsidRPr="006C728B">
        <w:rPr>
          <w:bCs/>
          <w:iCs/>
          <w:sz w:val="24"/>
          <w:szCs w:val="24"/>
        </w:rPr>
        <w:t xml:space="preserve"> al </w:t>
      </w:r>
      <w:proofErr w:type="spellStart"/>
      <w:r w:rsidRPr="006C728B">
        <w:rPr>
          <w:bCs/>
          <w:iCs/>
          <w:sz w:val="24"/>
          <w:szCs w:val="24"/>
        </w:rPr>
        <w:t>món</w:t>
      </w:r>
      <w:proofErr w:type="spellEnd"/>
      <w:r w:rsidRPr="006C728B">
        <w:rPr>
          <w:bCs/>
          <w:iCs/>
          <w:sz w:val="24"/>
          <w:szCs w:val="24"/>
        </w:rPr>
        <w:t xml:space="preserve"> local”, </w:t>
      </w:r>
      <w:proofErr w:type="spellStart"/>
      <w:r w:rsidRPr="006C728B">
        <w:rPr>
          <w:bCs/>
          <w:i/>
          <w:iCs/>
          <w:sz w:val="24"/>
          <w:szCs w:val="24"/>
        </w:rPr>
        <w:t>Documen</w:t>
      </w:r>
      <w:r>
        <w:rPr>
          <w:bCs/>
          <w:i/>
          <w:iCs/>
          <w:sz w:val="24"/>
          <w:szCs w:val="24"/>
        </w:rPr>
        <w:t>ts</w:t>
      </w:r>
      <w:proofErr w:type="spellEnd"/>
      <w:r>
        <w:rPr>
          <w:bCs/>
          <w:i/>
          <w:iCs/>
          <w:sz w:val="24"/>
          <w:szCs w:val="24"/>
        </w:rPr>
        <w:t xml:space="preserve"> de </w:t>
      </w:r>
      <w:proofErr w:type="spellStart"/>
      <w:r>
        <w:rPr>
          <w:bCs/>
          <w:i/>
          <w:iCs/>
          <w:sz w:val="24"/>
          <w:szCs w:val="24"/>
        </w:rPr>
        <w:t>treball</w:t>
      </w:r>
      <w:proofErr w:type="spellEnd"/>
      <w:r>
        <w:rPr>
          <w:bCs/>
          <w:i/>
          <w:iCs/>
          <w:sz w:val="24"/>
          <w:szCs w:val="24"/>
        </w:rPr>
        <w:t xml:space="preserve">, </w:t>
      </w:r>
      <w:proofErr w:type="spellStart"/>
      <w:r>
        <w:rPr>
          <w:bCs/>
          <w:i/>
          <w:iCs/>
          <w:sz w:val="24"/>
          <w:szCs w:val="24"/>
        </w:rPr>
        <w:t>Série</w:t>
      </w:r>
      <w:proofErr w:type="spellEnd"/>
      <w:r>
        <w:rPr>
          <w:bCs/>
          <w:i/>
          <w:iCs/>
          <w:sz w:val="24"/>
          <w:szCs w:val="24"/>
        </w:rPr>
        <w:t xml:space="preserve"> </w:t>
      </w:r>
      <w:proofErr w:type="spellStart"/>
      <w:r>
        <w:rPr>
          <w:bCs/>
          <w:i/>
          <w:iCs/>
          <w:sz w:val="24"/>
          <w:szCs w:val="24"/>
        </w:rPr>
        <w:t>Igual</w:t>
      </w:r>
      <w:r w:rsidR="00BE1EB8">
        <w:rPr>
          <w:bCs/>
          <w:i/>
          <w:iCs/>
          <w:sz w:val="24"/>
          <w:szCs w:val="24"/>
        </w:rPr>
        <w:t>tat</w:t>
      </w:r>
      <w:proofErr w:type="spellEnd"/>
      <w:r w:rsidR="00BE1EB8">
        <w:rPr>
          <w:bCs/>
          <w:i/>
          <w:iCs/>
          <w:sz w:val="24"/>
          <w:szCs w:val="24"/>
        </w:rPr>
        <w:t xml:space="preserve"> i </w:t>
      </w:r>
      <w:proofErr w:type="spellStart"/>
      <w:r w:rsidR="00BE1EB8">
        <w:rPr>
          <w:bCs/>
          <w:i/>
          <w:iCs/>
          <w:sz w:val="24"/>
          <w:szCs w:val="24"/>
        </w:rPr>
        <w:t>Ciudadania</w:t>
      </w:r>
      <w:proofErr w:type="spellEnd"/>
      <w:r w:rsidR="00BE1EB8">
        <w:rPr>
          <w:bCs/>
          <w:i/>
          <w:iCs/>
          <w:sz w:val="24"/>
          <w:szCs w:val="24"/>
        </w:rPr>
        <w:t xml:space="preserve"> </w:t>
      </w:r>
      <w:r w:rsidR="00BE1EB8">
        <w:rPr>
          <w:bCs/>
          <w:iCs/>
          <w:sz w:val="24"/>
          <w:szCs w:val="24"/>
        </w:rPr>
        <w:t>21, Diputación de Barcelona.</w:t>
      </w:r>
      <w:r w:rsidRPr="006C728B">
        <w:rPr>
          <w:bCs/>
          <w:iCs/>
          <w:sz w:val="24"/>
          <w:szCs w:val="24"/>
        </w:rPr>
        <w:t xml:space="preserve"> </w:t>
      </w:r>
    </w:p>
    <w:p w:rsidR="00753762" w:rsidRPr="006C728B" w:rsidRDefault="00753762" w:rsidP="008F5725">
      <w:pPr>
        <w:pStyle w:val="Textonormal"/>
        <w:rPr>
          <w:bCs/>
          <w:iCs/>
          <w:sz w:val="24"/>
          <w:szCs w:val="24"/>
        </w:rPr>
      </w:pPr>
    </w:p>
    <w:p w:rsidR="00753762" w:rsidRPr="00A92008" w:rsidRDefault="00753762" w:rsidP="008F5725">
      <w:pPr>
        <w:pStyle w:val="Textonormal"/>
        <w:rPr>
          <w:bCs/>
          <w:iCs/>
          <w:sz w:val="24"/>
          <w:szCs w:val="24"/>
        </w:rPr>
      </w:pPr>
      <w:r w:rsidRPr="00753762">
        <w:rPr>
          <w:bCs/>
          <w:iCs/>
          <w:sz w:val="24"/>
          <w:szCs w:val="24"/>
          <w:lang w:val="en-US"/>
        </w:rPr>
        <w:t xml:space="preserve">Parker, W.; </w:t>
      </w:r>
      <w:proofErr w:type="gramStart"/>
      <w:r w:rsidRPr="00753762">
        <w:rPr>
          <w:bCs/>
          <w:iCs/>
          <w:sz w:val="24"/>
          <w:szCs w:val="24"/>
          <w:lang w:val="en-US"/>
        </w:rPr>
        <w:t>Grossma</w:t>
      </w:r>
      <w:r>
        <w:rPr>
          <w:bCs/>
          <w:iCs/>
          <w:sz w:val="24"/>
          <w:szCs w:val="24"/>
          <w:lang w:val="en-US"/>
        </w:rPr>
        <w:t>n ,</w:t>
      </w:r>
      <w:proofErr w:type="gramEnd"/>
      <w:r>
        <w:rPr>
          <w:bCs/>
          <w:iCs/>
          <w:sz w:val="24"/>
          <w:szCs w:val="24"/>
          <w:lang w:val="en-US"/>
        </w:rPr>
        <w:t xml:space="preserve"> D; </w:t>
      </w:r>
      <w:proofErr w:type="spellStart"/>
      <w:r>
        <w:rPr>
          <w:bCs/>
          <w:iCs/>
          <w:sz w:val="24"/>
          <w:szCs w:val="24"/>
          <w:lang w:val="en-US"/>
        </w:rPr>
        <w:t>Kubow,P</w:t>
      </w:r>
      <w:proofErr w:type="spellEnd"/>
      <w:r>
        <w:rPr>
          <w:bCs/>
          <w:iCs/>
          <w:sz w:val="24"/>
          <w:szCs w:val="24"/>
          <w:lang w:val="en-US"/>
        </w:rPr>
        <w:t xml:space="preserve">; </w:t>
      </w:r>
      <w:proofErr w:type="spellStart"/>
      <w:r>
        <w:rPr>
          <w:bCs/>
          <w:iCs/>
          <w:sz w:val="24"/>
          <w:szCs w:val="24"/>
          <w:lang w:val="en-US"/>
        </w:rPr>
        <w:t>Kurth-Schai,R</w:t>
      </w:r>
      <w:proofErr w:type="spellEnd"/>
      <w:r>
        <w:rPr>
          <w:bCs/>
          <w:iCs/>
          <w:sz w:val="24"/>
          <w:szCs w:val="24"/>
          <w:lang w:val="en-US"/>
        </w:rPr>
        <w:t xml:space="preserve">. y </w:t>
      </w:r>
      <w:proofErr w:type="spellStart"/>
      <w:r>
        <w:rPr>
          <w:bCs/>
          <w:iCs/>
          <w:sz w:val="24"/>
          <w:szCs w:val="24"/>
          <w:lang w:val="en-US"/>
        </w:rPr>
        <w:t>Nakayama,S</w:t>
      </w:r>
      <w:proofErr w:type="spellEnd"/>
      <w:r>
        <w:rPr>
          <w:bCs/>
          <w:iCs/>
          <w:sz w:val="24"/>
          <w:szCs w:val="24"/>
          <w:lang w:val="en-US"/>
        </w:rPr>
        <w:t>. 2000.</w:t>
      </w:r>
      <w:r w:rsidRPr="00753762">
        <w:rPr>
          <w:bCs/>
          <w:iCs/>
          <w:sz w:val="24"/>
          <w:szCs w:val="24"/>
          <w:lang w:val="en-US"/>
        </w:rPr>
        <w:t xml:space="preserve"> </w:t>
      </w:r>
      <w:r>
        <w:rPr>
          <w:bCs/>
          <w:iCs/>
          <w:sz w:val="24"/>
          <w:szCs w:val="24"/>
          <w:lang w:val="en-US"/>
        </w:rPr>
        <w:t>“</w:t>
      </w:r>
      <w:r w:rsidRPr="00753762">
        <w:rPr>
          <w:bCs/>
          <w:iCs/>
          <w:sz w:val="24"/>
          <w:szCs w:val="24"/>
          <w:lang w:val="en-US"/>
        </w:rPr>
        <w:t>Making it work: Implementing multidimensional citizenship</w:t>
      </w:r>
      <w:r>
        <w:rPr>
          <w:bCs/>
          <w:iCs/>
          <w:sz w:val="24"/>
          <w:szCs w:val="24"/>
          <w:lang w:val="en-US"/>
        </w:rPr>
        <w:t>”. J. J. Cogan y</w:t>
      </w:r>
      <w:r w:rsidRPr="00753762">
        <w:rPr>
          <w:bCs/>
          <w:iCs/>
          <w:sz w:val="24"/>
          <w:szCs w:val="24"/>
          <w:lang w:val="en-US"/>
        </w:rPr>
        <w:t xml:space="preserve"> R. </w:t>
      </w:r>
      <w:proofErr w:type="spellStart"/>
      <w:r w:rsidRPr="00753762">
        <w:rPr>
          <w:bCs/>
          <w:iCs/>
          <w:sz w:val="24"/>
          <w:szCs w:val="24"/>
          <w:lang w:val="en-US"/>
        </w:rPr>
        <w:t>Derricott</w:t>
      </w:r>
      <w:proofErr w:type="spellEnd"/>
      <w:r w:rsidRPr="00753762">
        <w:rPr>
          <w:bCs/>
          <w:iCs/>
          <w:sz w:val="24"/>
          <w:szCs w:val="24"/>
          <w:lang w:val="en-US"/>
        </w:rPr>
        <w:t xml:space="preserve"> (Eds.), </w:t>
      </w:r>
      <w:r w:rsidRPr="00753762">
        <w:rPr>
          <w:bCs/>
          <w:i/>
          <w:iCs/>
          <w:sz w:val="24"/>
          <w:szCs w:val="24"/>
          <w:lang w:val="en-US"/>
        </w:rPr>
        <w:lastRenderedPageBreak/>
        <w:t>Citizenship for the 21st century: An internat</w:t>
      </w:r>
      <w:r>
        <w:rPr>
          <w:bCs/>
          <w:i/>
          <w:iCs/>
          <w:sz w:val="24"/>
          <w:szCs w:val="24"/>
          <w:lang w:val="en-US"/>
        </w:rPr>
        <w:t>ional perspective on education</w:t>
      </w:r>
      <w:r w:rsidRPr="00753762">
        <w:rPr>
          <w:bCs/>
          <w:iCs/>
          <w:sz w:val="24"/>
          <w:szCs w:val="24"/>
          <w:lang w:val="en-US"/>
        </w:rPr>
        <w:t xml:space="preserve">. </w:t>
      </w:r>
      <w:r w:rsidRPr="00A92008">
        <w:rPr>
          <w:bCs/>
          <w:iCs/>
          <w:sz w:val="24"/>
          <w:szCs w:val="24"/>
        </w:rPr>
        <w:t xml:space="preserve">London, </w:t>
      </w:r>
      <w:proofErr w:type="spellStart"/>
      <w:r w:rsidRPr="00A92008">
        <w:rPr>
          <w:bCs/>
          <w:iCs/>
          <w:sz w:val="24"/>
          <w:szCs w:val="24"/>
        </w:rPr>
        <w:t>Kogan</w:t>
      </w:r>
      <w:proofErr w:type="spellEnd"/>
    </w:p>
    <w:p w:rsidR="00E971FD" w:rsidRPr="00A92008" w:rsidRDefault="00E971FD" w:rsidP="008F5725">
      <w:pPr>
        <w:pStyle w:val="Textonormal"/>
        <w:rPr>
          <w:bCs/>
          <w:iCs/>
          <w:sz w:val="24"/>
          <w:szCs w:val="24"/>
        </w:rPr>
      </w:pPr>
    </w:p>
    <w:p w:rsidR="00F61F99" w:rsidRPr="00A92008" w:rsidRDefault="00F61F99" w:rsidP="008F5725">
      <w:pPr>
        <w:pStyle w:val="Textonormal"/>
        <w:rPr>
          <w:bCs/>
          <w:iCs/>
          <w:sz w:val="24"/>
          <w:szCs w:val="24"/>
          <w:lang w:val="en-US"/>
        </w:rPr>
      </w:pPr>
      <w:r w:rsidRPr="00A92008">
        <w:rPr>
          <w:bCs/>
          <w:iCs/>
          <w:sz w:val="24"/>
          <w:szCs w:val="24"/>
        </w:rPr>
        <w:t xml:space="preserve">Pastor, E. 2013. </w:t>
      </w:r>
      <w:r>
        <w:rPr>
          <w:bCs/>
          <w:iCs/>
          <w:sz w:val="24"/>
          <w:szCs w:val="24"/>
        </w:rPr>
        <w:t>“</w:t>
      </w:r>
      <w:r w:rsidRPr="00F61F99">
        <w:rPr>
          <w:bCs/>
          <w:iCs/>
          <w:sz w:val="24"/>
          <w:szCs w:val="24"/>
        </w:rPr>
        <w:t>Ciudadanía y participación en contextos de fractura y exclusión social</w:t>
      </w:r>
      <w:r>
        <w:rPr>
          <w:bCs/>
          <w:iCs/>
          <w:sz w:val="24"/>
          <w:szCs w:val="24"/>
        </w:rPr>
        <w:t>”</w:t>
      </w:r>
      <w:r w:rsidRPr="00F61F99">
        <w:rPr>
          <w:bCs/>
          <w:iCs/>
          <w:sz w:val="24"/>
          <w:szCs w:val="24"/>
        </w:rPr>
        <w:t xml:space="preserve">. </w:t>
      </w:r>
      <w:proofErr w:type="spellStart"/>
      <w:r w:rsidRPr="00A92008">
        <w:rPr>
          <w:bCs/>
          <w:i/>
          <w:iCs/>
          <w:sz w:val="24"/>
          <w:szCs w:val="24"/>
          <w:lang w:val="en-US"/>
        </w:rPr>
        <w:t>Pedagogía</w:t>
      </w:r>
      <w:proofErr w:type="spellEnd"/>
      <w:r w:rsidRPr="00A92008">
        <w:rPr>
          <w:bCs/>
          <w:i/>
          <w:iCs/>
          <w:sz w:val="24"/>
          <w:szCs w:val="24"/>
          <w:lang w:val="en-US"/>
        </w:rPr>
        <w:t xml:space="preserve"> Social. </w:t>
      </w:r>
      <w:proofErr w:type="spellStart"/>
      <w:r w:rsidRPr="00A92008">
        <w:rPr>
          <w:bCs/>
          <w:i/>
          <w:iCs/>
          <w:sz w:val="24"/>
          <w:szCs w:val="24"/>
          <w:lang w:val="en-US"/>
        </w:rPr>
        <w:t>Revista</w:t>
      </w:r>
      <w:proofErr w:type="spellEnd"/>
      <w:r w:rsidRPr="00A92008">
        <w:rPr>
          <w:bCs/>
          <w:i/>
          <w:iCs/>
          <w:sz w:val="24"/>
          <w:szCs w:val="24"/>
          <w:lang w:val="en-US"/>
        </w:rPr>
        <w:t xml:space="preserve"> </w:t>
      </w:r>
      <w:proofErr w:type="spellStart"/>
      <w:r w:rsidRPr="00A92008">
        <w:rPr>
          <w:bCs/>
          <w:i/>
          <w:iCs/>
          <w:sz w:val="24"/>
          <w:szCs w:val="24"/>
          <w:lang w:val="en-US"/>
        </w:rPr>
        <w:t>Interuniversitaria</w:t>
      </w:r>
      <w:proofErr w:type="spellEnd"/>
      <w:r w:rsidRPr="00A92008">
        <w:rPr>
          <w:bCs/>
          <w:iCs/>
          <w:sz w:val="24"/>
          <w:szCs w:val="24"/>
          <w:lang w:val="en-US"/>
        </w:rPr>
        <w:t>, 22: 91-103.</w:t>
      </w:r>
    </w:p>
    <w:p w:rsidR="00ED0307" w:rsidRPr="00A92008" w:rsidRDefault="00ED0307" w:rsidP="008F5725">
      <w:pPr>
        <w:pStyle w:val="Textonormal"/>
        <w:rPr>
          <w:bCs/>
          <w:iCs/>
          <w:sz w:val="24"/>
          <w:szCs w:val="24"/>
          <w:lang w:val="en-US"/>
        </w:rPr>
      </w:pPr>
    </w:p>
    <w:p w:rsidR="00ED0307" w:rsidRPr="00A92008" w:rsidRDefault="0074396B" w:rsidP="008F5725">
      <w:pPr>
        <w:pStyle w:val="Textonormal"/>
        <w:rPr>
          <w:bCs/>
          <w:iCs/>
          <w:sz w:val="24"/>
          <w:szCs w:val="24"/>
          <w:lang w:val="en-US"/>
        </w:rPr>
      </w:pPr>
      <w:proofErr w:type="spellStart"/>
      <w:r w:rsidRPr="0074396B">
        <w:rPr>
          <w:bCs/>
          <w:iCs/>
          <w:sz w:val="24"/>
          <w:szCs w:val="24"/>
          <w:lang w:val="en-US"/>
        </w:rPr>
        <w:t>Pateman</w:t>
      </w:r>
      <w:proofErr w:type="spellEnd"/>
      <w:r w:rsidRPr="0074396B">
        <w:rPr>
          <w:bCs/>
          <w:iCs/>
          <w:sz w:val="24"/>
          <w:szCs w:val="24"/>
          <w:lang w:val="en-US"/>
        </w:rPr>
        <w:t>, C. 1970.</w:t>
      </w:r>
      <w:r w:rsidR="00ED0307" w:rsidRPr="0074396B">
        <w:rPr>
          <w:bCs/>
          <w:iCs/>
          <w:sz w:val="24"/>
          <w:szCs w:val="24"/>
          <w:lang w:val="en-US"/>
        </w:rPr>
        <w:t xml:space="preserve"> </w:t>
      </w:r>
      <w:r w:rsidR="00ED0307" w:rsidRPr="0074396B">
        <w:rPr>
          <w:bCs/>
          <w:i/>
          <w:iCs/>
          <w:sz w:val="24"/>
          <w:szCs w:val="24"/>
          <w:lang w:val="en-US"/>
        </w:rPr>
        <w:t xml:space="preserve">Participation &amp; Democratic Theory, </w:t>
      </w:r>
      <w:r w:rsidR="00ED0307" w:rsidRPr="0074396B">
        <w:rPr>
          <w:bCs/>
          <w:iCs/>
          <w:sz w:val="24"/>
          <w:szCs w:val="24"/>
          <w:lang w:val="en-US"/>
        </w:rPr>
        <w:t>New York: C</w:t>
      </w:r>
      <w:r w:rsidR="00ED0307" w:rsidRPr="00A92008">
        <w:rPr>
          <w:bCs/>
          <w:iCs/>
          <w:sz w:val="24"/>
          <w:szCs w:val="24"/>
          <w:lang w:val="en-US"/>
        </w:rPr>
        <w:t>ambridge University Press.</w:t>
      </w:r>
    </w:p>
    <w:p w:rsidR="006B7251" w:rsidRPr="00A92008" w:rsidRDefault="006B7251" w:rsidP="008F5725">
      <w:pPr>
        <w:pStyle w:val="Textonormal"/>
        <w:rPr>
          <w:bCs/>
          <w:iCs/>
          <w:sz w:val="24"/>
          <w:szCs w:val="24"/>
          <w:lang w:val="en-US"/>
        </w:rPr>
      </w:pPr>
    </w:p>
    <w:p w:rsidR="006B7251" w:rsidRPr="0074396B" w:rsidRDefault="006B7251" w:rsidP="008F5725">
      <w:pPr>
        <w:pStyle w:val="Textonormal"/>
        <w:rPr>
          <w:bCs/>
          <w:iCs/>
          <w:sz w:val="24"/>
          <w:szCs w:val="24"/>
        </w:rPr>
      </w:pPr>
      <w:r w:rsidRPr="006B7251">
        <w:rPr>
          <w:bCs/>
          <w:iCs/>
          <w:sz w:val="24"/>
          <w:szCs w:val="24"/>
        </w:rPr>
        <w:t>Pi</w:t>
      </w:r>
      <w:r>
        <w:rPr>
          <w:bCs/>
          <w:iCs/>
          <w:sz w:val="24"/>
          <w:szCs w:val="24"/>
        </w:rPr>
        <w:t>menta, A. 2008</w:t>
      </w:r>
      <w:r w:rsidRPr="006B7251">
        <w:rPr>
          <w:bCs/>
          <w:iCs/>
          <w:sz w:val="24"/>
          <w:szCs w:val="24"/>
        </w:rPr>
        <w:t xml:space="preserve">. </w:t>
      </w:r>
      <w:r>
        <w:rPr>
          <w:bCs/>
          <w:iCs/>
          <w:sz w:val="24"/>
          <w:szCs w:val="24"/>
        </w:rPr>
        <w:t>“</w:t>
      </w:r>
      <w:r w:rsidRPr="006B7251">
        <w:rPr>
          <w:bCs/>
          <w:iCs/>
          <w:sz w:val="24"/>
          <w:szCs w:val="24"/>
        </w:rPr>
        <w:t>Los escenarios de educación informal como proceso de formación ciudadana: El caso del Presupuesto participativo en Medellín</w:t>
      </w:r>
      <w:r>
        <w:rPr>
          <w:bCs/>
          <w:iCs/>
          <w:sz w:val="24"/>
          <w:szCs w:val="24"/>
        </w:rPr>
        <w:t>”</w:t>
      </w:r>
      <w:r w:rsidRPr="006B7251">
        <w:rPr>
          <w:bCs/>
          <w:iCs/>
          <w:sz w:val="24"/>
          <w:szCs w:val="24"/>
        </w:rPr>
        <w:t xml:space="preserve">, </w:t>
      </w:r>
      <w:r w:rsidRPr="006B7251">
        <w:rPr>
          <w:bCs/>
          <w:i/>
          <w:iCs/>
          <w:sz w:val="24"/>
          <w:szCs w:val="24"/>
        </w:rPr>
        <w:t>Ni-</w:t>
      </w:r>
      <w:proofErr w:type="spellStart"/>
      <w:r w:rsidRPr="006B7251">
        <w:rPr>
          <w:bCs/>
          <w:i/>
          <w:iCs/>
          <w:sz w:val="24"/>
          <w:szCs w:val="24"/>
        </w:rPr>
        <w:t>Pluri</w:t>
      </w:r>
      <w:proofErr w:type="spellEnd"/>
      <w:r w:rsidRPr="006B7251">
        <w:rPr>
          <w:bCs/>
          <w:i/>
          <w:iCs/>
          <w:sz w:val="24"/>
          <w:szCs w:val="24"/>
        </w:rPr>
        <w:t>/Diversidad, 8(3</w:t>
      </w:r>
      <w:r>
        <w:rPr>
          <w:bCs/>
          <w:iCs/>
          <w:sz w:val="24"/>
          <w:szCs w:val="24"/>
        </w:rPr>
        <w:t>):</w:t>
      </w:r>
      <w:r w:rsidRPr="006B7251">
        <w:rPr>
          <w:bCs/>
          <w:iCs/>
          <w:sz w:val="24"/>
          <w:szCs w:val="24"/>
        </w:rPr>
        <w:t>1-11.</w:t>
      </w:r>
    </w:p>
    <w:p w:rsidR="0054185F" w:rsidRPr="0074396B" w:rsidRDefault="0054185F" w:rsidP="008F5725">
      <w:pPr>
        <w:pStyle w:val="Textonormal"/>
        <w:rPr>
          <w:bCs/>
          <w:iCs/>
          <w:sz w:val="24"/>
          <w:szCs w:val="24"/>
        </w:rPr>
      </w:pPr>
    </w:p>
    <w:p w:rsidR="0054185F" w:rsidRDefault="0054185F" w:rsidP="0054185F">
      <w:pPr>
        <w:pStyle w:val="Textonormal"/>
        <w:rPr>
          <w:bCs/>
          <w:iCs/>
          <w:sz w:val="24"/>
          <w:szCs w:val="24"/>
        </w:rPr>
      </w:pPr>
      <w:r w:rsidRPr="0054185F">
        <w:rPr>
          <w:bCs/>
          <w:iCs/>
          <w:sz w:val="24"/>
          <w:szCs w:val="24"/>
        </w:rPr>
        <w:t>Pineda Nebot, C. 2014. “El Aprendizaje Político de la Participación: el Caso del Presupuesto Participativo de Elche (Alicante) en España</w:t>
      </w:r>
      <w:r>
        <w:rPr>
          <w:bCs/>
          <w:iCs/>
          <w:sz w:val="24"/>
          <w:szCs w:val="24"/>
        </w:rPr>
        <w:t xml:space="preserve">”, </w:t>
      </w:r>
      <w:proofErr w:type="spellStart"/>
      <w:r w:rsidRPr="0054185F">
        <w:rPr>
          <w:bCs/>
          <w:i/>
          <w:iCs/>
          <w:sz w:val="24"/>
          <w:szCs w:val="24"/>
        </w:rPr>
        <w:t>Administração</w:t>
      </w:r>
      <w:proofErr w:type="spellEnd"/>
      <w:r w:rsidRPr="0054185F">
        <w:rPr>
          <w:bCs/>
          <w:i/>
          <w:iCs/>
          <w:sz w:val="24"/>
          <w:szCs w:val="24"/>
        </w:rPr>
        <w:t xml:space="preserve"> Pública e </w:t>
      </w:r>
      <w:proofErr w:type="spellStart"/>
      <w:r w:rsidRPr="0054185F">
        <w:rPr>
          <w:bCs/>
          <w:i/>
          <w:iCs/>
          <w:sz w:val="24"/>
          <w:szCs w:val="24"/>
        </w:rPr>
        <w:t>Gestão</w:t>
      </w:r>
      <w:proofErr w:type="spellEnd"/>
      <w:r w:rsidRPr="0054185F">
        <w:rPr>
          <w:bCs/>
          <w:i/>
          <w:iCs/>
          <w:sz w:val="24"/>
          <w:szCs w:val="24"/>
        </w:rPr>
        <w:t xml:space="preserve"> Social</w:t>
      </w:r>
      <w:r>
        <w:rPr>
          <w:bCs/>
          <w:iCs/>
          <w:sz w:val="24"/>
          <w:szCs w:val="24"/>
        </w:rPr>
        <w:t xml:space="preserve">, 6(3): </w:t>
      </w:r>
      <w:r w:rsidRPr="0054185F">
        <w:rPr>
          <w:bCs/>
          <w:iCs/>
          <w:sz w:val="24"/>
          <w:szCs w:val="24"/>
        </w:rPr>
        <w:t>159-167</w:t>
      </w:r>
      <w:r>
        <w:rPr>
          <w:bCs/>
          <w:iCs/>
          <w:sz w:val="24"/>
          <w:szCs w:val="24"/>
        </w:rPr>
        <w:t>.</w:t>
      </w:r>
    </w:p>
    <w:p w:rsidR="00926645" w:rsidRDefault="00926645" w:rsidP="0054185F">
      <w:pPr>
        <w:pStyle w:val="Textonormal"/>
        <w:rPr>
          <w:bCs/>
          <w:iCs/>
          <w:sz w:val="24"/>
          <w:szCs w:val="24"/>
        </w:rPr>
      </w:pPr>
    </w:p>
    <w:p w:rsidR="00926645" w:rsidRPr="0054185F" w:rsidRDefault="00926645" w:rsidP="0054185F">
      <w:pPr>
        <w:pStyle w:val="Textonormal"/>
        <w:rPr>
          <w:bCs/>
          <w:iCs/>
          <w:sz w:val="24"/>
          <w:szCs w:val="24"/>
        </w:rPr>
      </w:pPr>
      <w:r>
        <w:rPr>
          <w:bCs/>
          <w:iCs/>
          <w:sz w:val="24"/>
          <w:szCs w:val="24"/>
        </w:rPr>
        <w:t>Pineda</w:t>
      </w:r>
      <w:r w:rsidR="006B7251">
        <w:rPr>
          <w:bCs/>
          <w:iCs/>
          <w:sz w:val="24"/>
          <w:szCs w:val="24"/>
        </w:rPr>
        <w:t xml:space="preserve"> Nebot</w:t>
      </w:r>
      <w:r>
        <w:rPr>
          <w:bCs/>
          <w:iCs/>
          <w:sz w:val="24"/>
          <w:szCs w:val="24"/>
        </w:rPr>
        <w:t xml:space="preserve">, C. y Pires, V. </w:t>
      </w:r>
      <w:r w:rsidRPr="00926645">
        <w:rPr>
          <w:bCs/>
          <w:iCs/>
          <w:sz w:val="24"/>
          <w:szCs w:val="24"/>
        </w:rPr>
        <w:t>20</w:t>
      </w:r>
      <w:r>
        <w:rPr>
          <w:bCs/>
          <w:iCs/>
          <w:sz w:val="24"/>
          <w:szCs w:val="24"/>
        </w:rPr>
        <w:t>08</w:t>
      </w:r>
      <w:r w:rsidRPr="00926645">
        <w:rPr>
          <w:bCs/>
          <w:iCs/>
          <w:sz w:val="24"/>
          <w:szCs w:val="24"/>
        </w:rPr>
        <w:t xml:space="preserve">. </w:t>
      </w:r>
      <w:r>
        <w:rPr>
          <w:bCs/>
          <w:iCs/>
          <w:sz w:val="24"/>
          <w:szCs w:val="24"/>
        </w:rPr>
        <w:t>“</w:t>
      </w:r>
      <w:r w:rsidRPr="00926645">
        <w:rPr>
          <w:bCs/>
          <w:iCs/>
          <w:sz w:val="24"/>
          <w:szCs w:val="24"/>
        </w:rPr>
        <w:t>Formación y preparación de los actores del Presupuesto participativo</w:t>
      </w:r>
      <w:r>
        <w:rPr>
          <w:bCs/>
          <w:iCs/>
          <w:sz w:val="24"/>
          <w:szCs w:val="24"/>
        </w:rPr>
        <w:t>”</w:t>
      </w:r>
      <w:r w:rsidRPr="00926645">
        <w:rPr>
          <w:bCs/>
          <w:iCs/>
          <w:sz w:val="24"/>
          <w:szCs w:val="24"/>
        </w:rPr>
        <w:t xml:space="preserve">, </w:t>
      </w:r>
      <w:r w:rsidRPr="00926645">
        <w:rPr>
          <w:bCs/>
          <w:i/>
          <w:iCs/>
          <w:sz w:val="24"/>
          <w:szCs w:val="24"/>
        </w:rPr>
        <w:t xml:space="preserve">Revista de Estudios Locales </w:t>
      </w:r>
      <w:r>
        <w:rPr>
          <w:bCs/>
          <w:iCs/>
          <w:sz w:val="24"/>
          <w:szCs w:val="24"/>
        </w:rPr>
        <w:t xml:space="preserve">113: </w:t>
      </w:r>
      <w:r w:rsidRPr="00926645">
        <w:rPr>
          <w:bCs/>
          <w:iCs/>
          <w:sz w:val="24"/>
          <w:szCs w:val="24"/>
        </w:rPr>
        <w:t>54-75, COSITAL, Madrid.</w:t>
      </w:r>
    </w:p>
    <w:p w:rsidR="00F95053" w:rsidRPr="0054185F" w:rsidRDefault="00F95053" w:rsidP="008F5725">
      <w:pPr>
        <w:pStyle w:val="Textonormal"/>
        <w:rPr>
          <w:bCs/>
          <w:iCs/>
          <w:sz w:val="24"/>
          <w:szCs w:val="24"/>
        </w:rPr>
      </w:pPr>
    </w:p>
    <w:p w:rsidR="008F5725" w:rsidRDefault="0054185F" w:rsidP="00F95053">
      <w:pPr>
        <w:pStyle w:val="Textonormal"/>
        <w:rPr>
          <w:bCs/>
          <w:iCs/>
          <w:sz w:val="24"/>
          <w:szCs w:val="24"/>
        </w:rPr>
      </w:pPr>
      <w:r w:rsidRPr="0054185F">
        <w:rPr>
          <w:bCs/>
          <w:iCs/>
          <w:sz w:val="24"/>
          <w:szCs w:val="24"/>
        </w:rPr>
        <w:t>P</w:t>
      </w:r>
      <w:r>
        <w:rPr>
          <w:bCs/>
          <w:iCs/>
          <w:sz w:val="24"/>
          <w:szCs w:val="24"/>
        </w:rPr>
        <w:t>ineda Nebot, C. y Pires, V. 2012.</w:t>
      </w:r>
      <w:r w:rsidR="00F95053">
        <w:rPr>
          <w:bCs/>
          <w:iCs/>
          <w:sz w:val="24"/>
          <w:szCs w:val="24"/>
        </w:rPr>
        <w:t xml:space="preserve"> </w:t>
      </w:r>
      <w:r w:rsidR="00F95053" w:rsidRPr="00F95053">
        <w:rPr>
          <w:bCs/>
          <w:iCs/>
          <w:sz w:val="24"/>
          <w:szCs w:val="24"/>
        </w:rPr>
        <w:t>“La ciudad y los niños: El Presupuesto Participativo Inf</w:t>
      </w:r>
      <w:r>
        <w:rPr>
          <w:bCs/>
          <w:iCs/>
          <w:sz w:val="24"/>
          <w:szCs w:val="24"/>
        </w:rPr>
        <w:t xml:space="preserve">antil en Brasil y España”, </w:t>
      </w:r>
      <w:r w:rsidR="00F95053" w:rsidRPr="00F95053">
        <w:rPr>
          <w:bCs/>
          <w:i/>
          <w:iCs/>
          <w:sz w:val="24"/>
          <w:szCs w:val="24"/>
        </w:rPr>
        <w:t>Libro de Ponencias del V Congreso por los Derechos de la Infancia y la Adolescencia</w:t>
      </w:r>
      <w:r w:rsidR="00F95053" w:rsidRPr="00F95053">
        <w:rPr>
          <w:bCs/>
          <w:iCs/>
          <w:sz w:val="24"/>
          <w:szCs w:val="24"/>
        </w:rPr>
        <w:t>, Buenos Aires,  p</w:t>
      </w:r>
      <w:r w:rsidR="00F95053">
        <w:rPr>
          <w:bCs/>
          <w:iCs/>
          <w:sz w:val="24"/>
          <w:szCs w:val="24"/>
        </w:rPr>
        <w:t>p</w:t>
      </w:r>
      <w:r w:rsidR="00F95053" w:rsidRPr="00F95053">
        <w:rPr>
          <w:bCs/>
          <w:iCs/>
          <w:sz w:val="24"/>
          <w:szCs w:val="24"/>
        </w:rPr>
        <w:t>.</w:t>
      </w:r>
      <w:r w:rsidR="00F95053">
        <w:rPr>
          <w:bCs/>
          <w:iCs/>
          <w:sz w:val="24"/>
          <w:szCs w:val="24"/>
        </w:rPr>
        <w:t>:</w:t>
      </w:r>
      <w:r w:rsidR="00F95053" w:rsidRPr="00F95053">
        <w:rPr>
          <w:bCs/>
          <w:iCs/>
          <w:sz w:val="24"/>
          <w:szCs w:val="24"/>
        </w:rPr>
        <w:t xml:space="preserve"> 42-49</w:t>
      </w:r>
      <w:r w:rsidR="00F95053">
        <w:rPr>
          <w:bCs/>
          <w:iCs/>
          <w:sz w:val="24"/>
          <w:szCs w:val="24"/>
        </w:rPr>
        <w:t>.</w:t>
      </w:r>
    </w:p>
    <w:p w:rsidR="00BB7B4E" w:rsidRDefault="00BB7B4E" w:rsidP="00F95053">
      <w:pPr>
        <w:pStyle w:val="Textonormal"/>
        <w:rPr>
          <w:bCs/>
          <w:iCs/>
          <w:sz w:val="24"/>
          <w:szCs w:val="24"/>
        </w:rPr>
      </w:pPr>
    </w:p>
    <w:p w:rsidR="00BB7B4E" w:rsidRPr="00BB7B4E" w:rsidRDefault="00BB7B4E" w:rsidP="00F95053">
      <w:pPr>
        <w:pStyle w:val="Textonormal"/>
        <w:rPr>
          <w:bCs/>
          <w:iCs/>
          <w:sz w:val="24"/>
          <w:szCs w:val="24"/>
          <w:lang w:val="pt-PT"/>
        </w:rPr>
      </w:pPr>
      <w:r>
        <w:rPr>
          <w:bCs/>
          <w:iCs/>
          <w:sz w:val="24"/>
          <w:szCs w:val="24"/>
          <w:lang w:val="pt-PT"/>
        </w:rPr>
        <w:t>Pires, V. 1999.</w:t>
      </w:r>
      <w:r w:rsidRPr="00BB7B4E">
        <w:rPr>
          <w:bCs/>
          <w:iCs/>
          <w:sz w:val="24"/>
          <w:szCs w:val="24"/>
          <w:lang w:val="pt-PT"/>
        </w:rPr>
        <w:t xml:space="preserve"> </w:t>
      </w:r>
      <w:r w:rsidRPr="00BB7B4E">
        <w:rPr>
          <w:bCs/>
          <w:i/>
          <w:iCs/>
          <w:sz w:val="24"/>
          <w:szCs w:val="24"/>
          <w:lang w:val="pt-PT"/>
        </w:rPr>
        <w:t xml:space="preserve">Orçamento Participativo: o que é, para que </w:t>
      </w:r>
      <w:proofErr w:type="gramStart"/>
      <w:r w:rsidRPr="00BB7B4E">
        <w:rPr>
          <w:bCs/>
          <w:i/>
          <w:iCs/>
          <w:sz w:val="24"/>
          <w:szCs w:val="24"/>
          <w:lang w:val="pt-PT"/>
        </w:rPr>
        <w:t>serve,</w:t>
      </w:r>
      <w:proofErr w:type="gramEnd"/>
      <w:r w:rsidRPr="00BB7B4E">
        <w:rPr>
          <w:bCs/>
          <w:i/>
          <w:iCs/>
          <w:sz w:val="24"/>
          <w:szCs w:val="24"/>
          <w:lang w:val="pt-PT"/>
        </w:rPr>
        <w:t xml:space="preserve"> como se faz</w:t>
      </w:r>
      <w:r w:rsidRPr="00BB7B4E">
        <w:rPr>
          <w:bCs/>
          <w:iCs/>
          <w:sz w:val="24"/>
          <w:szCs w:val="24"/>
          <w:lang w:val="pt-PT"/>
        </w:rPr>
        <w:t>. Manole, Piracicaba</w:t>
      </w:r>
    </w:p>
    <w:p w:rsidR="00F61F99" w:rsidRPr="00BB7B4E" w:rsidRDefault="00F61F99" w:rsidP="00F95053">
      <w:pPr>
        <w:pStyle w:val="Textonormal"/>
        <w:rPr>
          <w:bCs/>
          <w:iCs/>
          <w:sz w:val="24"/>
          <w:szCs w:val="24"/>
          <w:lang w:val="pt-PT"/>
        </w:rPr>
      </w:pPr>
    </w:p>
    <w:p w:rsidR="00F61F99" w:rsidRDefault="00F61F99" w:rsidP="00F61F99">
      <w:pPr>
        <w:pStyle w:val="Textonormal"/>
        <w:rPr>
          <w:bCs/>
          <w:iCs/>
          <w:sz w:val="24"/>
          <w:szCs w:val="24"/>
          <w:lang w:val="pt-PT"/>
        </w:rPr>
      </w:pPr>
      <w:r>
        <w:rPr>
          <w:bCs/>
          <w:iCs/>
          <w:sz w:val="24"/>
          <w:szCs w:val="24"/>
          <w:lang w:val="pt-PT"/>
        </w:rPr>
        <w:t>Pontual, P. 2000</w:t>
      </w:r>
      <w:r w:rsidRPr="00F61F99">
        <w:rPr>
          <w:bCs/>
          <w:iCs/>
          <w:sz w:val="24"/>
          <w:szCs w:val="24"/>
          <w:lang w:val="pt-PT"/>
        </w:rPr>
        <w:t xml:space="preserve">. </w:t>
      </w:r>
      <w:r>
        <w:rPr>
          <w:bCs/>
          <w:iCs/>
          <w:sz w:val="24"/>
          <w:szCs w:val="24"/>
          <w:lang w:val="pt-PT"/>
        </w:rPr>
        <w:t>“</w:t>
      </w:r>
      <w:r w:rsidRPr="00F61F99">
        <w:rPr>
          <w:bCs/>
          <w:iCs/>
          <w:sz w:val="24"/>
          <w:szCs w:val="24"/>
          <w:lang w:val="pt-PT"/>
        </w:rPr>
        <w:t>O Processo Educativo no Orçamento participativo: Aprendizads dos Atores da Sociedade Civil e do Estado</w:t>
      </w:r>
      <w:r>
        <w:rPr>
          <w:bCs/>
          <w:iCs/>
          <w:sz w:val="24"/>
          <w:szCs w:val="24"/>
          <w:lang w:val="pt-PT"/>
        </w:rPr>
        <w:t>”</w:t>
      </w:r>
      <w:r w:rsidRPr="00F61F99">
        <w:rPr>
          <w:bCs/>
          <w:iCs/>
          <w:sz w:val="24"/>
          <w:szCs w:val="24"/>
          <w:lang w:val="pt-PT"/>
        </w:rPr>
        <w:t xml:space="preserve">, </w:t>
      </w:r>
      <w:r w:rsidRPr="00F61F99">
        <w:rPr>
          <w:bCs/>
          <w:i/>
          <w:iCs/>
          <w:sz w:val="24"/>
          <w:szCs w:val="24"/>
          <w:lang w:val="pt-PT"/>
        </w:rPr>
        <w:t>Tese Doutorado</w:t>
      </w:r>
      <w:r w:rsidRPr="00F61F99">
        <w:rPr>
          <w:bCs/>
          <w:iCs/>
          <w:sz w:val="24"/>
          <w:szCs w:val="24"/>
          <w:lang w:val="pt-PT"/>
        </w:rPr>
        <w:t xml:space="preserve">, Pontifícia Universidade Católica de São Paulo. </w:t>
      </w:r>
    </w:p>
    <w:p w:rsidR="00F61F99" w:rsidRPr="00F61F99" w:rsidRDefault="00F61F99" w:rsidP="00F61F99">
      <w:pPr>
        <w:pStyle w:val="Textonormal"/>
        <w:rPr>
          <w:bCs/>
          <w:iCs/>
          <w:sz w:val="24"/>
          <w:szCs w:val="24"/>
          <w:lang w:val="pt-PT"/>
        </w:rPr>
      </w:pPr>
    </w:p>
    <w:p w:rsidR="00F61F99" w:rsidRDefault="00F61F99" w:rsidP="00F61F99">
      <w:pPr>
        <w:pStyle w:val="Textonormal"/>
        <w:rPr>
          <w:bCs/>
          <w:iCs/>
          <w:sz w:val="24"/>
          <w:szCs w:val="24"/>
          <w:lang w:val="pt-PT"/>
        </w:rPr>
      </w:pPr>
      <w:r>
        <w:rPr>
          <w:bCs/>
          <w:iCs/>
          <w:sz w:val="24"/>
          <w:szCs w:val="24"/>
          <w:lang w:val="pt-PT"/>
        </w:rPr>
        <w:t>Pontual, P. 2001</w:t>
      </w:r>
      <w:r w:rsidRPr="00F61F99">
        <w:rPr>
          <w:bCs/>
          <w:iCs/>
          <w:sz w:val="24"/>
          <w:szCs w:val="24"/>
          <w:lang w:val="pt-PT"/>
        </w:rPr>
        <w:t xml:space="preserve">. </w:t>
      </w:r>
      <w:r>
        <w:rPr>
          <w:bCs/>
          <w:iCs/>
          <w:sz w:val="24"/>
          <w:szCs w:val="24"/>
          <w:lang w:val="pt-PT"/>
        </w:rPr>
        <w:t>“</w:t>
      </w:r>
      <w:r w:rsidRPr="00F61F99">
        <w:rPr>
          <w:bCs/>
          <w:iCs/>
          <w:sz w:val="24"/>
          <w:szCs w:val="24"/>
          <w:lang w:val="pt-PT"/>
        </w:rPr>
        <w:t>O Orçamento Participativo como instrumento de combate à exclusão social e como escola de Cidadania: Reflexõs a partir da Experiência do Municpio de Santo André</w:t>
      </w:r>
      <w:r>
        <w:rPr>
          <w:bCs/>
          <w:iCs/>
          <w:sz w:val="24"/>
          <w:szCs w:val="24"/>
          <w:lang w:val="pt-PT"/>
        </w:rPr>
        <w:t xml:space="preserve">”. </w:t>
      </w:r>
      <w:r w:rsidRPr="00F61F99">
        <w:rPr>
          <w:bCs/>
          <w:i/>
          <w:iCs/>
          <w:sz w:val="24"/>
          <w:szCs w:val="24"/>
          <w:lang w:val="pt-PT"/>
        </w:rPr>
        <w:t>Orçamento Participativo – Experiências em administrações municipais e estaduais</w:t>
      </w:r>
      <w:r w:rsidRPr="00F61F99">
        <w:rPr>
          <w:bCs/>
          <w:iCs/>
          <w:sz w:val="24"/>
          <w:szCs w:val="24"/>
          <w:lang w:val="pt-PT"/>
        </w:rPr>
        <w:t>, Fundação Perseu Abramo, São Paulo.</w:t>
      </w:r>
    </w:p>
    <w:p w:rsidR="00F61F99" w:rsidRPr="00F61F99" w:rsidRDefault="00F61F99" w:rsidP="00F61F99">
      <w:pPr>
        <w:pStyle w:val="Textonormal"/>
        <w:rPr>
          <w:bCs/>
          <w:iCs/>
          <w:sz w:val="24"/>
          <w:szCs w:val="24"/>
          <w:lang w:val="pt-PT"/>
        </w:rPr>
      </w:pPr>
      <w:r w:rsidRPr="00F61F99">
        <w:rPr>
          <w:bCs/>
          <w:iCs/>
          <w:sz w:val="24"/>
          <w:szCs w:val="24"/>
          <w:lang w:val="pt-PT"/>
        </w:rPr>
        <w:t xml:space="preserve"> </w:t>
      </w:r>
    </w:p>
    <w:p w:rsidR="00F61F99" w:rsidRDefault="00F61F99" w:rsidP="00F61F99">
      <w:pPr>
        <w:pStyle w:val="Textonormal"/>
        <w:rPr>
          <w:bCs/>
          <w:iCs/>
          <w:sz w:val="24"/>
          <w:szCs w:val="24"/>
        </w:rPr>
      </w:pPr>
      <w:proofErr w:type="spellStart"/>
      <w:r>
        <w:rPr>
          <w:bCs/>
          <w:iCs/>
          <w:sz w:val="24"/>
          <w:szCs w:val="24"/>
        </w:rPr>
        <w:t>Pontual</w:t>
      </w:r>
      <w:proofErr w:type="spellEnd"/>
      <w:r>
        <w:rPr>
          <w:bCs/>
          <w:iCs/>
          <w:sz w:val="24"/>
          <w:szCs w:val="24"/>
        </w:rPr>
        <w:t>, P. 2004</w:t>
      </w:r>
      <w:r w:rsidRPr="00F61F99">
        <w:rPr>
          <w:bCs/>
          <w:iCs/>
          <w:sz w:val="24"/>
          <w:szCs w:val="24"/>
        </w:rPr>
        <w:t xml:space="preserve">. </w:t>
      </w:r>
      <w:r>
        <w:rPr>
          <w:bCs/>
          <w:iCs/>
          <w:sz w:val="24"/>
          <w:szCs w:val="24"/>
        </w:rPr>
        <w:t>“</w:t>
      </w:r>
      <w:r w:rsidRPr="00F61F99">
        <w:rPr>
          <w:bCs/>
          <w:iCs/>
          <w:sz w:val="24"/>
          <w:szCs w:val="24"/>
        </w:rPr>
        <w:t>Construyendo una pedagog</w:t>
      </w:r>
      <w:r>
        <w:rPr>
          <w:bCs/>
          <w:iCs/>
          <w:sz w:val="24"/>
          <w:szCs w:val="24"/>
        </w:rPr>
        <w:t>ía de gestión democrática: el p</w:t>
      </w:r>
      <w:r w:rsidRPr="00F61F99">
        <w:rPr>
          <w:bCs/>
          <w:iCs/>
          <w:sz w:val="24"/>
          <w:szCs w:val="24"/>
        </w:rPr>
        <w:t xml:space="preserve">resupuesto participativo como “escuela de ciudadanía”, </w:t>
      </w:r>
      <w:r w:rsidRPr="00F61F99">
        <w:rPr>
          <w:bCs/>
          <w:i/>
          <w:iCs/>
          <w:sz w:val="24"/>
          <w:szCs w:val="24"/>
        </w:rPr>
        <w:t xml:space="preserve">Era Urbana, </w:t>
      </w:r>
      <w:r>
        <w:rPr>
          <w:bCs/>
          <w:iCs/>
          <w:sz w:val="24"/>
          <w:szCs w:val="24"/>
        </w:rPr>
        <w:t xml:space="preserve">edición especial: </w:t>
      </w:r>
      <w:r w:rsidRPr="00F61F99">
        <w:rPr>
          <w:bCs/>
          <w:iCs/>
          <w:sz w:val="24"/>
          <w:szCs w:val="24"/>
        </w:rPr>
        <w:t>60-61.</w:t>
      </w:r>
    </w:p>
    <w:p w:rsidR="00C53308" w:rsidRDefault="00C53308" w:rsidP="00F95053">
      <w:pPr>
        <w:pStyle w:val="Textonormal"/>
        <w:rPr>
          <w:bCs/>
          <w:iCs/>
          <w:sz w:val="24"/>
          <w:szCs w:val="24"/>
        </w:rPr>
      </w:pPr>
    </w:p>
    <w:p w:rsidR="00C53308" w:rsidRDefault="0054185F" w:rsidP="00F95053">
      <w:pPr>
        <w:pStyle w:val="Textonormal"/>
        <w:rPr>
          <w:bCs/>
          <w:iCs/>
          <w:sz w:val="24"/>
          <w:szCs w:val="24"/>
          <w:lang w:val="pt-PT"/>
        </w:rPr>
      </w:pPr>
      <w:r>
        <w:rPr>
          <w:bCs/>
          <w:iCs/>
          <w:sz w:val="24"/>
          <w:szCs w:val="24"/>
          <w:lang w:val="pt-PT"/>
        </w:rPr>
        <w:t xml:space="preserve">Ribeiro, E. y Borba, J. 2011 </w:t>
      </w:r>
      <w:r w:rsidR="00C53308" w:rsidRPr="00C53308">
        <w:rPr>
          <w:bCs/>
          <w:iCs/>
          <w:sz w:val="24"/>
          <w:szCs w:val="24"/>
          <w:lang w:val="pt-PT"/>
        </w:rPr>
        <w:t>“Participaç</w:t>
      </w:r>
      <w:r w:rsidR="00C53308">
        <w:rPr>
          <w:bCs/>
          <w:iCs/>
          <w:sz w:val="24"/>
          <w:szCs w:val="24"/>
          <w:lang w:val="pt-PT"/>
        </w:rPr>
        <w:t xml:space="preserve">âo e cultura politica: rendimentos subjetivos da experiência do orçamento participativo”, </w:t>
      </w:r>
      <w:r w:rsidR="00C53308" w:rsidRPr="00C53308">
        <w:rPr>
          <w:bCs/>
          <w:i/>
          <w:iCs/>
          <w:sz w:val="24"/>
          <w:szCs w:val="24"/>
          <w:lang w:val="pt-PT"/>
        </w:rPr>
        <w:t>Revista Debates</w:t>
      </w:r>
      <w:r>
        <w:rPr>
          <w:bCs/>
          <w:iCs/>
          <w:sz w:val="24"/>
          <w:szCs w:val="24"/>
          <w:lang w:val="pt-PT"/>
        </w:rPr>
        <w:t>, Porto Alegre, v. 5 nº 1:</w:t>
      </w:r>
      <w:r w:rsidR="00C53308">
        <w:rPr>
          <w:bCs/>
          <w:iCs/>
          <w:sz w:val="24"/>
          <w:szCs w:val="24"/>
          <w:lang w:val="pt-PT"/>
        </w:rPr>
        <w:t xml:space="preserve"> 67-87.</w:t>
      </w:r>
    </w:p>
    <w:p w:rsidR="00D23116" w:rsidRDefault="00D23116" w:rsidP="00F95053">
      <w:pPr>
        <w:pStyle w:val="Textonormal"/>
        <w:rPr>
          <w:bCs/>
          <w:iCs/>
          <w:sz w:val="24"/>
          <w:szCs w:val="24"/>
          <w:lang w:val="pt-PT"/>
        </w:rPr>
      </w:pPr>
    </w:p>
    <w:p w:rsidR="00D23116" w:rsidRDefault="00D23116" w:rsidP="00F95053">
      <w:pPr>
        <w:pStyle w:val="Textonormal"/>
        <w:rPr>
          <w:bCs/>
          <w:iCs/>
          <w:sz w:val="24"/>
          <w:szCs w:val="24"/>
          <w:lang w:val="pt-PT"/>
        </w:rPr>
      </w:pPr>
      <w:r>
        <w:rPr>
          <w:bCs/>
          <w:iCs/>
          <w:sz w:val="24"/>
          <w:szCs w:val="24"/>
          <w:lang w:val="pt-PT"/>
        </w:rPr>
        <w:lastRenderedPageBreak/>
        <w:t>Rizek, C. 2007</w:t>
      </w:r>
      <w:r w:rsidRPr="00D23116">
        <w:rPr>
          <w:bCs/>
          <w:iCs/>
          <w:sz w:val="24"/>
          <w:szCs w:val="24"/>
          <w:lang w:val="pt-PT"/>
        </w:rPr>
        <w:t xml:space="preserve">. </w:t>
      </w:r>
      <w:r>
        <w:rPr>
          <w:bCs/>
          <w:iCs/>
          <w:sz w:val="24"/>
          <w:szCs w:val="24"/>
          <w:lang w:val="pt-PT"/>
        </w:rPr>
        <w:t>“</w:t>
      </w:r>
      <w:r w:rsidRPr="00D23116">
        <w:rPr>
          <w:bCs/>
          <w:iCs/>
          <w:sz w:val="24"/>
          <w:szCs w:val="24"/>
          <w:lang w:val="pt-PT"/>
        </w:rPr>
        <w:t>Sâo Paulo: orçamento e participaçâo</w:t>
      </w:r>
      <w:r>
        <w:rPr>
          <w:bCs/>
          <w:iCs/>
          <w:sz w:val="24"/>
          <w:szCs w:val="24"/>
          <w:lang w:val="pt-PT"/>
        </w:rPr>
        <w:t xml:space="preserve">”, </w:t>
      </w:r>
      <w:r w:rsidRPr="00D23116">
        <w:rPr>
          <w:bCs/>
          <w:iCs/>
          <w:sz w:val="24"/>
          <w:szCs w:val="24"/>
          <w:lang w:val="pt-PT"/>
        </w:rPr>
        <w:t>Oliveira</w:t>
      </w:r>
      <w:r>
        <w:rPr>
          <w:bCs/>
          <w:iCs/>
          <w:sz w:val="24"/>
          <w:szCs w:val="24"/>
          <w:lang w:val="pt-PT"/>
        </w:rPr>
        <w:t>, F y</w:t>
      </w:r>
      <w:r w:rsidRPr="00D23116">
        <w:rPr>
          <w:bCs/>
          <w:iCs/>
          <w:sz w:val="24"/>
          <w:szCs w:val="24"/>
          <w:lang w:val="pt-PT"/>
        </w:rPr>
        <w:t xml:space="preserve"> Rizek</w:t>
      </w:r>
      <w:r>
        <w:rPr>
          <w:bCs/>
          <w:iCs/>
          <w:sz w:val="24"/>
          <w:szCs w:val="24"/>
          <w:lang w:val="pt-PT"/>
        </w:rPr>
        <w:t>, C.</w:t>
      </w:r>
      <w:r w:rsidRPr="00D23116">
        <w:rPr>
          <w:bCs/>
          <w:iCs/>
          <w:sz w:val="24"/>
          <w:szCs w:val="24"/>
          <w:lang w:val="pt-PT"/>
        </w:rPr>
        <w:t xml:space="preserve"> (orgs.), </w:t>
      </w:r>
      <w:r w:rsidRPr="00D23116">
        <w:rPr>
          <w:bCs/>
          <w:i/>
          <w:iCs/>
          <w:sz w:val="24"/>
          <w:szCs w:val="24"/>
          <w:lang w:val="pt-PT"/>
        </w:rPr>
        <w:t xml:space="preserve">A era da indeterminaçâo, </w:t>
      </w:r>
      <w:r w:rsidRPr="00D23116">
        <w:rPr>
          <w:bCs/>
          <w:iCs/>
          <w:sz w:val="24"/>
          <w:szCs w:val="24"/>
          <w:lang w:val="pt-PT"/>
        </w:rPr>
        <w:t>Boitempo: 129-156.</w:t>
      </w:r>
    </w:p>
    <w:p w:rsidR="009833D3" w:rsidRDefault="009833D3" w:rsidP="00F95053">
      <w:pPr>
        <w:pStyle w:val="Textonormal"/>
        <w:rPr>
          <w:bCs/>
          <w:iCs/>
          <w:sz w:val="24"/>
          <w:szCs w:val="24"/>
          <w:lang w:val="pt-PT"/>
        </w:rPr>
      </w:pPr>
    </w:p>
    <w:p w:rsidR="009833D3" w:rsidRPr="009833D3" w:rsidRDefault="009833D3" w:rsidP="00F95053">
      <w:pPr>
        <w:pStyle w:val="Textonormal"/>
        <w:rPr>
          <w:bCs/>
          <w:iCs/>
          <w:sz w:val="24"/>
          <w:szCs w:val="24"/>
          <w:lang w:val="pt-PT"/>
        </w:rPr>
      </w:pPr>
      <w:r>
        <w:rPr>
          <w:bCs/>
          <w:iCs/>
          <w:sz w:val="24"/>
          <w:szCs w:val="24"/>
          <w:lang w:val="pt-PT"/>
        </w:rPr>
        <w:t>Ricci, M. 2005</w:t>
      </w:r>
      <w:r w:rsidRPr="009833D3">
        <w:rPr>
          <w:bCs/>
          <w:iCs/>
          <w:sz w:val="24"/>
          <w:szCs w:val="24"/>
          <w:lang w:val="pt-PT"/>
        </w:rPr>
        <w:t xml:space="preserve">. </w:t>
      </w:r>
      <w:r>
        <w:rPr>
          <w:bCs/>
          <w:iCs/>
          <w:sz w:val="24"/>
          <w:szCs w:val="24"/>
          <w:lang w:val="pt-PT"/>
        </w:rPr>
        <w:t>“</w:t>
      </w:r>
      <w:r w:rsidRPr="009833D3">
        <w:rPr>
          <w:bCs/>
          <w:iCs/>
          <w:sz w:val="24"/>
          <w:szCs w:val="24"/>
          <w:lang w:val="pt-PT"/>
        </w:rPr>
        <w:t>A dimensão Educativa das Experiências Participativas: o orçamento participativo no Município de Alagoinhas</w:t>
      </w:r>
      <w:r>
        <w:rPr>
          <w:bCs/>
          <w:iCs/>
          <w:sz w:val="24"/>
          <w:szCs w:val="24"/>
          <w:lang w:val="pt-PT"/>
        </w:rPr>
        <w:t>”</w:t>
      </w:r>
      <w:r w:rsidRPr="009833D3">
        <w:rPr>
          <w:bCs/>
          <w:iCs/>
          <w:sz w:val="24"/>
          <w:szCs w:val="24"/>
          <w:lang w:val="pt-PT"/>
        </w:rPr>
        <w:t xml:space="preserve">, </w:t>
      </w:r>
      <w:r w:rsidRPr="009833D3">
        <w:rPr>
          <w:bCs/>
          <w:i/>
          <w:iCs/>
          <w:sz w:val="24"/>
          <w:szCs w:val="24"/>
          <w:lang w:val="pt-PT"/>
        </w:rPr>
        <w:t>Dissertação Mestrado em Educação e Contemporaneidade</w:t>
      </w:r>
      <w:r w:rsidRPr="009833D3">
        <w:rPr>
          <w:bCs/>
          <w:iCs/>
          <w:sz w:val="24"/>
          <w:szCs w:val="24"/>
          <w:lang w:val="pt-PT"/>
        </w:rPr>
        <w:t>, Universidade do Estado da Bahia, Salvador.</w:t>
      </w:r>
    </w:p>
    <w:p w:rsidR="00D23116" w:rsidRDefault="00D23116" w:rsidP="00F95053">
      <w:pPr>
        <w:pStyle w:val="Textonormal"/>
        <w:rPr>
          <w:bCs/>
          <w:iCs/>
          <w:sz w:val="24"/>
          <w:szCs w:val="24"/>
          <w:lang w:val="pt-PT"/>
        </w:rPr>
      </w:pPr>
    </w:p>
    <w:p w:rsidR="00D23116" w:rsidRDefault="00D23116" w:rsidP="00F95053">
      <w:pPr>
        <w:pStyle w:val="Textonormal"/>
        <w:rPr>
          <w:bCs/>
          <w:iCs/>
          <w:sz w:val="24"/>
          <w:szCs w:val="24"/>
          <w:lang w:val="pt-PT"/>
        </w:rPr>
      </w:pPr>
      <w:r>
        <w:rPr>
          <w:bCs/>
          <w:iCs/>
          <w:sz w:val="24"/>
          <w:szCs w:val="24"/>
          <w:lang w:val="pt-PT"/>
        </w:rPr>
        <w:t>Rover, O. 2006</w:t>
      </w:r>
      <w:r w:rsidRPr="00D23116">
        <w:rPr>
          <w:bCs/>
          <w:iCs/>
          <w:sz w:val="24"/>
          <w:szCs w:val="24"/>
          <w:lang w:val="pt-PT"/>
        </w:rPr>
        <w:t xml:space="preserve">. </w:t>
      </w:r>
      <w:r>
        <w:rPr>
          <w:bCs/>
          <w:iCs/>
          <w:sz w:val="24"/>
          <w:szCs w:val="24"/>
          <w:lang w:val="pt-PT"/>
        </w:rPr>
        <w:t>“</w:t>
      </w:r>
      <w:r w:rsidRPr="00D23116">
        <w:rPr>
          <w:bCs/>
          <w:iCs/>
          <w:sz w:val="24"/>
          <w:szCs w:val="24"/>
          <w:lang w:val="pt-PT"/>
        </w:rPr>
        <w:t>O encasulamento do Poder e os Limites da Gestão Governamental no Orçamento Participativo (OP) de Chapecó</w:t>
      </w:r>
      <w:r>
        <w:rPr>
          <w:bCs/>
          <w:iCs/>
          <w:sz w:val="24"/>
          <w:szCs w:val="24"/>
          <w:lang w:val="pt-PT"/>
        </w:rPr>
        <w:t>”</w:t>
      </w:r>
      <w:r w:rsidRPr="00D23116">
        <w:rPr>
          <w:bCs/>
          <w:iCs/>
          <w:sz w:val="24"/>
          <w:szCs w:val="24"/>
          <w:lang w:val="pt-PT"/>
        </w:rPr>
        <w:t xml:space="preserve">, </w:t>
      </w:r>
      <w:r w:rsidRPr="00D23116">
        <w:rPr>
          <w:bCs/>
          <w:i/>
          <w:iCs/>
          <w:sz w:val="24"/>
          <w:szCs w:val="24"/>
          <w:lang w:val="pt-PT"/>
        </w:rPr>
        <w:t>Congresso Latino-americano de Ciência Política</w:t>
      </w:r>
      <w:r w:rsidRPr="00D23116">
        <w:rPr>
          <w:bCs/>
          <w:iCs/>
          <w:sz w:val="24"/>
          <w:szCs w:val="24"/>
          <w:lang w:val="pt-PT"/>
        </w:rPr>
        <w:t xml:space="preserve">, </w:t>
      </w:r>
      <w:proofErr w:type="gramStart"/>
      <w:r w:rsidRPr="00D23116">
        <w:rPr>
          <w:bCs/>
          <w:iCs/>
          <w:sz w:val="24"/>
          <w:szCs w:val="24"/>
          <w:lang w:val="pt-PT"/>
        </w:rPr>
        <w:t>3</w:t>
      </w:r>
      <w:proofErr w:type="gramEnd"/>
      <w:r w:rsidRPr="00D23116">
        <w:rPr>
          <w:bCs/>
          <w:iCs/>
          <w:sz w:val="24"/>
          <w:szCs w:val="24"/>
          <w:lang w:val="pt-PT"/>
        </w:rPr>
        <w:t>, Campinas, São Paulo.</w:t>
      </w:r>
    </w:p>
    <w:p w:rsidR="00B3738C" w:rsidRDefault="00B3738C" w:rsidP="00F95053">
      <w:pPr>
        <w:pStyle w:val="Textonormal"/>
        <w:rPr>
          <w:bCs/>
          <w:iCs/>
          <w:sz w:val="24"/>
          <w:szCs w:val="24"/>
          <w:lang w:val="pt-PT"/>
        </w:rPr>
      </w:pPr>
    </w:p>
    <w:p w:rsidR="00B3738C" w:rsidRPr="006D07A2" w:rsidRDefault="00B3738C" w:rsidP="00FF0D18">
      <w:pPr>
        <w:pStyle w:val="Textonormal"/>
        <w:rPr>
          <w:sz w:val="24"/>
          <w:szCs w:val="24"/>
          <w:lang w:val="pt-PT"/>
        </w:rPr>
      </w:pPr>
      <w:r w:rsidRPr="006D07A2">
        <w:rPr>
          <w:sz w:val="24"/>
          <w:szCs w:val="24"/>
          <w:lang w:val="pt-PT"/>
        </w:rPr>
        <w:t>Schimidt,</w:t>
      </w:r>
      <w:r w:rsidR="00FF0D18" w:rsidRPr="006D07A2">
        <w:rPr>
          <w:sz w:val="24"/>
          <w:szCs w:val="24"/>
          <w:lang w:val="pt-PT"/>
        </w:rPr>
        <w:t xml:space="preserve"> D. L.</w:t>
      </w:r>
      <w:r w:rsidRPr="006D07A2">
        <w:rPr>
          <w:sz w:val="24"/>
          <w:szCs w:val="24"/>
          <w:lang w:val="pt-PT"/>
        </w:rPr>
        <w:t xml:space="preserve"> 1994</w:t>
      </w:r>
      <w:r w:rsidR="00FF0D18" w:rsidRPr="006D07A2">
        <w:rPr>
          <w:sz w:val="24"/>
          <w:szCs w:val="24"/>
          <w:lang w:val="pt-PT"/>
        </w:rPr>
        <w:t>. “</w:t>
      </w:r>
      <w:r w:rsidR="00FF0D18" w:rsidRPr="006D07A2">
        <w:rPr>
          <w:iCs/>
          <w:sz w:val="24"/>
          <w:szCs w:val="24"/>
          <w:lang w:val="pt-PT"/>
        </w:rPr>
        <w:t>A "desodiotizagdo" da cidadania”.</w:t>
      </w:r>
      <w:r w:rsidR="00FF0D18" w:rsidRPr="006D07A2">
        <w:rPr>
          <w:i/>
          <w:iCs/>
          <w:sz w:val="24"/>
          <w:szCs w:val="24"/>
          <w:lang w:val="pt-PT"/>
        </w:rPr>
        <w:t xml:space="preserve"> </w:t>
      </w:r>
      <w:r w:rsidR="006D07A2" w:rsidRPr="006D07A2">
        <w:rPr>
          <w:i/>
          <w:sz w:val="24"/>
          <w:szCs w:val="24"/>
          <w:lang w:val="pt-PT"/>
        </w:rPr>
        <w:t>Tesis doctoral</w:t>
      </w:r>
      <w:r w:rsidR="00FF0D18" w:rsidRPr="006D07A2">
        <w:rPr>
          <w:sz w:val="24"/>
          <w:szCs w:val="24"/>
          <w:lang w:val="pt-PT"/>
        </w:rPr>
        <w:t xml:space="preserve">. </w:t>
      </w:r>
      <w:r w:rsidR="006D07A2" w:rsidRPr="006D07A2">
        <w:rPr>
          <w:sz w:val="24"/>
          <w:szCs w:val="24"/>
          <w:lang w:val="pt-PT"/>
        </w:rPr>
        <w:t xml:space="preserve">Universidad </w:t>
      </w:r>
      <w:r w:rsidR="00FF0D18" w:rsidRPr="006D07A2">
        <w:rPr>
          <w:sz w:val="24"/>
          <w:szCs w:val="24"/>
          <w:lang w:val="pt-PT"/>
        </w:rPr>
        <w:t>Federal</w:t>
      </w:r>
      <w:proofErr w:type="gramStart"/>
      <w:r w:rsidR="00FF0D18" w:rsidRPr="006D07A2">
        <w:rPr>
          <w:sz w:val="24"/>
          <w:szCs w:val="24"/>
          <w:lang w:val="pt-PT"/>
        </w:rPr>
        <w:t xml:space="preserve"> </w:t>
      </w:r>
      <w:r w:rsidR="006D07A2" w:rsidRPr="006D07A2">
        <w:rPr>
          <w:sz w:val="24"/>
          <w:szCs w:val="24"/>
          <w:lang w:val="pt-PT"/>
        </w:rPr>
        <w:t xml:space="preserve"> </w:t>
      </w:r>
      <w:proofErr w:type="gramEnd"/>
      <w:r w:rsidR="006D07A2" w:rsidRPr="006D07A2">
        <w:rPr>
          <w:sz w:val="24"/>
          <w:szCs w:val="24"/>
          <w:lang w:val="pt-PT"/>
        </w:rPr>
        <w:t xml:space="preserve">de </w:t>
      </w:r>
      <w:r w:rsidR="00FF0D18" w:rsidRPr="006D07A2">
        <w:rPr>
          <w:sz w:val="24"/>
          <w:szCs w:val="24"/>
          <w:lang w:val="pt-PT"/>
        </w:rPr>
        <w:t>Rio Grande do Sul.</w:t>
      </w:r>
    </w:p>
    <w:p w:rsidR="00AC322E" w:rsidRDefault="00AC322E" w:rsidP="00F95053">
      <w:pPr>
        <w:pStyle w:val="Textonormal"/>
        <w:rPr>
          <w:bCs/>
          <w:iCs/>
          <w:sz w:val="24"/>
          <w:szCs w:val="24"/>
          <w:lang w:val="pt-PT"/>
        </w:rPr>
      </w:pPr>
    </w:p>
    <w:p w:rsidR="00AC322E" w:rsidRDefault="00AC322E" w:rsidP="00AC322E">
      <w:pPr>
        <w:pStyle w:val="Textonormal"/>
        <w:rPr>
          <w:bCs/>
          <w:iCs/>
          <w:sz w:val="24"/>
          <w:szCs w:val="24"/>
          <w:lang w:val="en-US"/>
        </w:rPr>
      </w:pPr>
      <w:proofErr w:type="spellStart"/>
      <w:r>
        <w:rPr>
          <w:bCs/>
          <w:iCs/>
          <w:sz w:val="24"/>
          <w:szCs w:val="24"/>
          <w:lang w:val="en-US"/>
        </w:rPr>
        <w:t>Schugurensky</w:t>
      </w:r>
      <w:proofErr w:type="spellEnd"/>
      <w:r>
        <w:rPr>
          <w:bCs/>
          <w:iCs/>
          <w:sz w:val="24"/>
          <w:szCs w:val="24"/>
          <w:lang w:val="en-US"/>
        </w:rPr>
        <w:t>, D. 2001.</w:t>
      </w:r>
      <w:r w:rsidRPr="00AC322E">
        <w:rPr>
          <w:bCs/>
          <w:iCs/>
          <w:sz w:val="24"/>
          <w:szCs w:val="24"/>
          <w:lang w:val="en-US"/>
        </w:rPr>
        <w:t xml:space="preserve"> </w:t>
      </w:r>
      <w:proofErr w:type="gramStart"/>
      <w:r>
        <w:rPr>
          <w:bCs/>
          <w:iCs/>
          <w:sz w:val="24"/>
          <w:szCs w:val="24"/>
          <w:lang w:val="en-US"/>
        </w:rPr>
        <w:t>“</w:t>
      </w:r>
      <w:r w:rsidRPr="00AC322E">
        <w:rPr>
          <w:bCs/>
          <w:iCs/>
          <w:sz w:val="24"/>
          <w:szCs w:val="24"/>
          <w:lang w:val="en-US"/>
        </w:rPr>
        <w:t>Grassroots democracy: the Participatory Budget of Porto Alegre</w:t>
      </w:r>
      <w:r>
        <w:rPr>
          <w:bCs/>
          <w:iCs/>
          <w:sz w:val="24"/>
          <w:szCs w:val="24"/>
          <w:lang w:val="en-US"/>
        </w:rPr>
        <w:t>”</w:t>
      </w:r>
      <w:r w:rsidRPr="00AC322E">
        <w:rPr>
          <w:bCs/>
          <w:iCs/>
          <w:sz w:val="24"/>
          <w:szCs w:val="24"/>
          <w:lang w:val="en-US"/>
        </w:rPr>
        <w:t xml:space="preserve">, </w:t>
      </w:r>
      <w:r w:rsidRPr="00AC322E">
        <w:rPr>
          <w:bCs/>
          <w:i/>
          <w:iCs/>
          <w:sz w:val="24"/>
          <w:szCs w:val="24"/>
          <w:lang w:val="en-US"/>
        </w:rPr>
        <w:t>Canadian Dimension</w:t>
      </w:r>
      <w:r w:rsidRPr="00AC322E">
        <w:rPr>
          <w:bCs/>
          <w:iCs/>
          <w:sz w:val="24"/>
          <w:szCs w:val="24"/>
          <w:lang w:val="en-US"/>
        </w:rPr>
        <w:t>, 35(1).</w:t>
      </w:r>
      <w:proofErr w:type="gramEnd"/>
    </w:p>
    <w:p w:rsidR="00AC322E" w:rsidRPr="00AC322E" w:rsidRDefault="00AC322E" w:rsidP="00AC322E">
      <w:pPr>
        <w:pStyle w:val="Textonormal"/>
        <w:rPr>
          <w:bCs/>
          <w:iCs/>
          <w:sz w:val="24"/>
          <w:szCs w:val="24"/>
          <w:lang w:val="en-US"/>
        </w:rPr>
      </w:pPr>
      <w:r w:rsidRPr="00AC322E">
        <w:rPr>
          <w:bCs/>
          <w:iCs/>
          <w:sz w:val="24"/>
          <w:szCs w:val="24"/>
          <w:lang w:val="en-US"/>
        </w:rPr>
        <w:t xml:space="preserve"> </w:t>
      </w:r>
    </w:p>
    <w:p w:rsidR="00AC322E" w:rsidRDefault="00AC322E" w:rsidP="00AC322E">
      <w:pPr>
        <w:pStyle w:val="Textonormal"/>
        <w:rPr>
          <w:bCs/>
          <w:iCs/>
          <w:sz w:val="24"/>
          <w:szCs w:val="24"/>
          <w:lang w:val="en-US"/>
        </w:rPr>
      </w:pPr>
      <w:proofErr w:type="spellStart"/>
      <w:r>
        <w:rPr>
          <w:bCs/>
          <w:iCs/>
          <w:sz w:val="24"/>
          <w:szCs w:val="24"/>
          <w:lang w:val="en-US"/>
        </w:rPr>
        <w:t>Schugurensky</w:t>
      </w:r>
      <w:proofErr w:type="spellEnd"/>
      <w:r>
        <w:rPr>
          <w:bCs/>
          <w:iCs/>
          <w:sz w:val="24"/>
          <w:szCs w:val="24"/>
          <w:lang w:val="en-US"/>
        </w:rPr>
        <w:t>, D. 2006</w:t>
      </w:r>
      <w:r w:rsidRPr="00AC322E">
        <w:rPr>
          <w:bCs/>
          <w:iCs/>
          <w:sz w:val="24"/>
          <w:szCs w:val="24"/>
          <w:lang w:val="en-US"/>
        </w:rPr>
        <w:t>.</w:t>
      </w:r>
      <w:r>
        <w:rPr>
          <w:bCs/>
          <w:iCs/>
          <w:sz w:val="24"/>
          <w:szCs w:val="24"/>
          <w:lang w:val="en-US"/>
        </w:rPr>
        <w:t xml:space="preserve"> “</w:t>
      </w:r>
      <w:r w:rsidRPr="00AC322E">
        <w:rPr>
          <w:bCs/>
          <w:iCs/>
          <w:sz w:val="24"/>
          <w:szCs w:val="24"/>
          <w:lang w:val="en-US"/>
        </w:rPr>
        <w:t xml:space="preserve">This is our school of citizenship. </w:t>
      </w:r>
      <w:proofErr w:type="gramStart"/>
      <w:r w:rsidRPr="00AC322E">
        <w:rPr>
          <w:bCs/>
          <w:iCs/>
          <w:sz w:val="24"/>
          <w:szCs w:val="24"/>
          <w:lang w:val="en-US"/>
        </w:rPr>
        <w:t>Informal learning in local democracy</w:t>
      </w:r>
      <w:r>
        <w:rPr>
          <w:bCs/>
          <w:iCs/>
          <w:sz w:val="24"/>
          <w:szCs w:val="24"/>
          <w:lang w:val="en-US"/>
        </w:rPr>
        <w:t>”.</w:t>
      </w:r>
      <w:proofErr w:type="gramEnd"/>
      <w:r>
        <w:rPr>
          <w:bCs/>
          <w:iCs/>
          <w:sz w:val="24"/>
          <w:szCs w:val="24"/>
          <w:lang w:val="en-US"/>
        </w:rPr>
        <w:t xml:space="preserve">  </w:t>
      </w:r>
      <w:proofErr w:type="spellStart"/>
      <w:r w:rsidRPr="00AC322E">
        <w:rPr>
          <w:bCs/>
          <w:iCs/>
          <w:sz w:val="24"/>
          <w:szCs w:val="24"/>
          <w:lang w:val="en-US"/>
        </w:rPr>
        <w:t>Bekerman</w:t>
      </w:r>
      <w:proofErr w:type="gramStart"/>
      <w:r w:rsidRPr="00AC322E">
        <w:rPr>
          <w:bCs/>
          <w:iCs/>
          <w:sz w:val="24"/>
          <w:szCs w:val="24"/>
          <w:lang w:val="en-US"/>
        </w:rPr>
        <w:t>,</w:t>
      </w:r>
      <w:r>
        <w:rPr>
          <w:bCs/>
          <w:iCs/>
          <w:sz w:val="24"/>
          <w:szCs w:val="24"/>
          <w:lang w:val="en-US"/>
        </w:rPr>
        <w:t>Z</w:t>
      </w:r>
      <w:proofErr w:type="spellEnd"/>
      <w:proofErr w:type="gramEnd"/>
      <w:r>
        <w:rPr>
          <w:bCs/>
          <w:iCs/>
          <w:sz w:val="24"/>
          <w:szCs w:val="24"/>
          <w:lang w:val="en-US"/>
        </w:rPr>
        <w:t xml:space="preserve">; </w:t>
      </w:r>
      <w:proofErr w:type="spellStart"/>
      <w:r w:rsidRPr="00AC322E">
        <w:rPr>
          <w:bCs/>
          <w:iCs/>
          <w:sz w:val="24"/>
          <w:szCs w:val="24"/>
          <w:lang w:val="en-US"/>
        </w:rPr>
        <w:t>Burbules</w:t>
      </w:r>
      <w:proofErr w:type="spellEnd"/>
      <w:r>
        <w:rPr>
          <w:bCs/>
          <w:iCs/>
          <w:sz w:val="24"/>
          <w:szCs w:val="24"/>
          <w:lang w:val="en-US"/>
        </w:rPr>
        <w:t xml:space="preserve">, N. y </w:t>
      </w:r>
      <w:r w:rsidRPr="00AC322E">
        <w:rPr>
          <w:bCs/>
          <w:iCs/>
          <w:sz w:val="24"/>
          <w:szCs w:val="24"/>
          <w:lang w:val="en-US"/>
        </w:rPr>
        <w:t>Silberman</w:t>
      </w:r>
      <w:r>
        <w:rPr>
          <w:bCs/>
          <w:iCs/>
          <w:sz w:val="24"/>
          <w:szCs w:val="24"/>
          <w:lang w:val="en-US"/>
        </w:rPr>
        <w:t>, D.</w:t>
      </w:r>
      <w:r w:rsidRPr="00AC322E">
        <w:rPr>
          <w:bCs/>
          <w:iCs/>
          <w:sz w:val="24"/>
          <w:szCs w:val="24"/>
          <w:lang w:val="en-US"/>
        </w:rPr>
        <w:t xml:space="preserve"> (eds.), </w:t>
      </w:r>
      <w:r w:rsidRPr="00AC322E">
        <w:rPr>
          <w:bCs/>
          <w:i/>
          <w:iCs/>
          <w:sz w:val="24"/>
          <w:szCs w:val="24"/>
          <w:lang w:val="en-US"/>
        </w:rPr>
        <w:t xml:space="preserve">Learning in Hidden Places: The Informal Education Reader, </w:t>
      </w:r>
      <w:r w:rsidRPr="00AC322E">
        <w:rPr>
          <w:bCs/>
          <w:iCs/>
          <w:sz w:val="24"/>
          <w:szCs w:val="24"/>
          <w:lang w:val="en-US"/>
        </w:rPr>
        <w:t xml:space="preserve">Peter Lang, New York. </w:t>
      </w:r>
    </w:p>
    <w:p w:rsidR="00AC322E" w:rsidRPr="00AC322E" w:rsidRDefault="00AC322E" w:rsidP="00AC322E">
      <w:pPr>
        <w:pStyle w:val="Textonormal"/>
        <w:rPr>
          <w:bCs/>
          <w:iCs/>
          <w:sz w:val="24"/>
          <w:szCs w:val="24"/>
          <w:lang w:val="en-US"/>
        </w:rPr>
      </w:pPr>
    </w:p>
    <w:p w:rsidR="00AC322E" w:rsidRPr="00A92008" w:rsidRDefault="00AC322E" w:rsidP="00AC322E">
      <w:pPr>
        <w:pStyle w:val="Textonormal"/>
        <w:rPr>
          <w:bCs/>
          <w:iCs/>
          <w:sz w:val="24"/>
          <w:szCs w:val="24"/>
          <w:lang w:val="pt-PT"/>
        </w:rPr>
      </w:pPr>
      <w:proofErr w:type="spellStart"/>
      <w:r w:rsidRPr="00AC322E">
        <w:rPr>
          <w:bCs/>
          <w:iCs/>
          <w:sz w:val="24"/>
          <w:szCs w:val="24"/>
        </w:rPr>
        <w:t>Schugurensky</w:t>
      </w:r>
      <w:proofErr w:type="spellEnd"/>
      <w:r w:rsidRPr="00AC322E">
        <w:rPr>
          <w:bCs/>
          <w:iCs/>
          <w:sz w:val="24"/>
          <w:szCs w:val="24"/>
        </w:rPr>
        <w:t xml:space="preserve">, D.; </w:t>
      </w:r>
      <w:proofErr w:type="spellStart"/>
      <w:r w:rsidRPr="00AC322E">
        <w:rPr>
          <w:bCs/>
          <w:iCs/>
          <w:sz w:val="24"/>
          <w:szCs w:val="24"/>
        </w:rPr>
        <w:t>Mundel</w:t>
      </w:r>
      <w:proofErr w:type="spellEnd"/>
      <w:r w:rsidRPr="00AC322E">
        <w:rPr>
          <w:bCs/>
          <w:iCs/>
          <w:sz w:val="24"/>
          <w:szCs w:val="24"/>
        </w:rPr>
        <w:t xml:space="preserve">, K.  </w:t>
      </w:r>
      <w:proofErr w:type="gramStart"/>
      <w:r w:rsidRPr="00A92008">
        <w:rPr>
          <w:bCs/>
          <w:iCs/>
          <w:sz w:val="24"/>
          <w:szCs w:val="24"/>
        </w:rPr>
        <w:t>y</w:t>
      </w:r>
      <w:proofErr w:type="gramEnd"/>
      <w:r w:rsidRPr="00A92008">
        <w:rPr>
          <w:bCs/>
          <w:iCs/>
          <w:sz w:val="24"/>
          <w:szCs w:val="24"/>
        </w:rPr>
        <w:t xml:space="preserve"> </w:t>
      </w:r>
      <w:proofErr w:type="spellStart"/>
      <w:r w:rsidRPr="00A92008">
        <w:rPr>
          <w:bCs/>
          <w:iCs/>
          <w:sz w:val="24"/>
          <w:szCs w:val="24"/>
        </w:rPr>
        <w:t>Duguid</w:t>
      </w:r>
      <w:proofErr w:type="spellEnd"/>
      <w:r w:rsidRPr="00A92008">
        <w:rPr>
          <w:bCs/>
          <w:iCs/>
          <w:sz w:val="24"/>
          <w:szCs w:val="24"/>
        </w:rPr>
        <w:t xml:space="preserve">, F. 2006. </w:t>
      </w:r>
      <w:r w:rsidRPr="00AC322E">
        <w:rPr>
          <w:bCs/>
          <w:iCs/>
          <w:sz w:val="24"/>
          <w:szCs w:val="24"/>
          <w:lang w:val="en-US"/>
        </w:rPr>
        <w:t>“Learning from each other: housing cooperative members' acquisition of skills, knowledge, attitudes and values</w:t>
      </w:r>
      <w:r>
        <w:rPr>
          <w:bCs/>
          <w:iCs/>
          <w:sz w:val="24"/>
          <w:szCs w:val="24"/>
          <w:lang w:val="en-US"/>
        </w:rPr>
        <w:t>”</w:t>
      </w:r>
      <w:r w:rsidRPr="00AC322E">
        <w:rPr>
          <w:bCs/>
          <w:iCs/>
          <w:sz w:val="24"/>
          <w:szCs w:val="24"/>
          <w:lang w:val="en-US"/>
        </w:rPr>
        <w:t xml:space="preserve">. </w:t>
      </w:r>
      <w:r w:rsidRPr="00A92008">
        <w:rPr>
          <w:bCs/>
          <w:i/>
          <w:iCs/>
          <w:sz w:val="24"/>
          <w:szCs w:val="24"/>
          <w:lang w:val="pt-PT"/>
        </w:rPr>
        <w:t xml:space="preserve">Cooperative Housing </w:t>
      </w:r>
      <w:proofErr w:type="gramStart"/>
      <w:r w:rsidRPr="00A92008">
        <w:rPr>
          <w:bCs/>
          <w:i/>
          <w:iCs/>
          <w:sz w:val="24"/>
          <w:szCs w:val="24"/>
          <w:lang w:val="pt-PT"/>
        </w:rPr>
        <w:t xml:space="preserve">Journal </w:t>
      </w:r>
      <w:r w:rsidRPr="00A92008">
        <w:rPr>
          <w:bCs/>
          <w:iCs/>
          <w:sz w:val="24"/>
          <w:szCs w:val="24"/>
          <w:lang w:val="pt-PT"/>
        </w:rPr>
        <w:t>,</w:t>
      </w:r>
      <w:proofErr w:type="gramEnd"/>
      <w:r w:rsidRPr="00A92008">
        <w:rPr>
          <w:bCs/>
          <w:iCs/>
          <w:sz w:val="24"/>
          <w:szCs w:val="24"/>
          <w:lang w:val="pt-PT"/>
        </w:rPr>
        <w:t xml:space="preserve"> Fall, pp. 2-15.</w:t>
      </w:r>
    </w:p>
    <w:p w:rsidR="009F77C6" w:rsidRPr="00A92008" w:rsidRDefault="009F77C6" w:rsidP="00AC322E">
      <w:pPr>
        <w:pStyle w:val="Textonormal"/>
        <w:rPr>
          <w:bCs/>
          <w:iCs/>
          <w:sz w:val="24"/>
          <w:szCs w:val="24"/>
          <w:lang w:val="pt-PT"/>
        </w:rPr>
      </w:pPr>
    </w:p>
    <w:p w:rsidR="009F77C6" w:rsidRPr="009F77C6" w:rsidRDefault="009F77C6" w:rsidP="009F77C6">
      <w:pPr>
        <w:pStyle w:val="Textonormal"/>
        <w:rPr>
          <w:bCs/>
          <w:iCs/>
          <w:sz w:val="24"/>
          <w:szCs w:val="24"/>
          <w:lang w:val="pt-PT"/>
        </w:rPr>
      </w:pPr>
      <w:r>
        <w:rPr>
          <w:bCs/>
          <w:iCs/>
          <w:sz w:val="24"/>
          <w:szCs w:val="24"/>
          <w:lang w:val="pt-PT"/>
        </w:rPr>
        <w:t>Silva, R. 2006</w:t>
      </w:r>
      <w:r w:rsidRPr="009F77C6">
        <w:rPr>
          <w:bCs/>
          <w:iCs/>
          <w:sz w:val="24"/>
          <w:szCs w:val="24"/>
          <w:lang w:val="pt-PT"/>
        </w:rPr>
        <w:t>.</w:t>
      </w:r>
      <w:r>
        <w:rPr>
          <w:bCs/>
          <w:iCs/>
          <w:sz w:val="24"/>
          <w:szCs w:val="24"/>
          <w:lang w:val="pt-PT"/>
        </w:rPr>
        <w:t xml:space="preserve"> “</w:t>
      </w:r>
      <w:r w:rsidRPr="009F77C6">
        <w:rPr>
          <w:bCs/>
          <w:iCs/>
          <w:sz w:val="24"/>
          <w:szCs w:val="24"/>
          <w:lang w:val="pt-PT"/>
        </w:rPr>
        <w:t>Orçamento Participativo: o caso de Piracicaba-SP</w:t>
      </w:r>
      <w:r>
        <w:rPr>
          <w:bCs/>
          <w:iCs/>
          <w:sz w:val="24"/>
          <w:szCs w:val="24"/>
          <w:lang w:val="pt-PT"/>
        </w:rPr>
        <w:t>”</w:t>
      </w:r>
      <w:r w:rsidRPr="009F77C6">
        <w:rPr>
          <w:bCs/>
          <w:iCs/>
          <w:sz w:val="24"/>
          <w:szCs w:val="24"/>
          <w:lang w:val="pt-PT"/>
        </w:rPr>
        <w:t xml:space="preserve">, </w:t>
      </w:r>
      <w:r w:rsidRPr="009F77C6">
        <w:rPr>
          <w:bCs/>
          <w:i/>
          <w:iCs/>
          <w:sz w:val="24"/>
          <w:szCs w:val="24"/>
          <w:lang w:val="pt-PT"/>
        </w:rPr>
        <w:t xml:space="preserve">Tese de </w:t>
      </w:r>
      <w:proofErr w:type="gramStart"/>
      <w:r w:rsidRPr="009F77C6">
        <w:rPr>
          <w:bCs/>
          <w:i/>
          <w:iCs/>
          <w:sz w:val="24"/>
          <w:szCs w:val="24"/>
          <w:lang w:val="pt-PT"/>
        </w:rPr>
        <w:t>Doutorado,</w:t>
      </w:r>
      <w:proofErr w:type="gramEnd"/>
      <w:r w:rsidRPr="009F77C6">
        <w:rPr>
          <w:bCs/>
          <w:iCs/>
          <w:sz w:val="24"/>
          <w:szCs w:val="24"/>
          <w:lang w:val="pt-PT"/>
        </w:rPr>
        <w:t xml:space="preserve">PUC-SP, Sao Paulo. </w:t>
      </w:r>
    </w:p>
    <w:p w:rsidR="0075777A" w:rsidRPr="009F77C6" w:rsidRDefault="0075777A" w:rsidP="00F95053">
      <w:pPr>
        <w:pStyle w:val="Textonormal"/>
        <w:rPr>
          <w:bCs/>
          <w:iCs/>
          <w:sz w:val="24"/>
          <w:szCs w:val="24"/>
          <w:lang w:val="pt-PT"/>
        </w:rPr>
      </w:pPr>
    </w:p>
    <w:p w:rsidR="0075777A" w:rsidRPr="00627BF2" w:rsidRDefault="0075777A" w:rsidP="00627BF2">
      <w:pPr>
        <w:pStyle w:val="Textonormal"/>
        <w:rPr>
          <w:sz w:val="24"/>
          <w:szCs w:val="24"/>
        </w:rPr>
      </w:pPr>
      <w:proofErr w:type="spellStart"/>
      <w:r w:rsidRPr="00627BF2">
        <w:rPr>
          <w:sz w:val="24"/>
          <w:szCs w:val="24"/>
        </w:rPr>
        <w:t>Sintomer</w:t>
      </w:r>
      <w:proofErr w:type="spellEnd"/>
      <w:r w:rsidRPr="00627BF2">
        <w:rPr>
          <w:sz w:val="24"/>
          <w:szCs w:val="24"/>
        </w:rPr>
        <w:t xml:space="preserve"> </w:t>
      </w:r>
      <w:proofErr w:type="spellStart"/>
      <w:r w:rsidR="00627BF2" w:rsidRPr="00627BF2">
        <w:rPr>
          <w:sz w:val="24"/>
          <w:szCs w:val="24"/>
        </w:rPr>
        <w:t>Y.</w:t>
      </w:r>
      <w:r w:rsidRPr="00627BF2">
        <w:rPr>
          <w:sz w:val="24"/>
          <w:szCs w:val="24"/>
        </w:rPr>
        <w:t>y</w:t>
      </w:r>
      <w:proofErr w:type="spellEnd"/>
      <w:r w:rsidRPr="00627BF2">
        <w:rPr>
          <w:sz w:val="24"/>
          <w:szCs w:val="24"/>
        </w:rPr>
        <w:t xml:space="preserve"> </w:t>
      </w:r>
      <w:proofErr w:type="spellStart"/>
      <w:r w:rsidRPr="00627BF2">
        <w:rPr>
          <w:sz w:val="24"/>
          <w:szCs w:val="24"/>
        </w:rPr>
        <w:t>Ganuza</w:t>
      </w:r>
      <w:proofErr w:type="spellEnd"/>
      <w:r w:rsidRPr="00627BF2">
        <w:rPr>
          <w:sz w:val="24"/>
          <w:szCs w:val="24"/>
        </w:rPr>
        <w:t>,</w:t>
      </w:r>
      <w:r w:rsidR="00627BF2" w:rsidRPr="00627BF2">
        <w:rPr>
          <w:sz w:val="24"/>
          <w:szCs w:val="24"/>
        </w:rPr>
        <w:t xml:space="preserve"> E.</w:t>
      </w:r>
      <w:r w:rsidRPr="00627BF2">
        <w:rPr>
          <w:sz w:val="24"/>
          <w:szCs w:val="24"/>
        </w:rPr>
        <w:t xml:space="preserve"> 2011</w:t>
      </w:r>
      <w:r w:rsidR="00627BF2" w:rsidRPr="00627BF2">
        <w:rPr>
          <w:sz w:val="24"/>
          <w:szCs w:val="24"/>
        </w:rPr>
        <w:t xml:space="preserve">. </w:t>
      </w:r>
      <w:r w:rsidR="00627BF2" w:rsidRPr="00627BF2">
        <w:rPr>
          <w:i/>
          <w:sz w:val="24"/>
          <w:szCs w:val="24"/>
        </w:rPr>
        <w:t>Democracia participativa y modernización de los servicios públicos: investigación sobre las experiencias de presupuesto participativo en Europa</w:t>
      </w:r>
      <w:r w:rsidR="00627BF2" w:rsidRPr="00627BF2">
        <w:rPr>
          <w:sz w:val="24"/>
          <w:szCs w:val="24"/>
        </w:rPr>
        <w:t xml:space="preserve">, </w:t>
      </w:r>
      <w:proofErr w:type="spellStart"/>
      <w:r w:rsidR="00627BF2" w:rsidRPr="00627BF2">
        <w:rPr>
          <w:sz w:val="24"/>
          <w:szCs w:val="24"/>
        </w:rPr>
        <w:t>Transnational</w:t>
      </w:r>
      <w:proofErr w:type="spellEnd"/>
      <w:r w:rsidR="00627BF2" w:rsidRPr="00627BF2">
        <w:rPr>
          <w:sz w:val="24"/>
          <w:szCs w:val="24"/>
        </w:rPr>
        <w:t xml:space="preserve"> </w:t>
      </w:r>
      <w:proofErr w:type="spellStart"/>
      <w:r w:rsidR="00627BF2" w:rsidRPr="00627BF2">
        <w:rPr>
          <w:sz w:val="24"/>
          <w:szCs w:val="24"/>
        </w:rPr>
        <w:t>Institute</w:t>
      </w:r>
      <w:proofErr w:type="spellEnd"/>
      <w:r w:rsidR="00627BF2" w:rsidRPr="00627BF2">
        <w:rPr>
          <w:sz w:val="24"/>
          <w:szCs w:val="24"/>
        </w:rPr>
        <w:t>.</w:t>
      </w:r>
    </w:p>
    <w:p w:rsidR="009F77C6" w:rsidRPr="00A92008" w:rsidRDefault="009F77C6" w:rsidP="00F95053">
      <w:pPr>
        <w:pStyle w:val="Textonormal"/>
        <w:rPr>
          <w:color w:val="FF0000"/>
          <w:sz w:val="24"/>
          <w:szCs w:val="24"/>
        </w:rPr>
      </w:pPr>
    </w:p>
    <w:p w:rsidR="009F77C6" w:rsidRDefault="009F77C6" w:rsidP="009F77C6">
      <w:pPr>
        <w:pStyle w:val="Textonormal"/>
        <w:rPr>
          <w:bCs/>
          <w:iCs/>
          <w:sz w:val="24"/>
          <w:szCs w:val="24"/>
          <w:lang w:val="pt-PT"/>
        </w:rPr>
      </w:pPr>
      <w:r w:rsidRPr="00D44010">
        <w:rPr>
          <w:bCs/>
          <w:iCs/>
          <w:sz w:val="24"/>
          <w:szCs w:val="24"/>
          <w:lang w:val="pt-PT"/>
        </w:rPr>
        <w:t xml:space="preserve">Tadeu, E. 2007. </w:t>
      </w:r>
      <w:r>
        <w:rPr>
          <w:bCs/>
          <w:iCs/>
          <w:sz w:val="24"/>
          <w:szCs w:val="24"/>
          <w:lang w:val="pt-PT"/>
        </w:rPr>
        <w:t>“</w:t>
      </w:r>
      <w:r w:rsidRPr="009F77C6">
        <w:rPr>
          <w:bCs/>
          <w:iCs/>
          <w:sz w:val="24"/>
          <w:szCs w:val="24"/>
          <w:lang w:val="pt-PT"/>
        </w:rPr>
        <w:t>O OP como processo de educaçâo política: um estudo da histórica experiencia de Várzea Paulista</w:t>
      </w:r>
      <w:r>
        <w:rPr>
          <w:bCs/>
          <w:iCs/>
          <w:sz w:val="24"/>
          <w:szCs w:val="24"/>
          <w:lang w:val="pt-PT"/>
        </w:rPr>
        <w:t>”</w:t>
      </w:r>
      <w:r w:rsidRPr="009F77C6">
        <w:rPr>
          <w:bCs/>
          <w:iCs/>
          <w:sz w:val="24"/>
          <w:szCs w:val="24"/>
          <w:lang w:val="pt-PT"/>
        </w:rPr>
        <w:t xml:space="preserve">. </w:t>
      </w:r>
      <w:r w:rsidRPr="009F77C6">
        <w:rPr>
          <w:bCs/>
          <w:i/>
          <w:iCs/>
          <w:sz w:val="24"/>
          <w:szCs w:val="24"/>
          <w:lang w:val="pt-PT"/>
        </w:rPr>
        <w:t xml:space="preserve">Tese de Doutorado, </w:t>
      </w:r>
      <w:r w:rsidRPr="009F77C6">
        <w:rPr>
          <w:bCs/>
          <w:iCs/>
          <w:sz w:val="24"/>
          <w:szCs w:val="24"/>
          <w:lang w:val="pt-PT"/>
        </w:rPr>
        <w:t>Faculdade de Educaçâo, UNICAMP-SP, Campinas.</w:t>
      </w:r>
    </w:p>
    <w:p w:rsidR="009833D3" w:rsidRDefault="009833D3" w:rsidP="009F77C6">
      <w:pPr>
        <w:pStyle w:val="Textonormal"/>
        <w:rPr>
          <w:bCs/>
          <w:iCs/>
          <w:sz w:val="24"/>
          <w:szCs w:val="24"/>
          <w:lang w:val="pt-PT"/>
        </w:rPr>
      </w:pPr>
    </w:p>
    <w:p w:rsidR="009833D3" w:rsidRPr="009833D3" w:rsidRDefault="009833D3" w:rsidP="009F77C6">
      <w:pPr>
        <w:pStyle w:val="Textonormal"/>
        <w:rPr>
          <w:bCs/>
          <w:iCs/>
          <w:sz w:val="24"/>
          <w:szCs w:val="24"/>
          <w:lang w:val="pt-PT"/>
        </w:rPr>
      </w:pPr>
      <w:r>
        <w:rPr>
          <w:bCs/>
          <w:iCs/>
          <w:sz w:val="24"/>
          <w:szCs w:val="24"/>
          <w:lang w:val="pt-PT"/>
        </w:rPr>
        <w:t>Tadeu, E. 2008.</w:t>
      </w:r>
      <w:r w:rsidRPr="009833D3">
        <w:rPr>
          <w:bCs/>
          <w:iCs/>
          <w:sz w:val="24"/>
          <w:szCs w:val="24"/>
          <w:lang w:val="pt-PT"/>
        </w:rPr>
        <w:t xml:space="preserve"> </w:t>
      </w:r>
      <w:r w:rsidRPr="009833D3">
        <w:rPr>
          <w:bCs/>
          <w:i/>
          <w:iCs/>
          <w:sz w:val="24"/>
          <w:szCs w:val="24"/>
          <w:lang w:val="pt-PT"/>
        </w:rPr>
        <w:t>Educação Política – Uma Experiência com o Orçamento Participativo</w:t>
      </w:r>
      <w:r w:rsidRPr="009833D3">
        <w:rPr>
          <w:bCs/>
          <w:iCs/>
          <w:sz w:val="24"/>
          <w:szCs w:val="24"/>
          <w:lang w:val="pt-PT"/>
        </w:rPr>
        <w:t>, Alínea, Campinas – SP.</w:t>
      </w:r>
    </w:p>
    <w:p w:rsidR="009D67A6" w:rsidRDefault="009D67A6" w:rsidP="009F77C6">
      <w:pPr>
        <w:pStyle w:val="Textonormal"/>
        <w:rPr>
          <w:bCs/>
          <w:iCs/>
          <w:sz w:val="24"/>
          <w:szCs w:val="24"/>
          <w:lang w:val="pt-PT"/>
        </w:rPr>
      </w:pPr>
    </w:p>
    <w:p w:rsidR="009D67A6" w:rsidRPr="009D67A6" w:rsidRDefault="009D67A6" w:rsidP="009F77C6">
      <w:pPr>
        <w:pStyle w:val="Textonormal"/>
        <w:rPr>
          <w:bCs/>
          <w:iCs/>
          <w:sz w:val="24"/>
          <w:szCs w:val="24"/>
          <w:lang w:val="en-US"/>
        </w:rPr>
      </w:pPr>
      <w:proofErr w:type="spellStart"/>
      <w:r w:rsidRPr="00A92008">
        <w:rPr>
          <w:bCs/>
          <w:iCs/>
          <w:sz w:val="24"/>
          <w:szCs w:val="24"/>
          <w:lang w:val="en-US"/>
        </w:rPr>
        <w:t>Talpin</w:t>
      </w:r>
      <w:proofErr w:type="spellEnd"/>
      <w:r w:rsidRPr="00A92008">
        <w:rPr>
          <w:bCs/>
          <w:iCs/>
          <w:sz w:val="24"/>
          <w:szCs w:val="24"/>
          <w:lang w:val="en-US"/>
        </w:rPr>
        <w:t xml:space="preserve">, J. 2011. </w:t>
      </w:r>
      <w:proofErr w:type="gramStart"/>
      <w:r w:rsidRPr="00A92008">
        <w:rPr>
          <w:bCs/>
          <w:i/>
          <w:iCs/>
          <w:sz w:val="24"/>
          <w:szCs w:val="24"/>
          <w:lang w:val="en-US"/>
        </w:rPr>
        <w:t>Schools of democracy.</w:t>
      </w:r>
      <w:proofErr w:type="gramEnd"/>
      <w:r w:rsidRPr="00A92008">
        <w:rPr>
          <w:bCs/>
          <w:i/>
          <w:iCs/>
          <w:sz w:val="24"/>
          <w:szCs w:val="24"/>
          <w:lang w:val="en-US"/>
        </w:rPr>
        <w:t xml:space="preserve"> How ordinary citizens (sometimes) become competent in participatory budgeting institut</w:t>
      </w:r>
      <w:r w:rsidRPr="009D67A6">
        <w:rPr>
          <w:bCs/>
          <w:i/>
          <w:iCs/>
          <w:sz w:val="24"/>
          <w:szCs w:val="24"/>
          <w:lang w:val="en-US"/>
        </w:rPr>
        <w:t xml:space="preserve">ions. </w:t>
      </w:r>
      <w:r w:rsidRPr="009D67A6">
        <w:rPr>
          <w:bCs/>
          <w:iCs/>
          <w:sz w:val="24"/>
          <w:szCs w:val="24"/>
          <w:lang w:val="en-US"/>
        </w:rPr>
        <w:t>Colchester: ECPR Press.</w:t>
      </w:r>
    </w:p>
    <w:p w:rsidR="009F77C6" w:rsidRPr="009D67A6" w:rsidRDefault="009F77C6" w:rsidP="00F95053">
      <w:pPr>
        <w:pStyle w:val="Textonormal"/>
        <w:rPr>
          <w:bCs/>
          <w:iCs/>
          <w:color w:val="FF0000"/>
          <w:sz w:val="24"/>
          <w:szCs w:val="24"/>
          <w:lang w:val="en-US"/>
        </w:rPr>
      </w:pPr>
    </w:p>
    <w:sectPr w:rsidR="009F77C6" w:rsidRPr="009D67A6">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975" w:rsidRDefault="00395975" w:rsidP="00FE5BCC">
      <w:pPr>
        <w:spacing w:after="0" w:line="240" w:lineRule="auto"/>
      </w:pPr>
      <w:r>
        <w:separator/>
      </w:r>
    </w:p>
  </w:endnote>
  <w:endnote w:type="continuationSeparator" w:id="0">
    <w:p w:rsidR="00395975" w:rsidRDefault="00395975" w:rsidP="00FE5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844911"/>
      <w:docPartObj>
        <w:docPartGallery w:val="Page Numbers (Bottom of Page)"/>
        <w:docPartUnique/>
      </w:docPartObj>
    </w:sdtPr>
    <w:sdtEndPr/>
    <w:sdtContent>
      <w:p w:rsidR="00AE2B8D" w:rsidRDefault="00AE2B8D">
        <w:pPr>
          <w:pStyle w:val="Piedepgina"/>
          <w:jc w:val="right"/>
        </w:pPr>
        <w:r>
          <w:fldChar w:fldCharType="begin"/>
        </w:r>
        <w:r>
          <w:instrText>PAGE   \* MERGEFORMAT</w:instrText>
        </w:r>
        <w:r>
          <w:fldChar w:fldCharType="separate"/>
        </w:r>
        <w:r w:rsidR="00C83345">
          <w:rPr>
            <w:noProof/>
          </w:rPr>
          <w:t>23</w:t>
        </w:r>
        <w:r>
          <w:fldChar w:fldCharType="end"/>
        </w:r>
      </w:p>
    </w:sdtContent>
  </w:sdt>
  <w:p w:rsidR="00AE2B8D" w:rsidRDefault="00AE2B8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975" w:rsidRDefault="00395975" w:rsidP="00FE5BCC">
      <w:pPr>
        <w:spacing w:after="0" w:line="240" w:lineRule="auto"/>
      </w:pPr>
      <w:r>
        <w:separator/>
      </w:r>
    </w:p>
  </w:footnote>
  <w:footnote w:type="continuationSeparator" w:id="0">
    <w:p w:rsidR="00395975" w:rsidRDefault="00395975" w:rsidP="00FE5BCC">
      <w:pPr>
        <w:spacing w:after="0" w:line="240" w:lineRule="auto"/>
      </w:pPr>
      <w:r>
        <w:continuationSeparator/>
      </w:r>
    </w:p>
  </w:footnote>
  <w:footnote w:id="1">
    <w:p w:rsidR="00AE2B8D" w:rsidRPr="004B5632" w:rsidRDefault="00AE2B8D" w:rsidP="004B5632">
      <w:pPr>
        <w:pStyle w:val="Textonotapie"/>
        <w:jc w:val="both"/>
        <w:rPr>
          <w:rFonts w:ascii="Times New Roman" w:hAnsi="Times New Roman" w:cs="Times New Roman"/>
        </w:rPr>
      </w:pPr>
      <w:r w:rsidRPr="004B5632">
        <w:rPr>
          <w:rStyle w:val="Refdenotaalpie"/>
          <w:rFonts w:ascii="Times New Roman" w:hAnsi="Times New Roman" w:cs="Times New Roman"/>
        </w:rPr>
        <w:footnoteRef/>
      </w:r>
      <w:r w:rsidRPr="004B5632">
        <w:rPr>
          <w:rFonts w:ascii="Times New Roman" w:hAnsi="Times New Roman" w:cs="Times New Roman"/>
        </w:rPr>
        <w:t xml:space="preserve"> </w:t>
      </w:r>
      <w:r>
        <w:rPr>
          <w:rFonts w:ascii="Times New Roman" w:hAnsi="Times New Roman" w:cs="Times New Roman"/>
        </w:rPr>
        <w:t xml:space="preserve">El discurso </w:t>
      </w:r>
      <w:r w:rsidRPr="004B5632">
        <w:rPr>
          <w:rFonts w:ascii="Times New Roman" w:hAnsi="Times New Roman" w:cs="Times New Roman"/>
        </w:rPr>
        <w:t>preponderante, aceptado silenciosamente po</w:t>
      </w:r>
      <w:r>
        <w:rPr>
          <w:rFonts w:ascii="Times New Roman" w:hAnsi="Times New Roman" w:cs="Times New Roman"/>
        </w:rPr>
        <w:t>r la mayoría de la gente, señalaba</w:t>
      </w:r>
      <w:r w:rsidRPr="004B5632">
        <w:rPr>
          <w:rFonts w:ascii="Times New Roman" w:hAnsi="Times New Roman" w:cs="Times New Roman"/>
        </w:rPr>
        <w:t xml:space="preserve"> que,</w:t>
      </w:r>
      <w:r>
        <w:rPr>
          <w:rFonts w:ascii="Times New Roman" w:hAnsi="Times New Roman" w:cs="Times New Roman"/>
        </w:rPr>
        <w:t xml:space="preserve"> </w:t>
      </w:r>
      <w:r w:rsidRPr="004B5632">
        <w:rPr>
          <w:rFonts w:ascii="Times New Roman" w:hAnsi="Times New Roman" w:cs="Times New Roman"/>
        </w:rPr>
        <w:t>en tiempos de crisis, era necesario adoptar medidas radicales, en muchas oca</w:t>
      </w:r>
      <w:r>
        <w:rPr>
          <w:rFonts w:ascii="Times New Roman" w:hAnsi="Times New Roman" w:cs="Times New Roman"/>
        </w:rPr>
        <w:t xml:space="preserve">siones impopulares, sin pérdida </w:t>
      </w:r>
      <w:r w:rsidRPr="004B5632">
        <w:rPr>
          <w:rFonts w:ascii="Times New Roman" w:hAnsi="Times New Roman" w:cs="Times New Roman"/>
        </w:rPr>
        <w:t>de tiempo ni mal gasto de los pocos recursos existentes, para lo que los procesos participativos resultaban</w:t>
      </w:r>
    </w:p>
    <w:p w:rsidR="00AE2B8D" w:rsidRPr="004B5632" w:rsidRDefault="00AE2B8D" w:rsidP="004B5632">
      <w:pPr>
        <w:pStyle w:val="Textonotapie"/>
        <w:jc w:val="both"/>
        <w:rPr>
          <w:rFonts w:ascii="Times New Roman" w:hAnsi="Times New Roman" w:cs="Times New Roman"/>
        </w:rPr>
      </w:pPr>
      <w:r w:rsidRPr="004B5632">
        <w:rPr>
          <w:rFonts w:ascii="Times New Roman" w:hAnsi="Times New Roman" w:cs="Times New Roman"/>
        </w:rPr>
        <w:t>impotentes, cuando no contraproducentes, y la decisión vertical, “de arriba hac</w:t>
      </w:r>
      <w:r>
        <w:rPr>
          <w:rFonts w:ascii="Times New Roman" w:hAnsi="Times New Roman" w:cs="Times New Roman"/>
        </w:rPr>
        <w:t xml:space="preserve">ia abajo”, parecía más adecuada </w:t>
      </w:r>
      <w:r w:rsidRPr="004B5632">
        <w:rPr>
          <w:rFonts w:ascii="Times New Roman" w:hAnsi="Times New Roman" w:cs="Times New Roman"/>
        </w:rPr>
        <w:t>y efectiva</w:t>
      </w:r>
      <w:r>
        <w:rPr>
          <w:rFonts w:ascii="Times New Roman" w:hAnsi="Times New Roman" w:cs="Times New Roman"/>
        </w:rPr>
        <w:t xml:space="preserve"> (</w:t>
      </w:r>
      <w:proofErr w:type="spellStart"/>
      <w:r w:rsidRPr="004B5632">
        <w:rPr>
          <w:rFonts w:ascii="Times New Roman" w:hAnsi="Times New Roman" w:cs="Times New Roman"/>
        </w:rPr>
        <w:t>Eberhardt</w:t>
      </w:r>
      <w:proofErr w:type="spellEnd"/>
      <w:r>
        <w:rPr>
          <w:rFonts w:ascii="Times New Roman" w:hAnsi="Times New Roman" w:cs="Times New Roman"/>
        </w:rPr>
        <w:t>, 2014:176)</w:t>
      </w:r>
      <w:r w:rsidRPr="004B5632">
        <w:rPr>
          <w:rFonts w:ascii="Times New Roman" w:hAnsi="Times New Roman" w:cs="Times New Roman"/>
        </w:rPr>
        <w:t>.</w:t>
      </w:r>
    </w:p>
  </w:footnote>
  <w:footnote w:id="2">
    <w:p w:rsidR="00AE2B8D" w:rsidRPr="008F5725" w:rsidRDefault="00AE2B8D" w:rsidP="005D7845">
      <w:pPr>
        <w:pStyle w:val="Textonotapie"/>
        <w:jc w:val="both"/>
        <w:rPr>
          <w:rFonts w:ascii="Times New Roman" w:hAnsi="Times New Roman" w:cs="Times New Roman"/>
        </w:rPr>
      </w:pPr>
      <w:r w:rsidRPr="008F5725">
        <w:rPr>
          <w:rStyle w:val="Refdenotaalpie"/>
          <w:rFonts w:ascii="Times New Roman" w:hAnsi="Times New Roman" w:cs="Times New Roman"/>
        </w:rPr>
        <w:footnoteRef/>
      </w:r>
      <w:r w:rsidRPr="008F5725">
        <w:rPr>
          <w:rFonts w:ascii="Times New Roman" w:hAnsi="Times New Roman" w:cs="Times New Roman"/>
        </w:rPr>
        <w:t xml:space="preserve"> Según </w:t>
      </w:r>
      <w:proofErr w:type="spellStart"/>
      <w:r w:rsidRPr="008F5725">
        <w:rPr>
          <w:rFonts w:ascii="Times New Roman" w:hAnsi="Times New Roman" w:cs="Times New Roman"/>
        </w:rPr>
        <w:t>Mansbridge</w:t>
      </w:r>
      <w:proofErr w:type="spellEnd"/>
      <w:r w:rsidRPr="008F5725">
        <w:rPr>
          <w:rFonts w:ascii="Times New Roman" w:hAnsi="Times New Roman" w:cs="Times New Roman"/>
        </w:rPr>
        <w:t xml:space="preserve"> (1995:1), una de las razones por las cuales el estudio de la democracia participativa ha sido marginal en el campo de la teoría política fue justamente que “los politólogos de orientación empírica no pudieron demostrar ningún efecto positivo de la participación democrática sobre el individuo”.</w:t>
      </w:r>
    </w:p>
  </w:footnote>
  <w:footnote w:id="3">
    <w:p w:rsidR="00AE2B8D" w:rsidRPr="008F5725" w:rsidRDefault="00AE2B8D" w:rsidP="005D7845">
      <w:pPr>
        <w:pStyle w:val="Textonotapie"/>
        <w:jc w:val="both"/>
        <w:rPr>
          <w:rFonts w:ascii="Times New Roman" w:hAnsi="Times New Roman" w:cs="Times New Roman"/>
        </w:rPr>
      </w:pPr>
      <w:r w:rsidRPr="008F5725">
        <w:rPr>
          <w:rStyle w:val="Refdenotaalpie"/>
          <w:rFonts w:ascii="Times New Roman" w:hAnsi="Times New Roman" w:cs="Times New Roman"/>
        </w:rPr>
        <w:footnoteRef/>
      </w:r>
      <w:r w:rsidRPr="008F5725">
        <w:rPr>
          <w:rFonts w:ascii="Times New Roman" w:hAnsi="Times New Roman" w:cs="Times New Roman"/>
        </w:rPr>
        <w:t xml:space="preserve"> En las elecciones municipales de 2007 en Elche, el </w:t>
      </w:r>
      <w:r w:rsidR="00AE684D">
        <w:rPr>
          <w:rFonts w:ascii="Times New Roman" w:hAnsi="Times New Roman" w:cs="Times New Roman"/>
        </w:rPr>
        <w:t>Partido Socialista Obrero Español (</w:t>
      </w:r>
      <w:r w:rsidRPr="008F5725">
        <w:rPr>
          <w:rFonts w:ascii="Times New Roman" w:hAnsi="Times New Roman" w:cs="Times New Roman"/>
        </w:rPr>
        <w:t>PSOE</w:t>
      </w:r>
      <w:r w:rsidR="00AE684D">
        <w:rPr>
          <w:rFonts w:ascii="Times New Roman" w:hAnsi="Times New Roman" w:cs="Times New Roman"/>
        </w:rPr>
        <w:t>)</w:t>
      </w:r>
      <w:r w:rsidRPr="008F5725">
        <w:rPr>
          <w:rFonts w:ascii="Times New Roman" w:hAnsi="Times New Roman" w:cs="Times New Roman"/>
        </w:rPr>
        <w:t xml:space="preserve"> consiguió 13 concejales, el Partido Popular (PP) otros 13 con</w:t>
      </w:r>
      <w:r w:rsidR="006B7F7C">
        <w:rPr>
          <w:rFonts w:ascii="Times New Roman" w:hAnsi="Times New Roman" w:cs="Times New Roman"/>
        </w:rPr>
        <w:t xml:space="preserve">cejales y </w:t>
      </w:r>
      <w:proofErr w:type="spellStart"/>
      <w:r w:rsidR="006B7F7C">
        <w:rPr>
          <w:rFonts w:ascii="Times New Roman" w:hAnsi="Times New Roman" w:cs="Times New Roman"/>
        </w:rPr>
        <w:t>Compromí</w:t>
      </w:r>
      <w:r w:rsidRPr="008F5725">
        <w:rPr>
          <w:rFonts w:ascii="Times New Roman" w:hAnsi="Times New Roman" w:cs="Times New Roman"/>
        </w:rPr>
        <w:t>s</w:t>
      </w:r>
      <w:proofErr w:type="spellEnd"/>
      <w:r w:rsidRPr="008F5725">
        <w:rPr>
          <w:rFonts w:ascii="Times New Roman" w:hAnsi="Times New Roman" w:cs="Times New Roman"/>
        </w:rPr>
        <w:t xml:space="preserve">  un concejal. Por lo que era fundamental para tener mayoría </w:t>
      </w:r>
      <w:r w:rsidR="006B7F7C">
        <w:rPr>
          <w:rFonts w:ascii="Times New Roman" w:hAnsi="Times New Roman" w:cs="Times New Roman"/>
        </w:rPr>
        <w:t xml:space="preserve">el voto del concejal de </w:t>
      </w:r>
      <w:proofErr w:type="spellStart"/>
      <w:r w:rsidR="006B7F7C">
        <w:rPr>
          <w:rFonts w:ascii="Times New Roman" w:hAnsi="Times New Roman" w:cs="Times New Roman"/>
        </w:rPr>
        <w:t>Compromí</w:t>
      </w:r>
      <w:r w:rsidRPr="008F5725">
        <w:rPr>
          <w:rFonts w:ascii="Times New Roman" w:hAnsi="Times New Roman" w:cs="Times New Roman"/>
        </w:rPr>
        <w:t>s</w:t>
      </w:r>
      <w:proofErr w:type="spellEnd"/>
      <w:r w:rsidRPr="008F5725">
        <w:rPr>
          <w:rFonts w:ascii="Times New Roman" w:hAnsi="Times New Roman" w:cs="Times New Roman"/>
        </w:rPr>
        <w:t>.</w:t>
      </w:r>
    </w:p>
    <w:p w:rsidR="00AE2B8D" w:rsidRPr="008F5725" w:rsidRDefault="00AE2B8D" w:rsidP="005D7845">
      <w:pPr>
        <w:pStyle w:val="Textonotapie"/>
        <w:jc w:val="both"/>
        <w:rPr>
          <w:rFonts w:ascii="Times New Roman" w:hAnsi="Times New Roman" w:cs="Times New Roman"/>
        </w:rPr>
      </w:pPr>
    </w:p>
  </w:footnote>
  <w:footnote w:id="4">
    <w:p w:rsidR="00AE2B8D" w:rsidRPr="008F5725" w:rsidRDefault="00AE2B8D">
      <w:pPr>
        <w:pStyle w:val="Textonotapie"/>
        <w:rPr>
          <w:rFonts w:ascii="Times New Roman" w:hAnsi="Times New Roman" w:cs="Times New Roman"/>
        </w:rPr>
      </w:pPr>
      <w:r w:rsidRPr="008F5725">
        <w:rPr>
          <w:rStyle w:val="Refdenotaalpie"/>
          <w:rFonts w:ascii="Times New Roman" w:hAnsi="Times New Roman" w:cs="Times New Roman"/>
        </w:rPr>
        <w:footnoteRef/>
      </w:r>
      <w:r w:rsidRPr="008F5725">
        <w:rPr>
          <w:rFonts w:ascii="Times New Roman" w:hAnsi="Times New Roman" w:cs="Times New Roman"/>
        </w:rPr>
        <w:t xml:space="preserve"> Ver sobre el tema  López Ronda,</w:t>
      </w:r>
      <w:r>
        <w:rPr>
          <w:rFonts w:ascii="Times New Roman" w:hAnsi="Times New Roman" w:cs="Times New Roman"/>
        </w:rPr>
        <w:t xml:space="preserve"> </w:t>
      </w:r>
      <w:r w:rsidRPr="008F5725">
        <w:rPr>
          <w:rFonts w:ascii="Times New Roman" w:hAnsi="Times New Roman" w:cs="Times New Roman"/>
        </w:rPr>
        <w:t>2012</w:t>
      </w:r>
      <w:r>
        <w:rPr>
          <w:rFonts w:ascii="Times New Roman" w:hAnsi="Times New Roman" w:cs="Times New Roman"/>
        </w:rPr>
        <w:t xml:space="preserve">; Pineda y Pires, 2012 </w:t>
      </w:r>
      <w:r w:rsidRPr="008F5725">
        <w:rPr>
          <w:rFonts w:ascii="Times New Roman" w:hAnsi="Times New Roman" w:cs="Times New Roman"/>
        </w:rPr>
        <w:t xml:space="preserve"> y  López Ronda y Pineda, 2013.</w:t>
      </w:r>
    </w:p>
  </w:footnote>
  <w:footnote w:id="5">
    <w:p w:rsidR="0024541D" w:rsidRDefault="007665C5" w:rsidP="00802CC4">
      <w:pPr>
        <w:pStyle w:val="Textonotapie"/>
        <w:jc w:val="both"/>
        <w:rPr>
          <w:rFonts w:ascii="Times New Roman" w:hAnsi="Times New Roman" w:cs="Times New Roman"/>
        </w:rPr>
      </w:pPr>
      <w:r>
        <w:rPr>
          <w:rStyle w:val="Refdenotaalpie"/>
        </w:rPr>
        <w:footnoteRef/>
      </w:r>
      <w:r>
        <w:t xml:space="preserve"> </w:t>
      </w:r>
      <w:r w:rsidR="007B02EE">
        <w:rPr>
          <w:rFonts w:ascii="Times New Roman" w:hAnsi="Times New Roman" w:cs="Times New Roman"/>
        </w:rPr>
        <w:t>El</w:t>
      </w:r>
      <w:r w:rsidRPr="007665C5">
        <w:rPr>
          <w:rFonts w:ascii="Times New Roman" w:hAnsi="Times New Roman" w:cs="Times New Roman"/>
        </w:rPr>
        <w:t xml:space="preserve"> informe sirvió a los autores para redactar una Guía metodológica de presupuestos participativos</w:t>
      </w:r>
      <w:r w:rsidR="007B02EE">
        <w:rPr>
          <w:rFonts w:ascii="Times New Roman" w:hAnsi="Times New Roman" w:cs="Times New Roman"/>
        </w:rPr>
        <w:t>.</w:t>
      </w:r>
    </w:p>
    <w:p w:rsidR="007665C5" w:rsidRDefault="0024541D" w:rsidP="00802CC4">
      <w:pPr>
        <w:pStyle w:val="Textonotapie"/>
        <w:jc w:val="both"/>
      </w:pPr>
      <w:r>
        <w:rPr>
          <w:rFonts w:ascii="Times New Roman" w:hAnsi="Times New Roman" w:cs="Times New Roman"/>
        </w:rPr>
        <w:t>Guía que según uno de los técnicos entrevistados era considerada “la biblia”.</w:t>
      </w:r>
      <w:r w:rsidR="007665C5">
        <w:t xml:space="preserve"> </w:t>
      </w:r>
    </w:p>
  </w:footnote>
  <w:footnote w:id="6">
    <w:p w:rsidR="0024541D" w:rsidRPr="0024541D" w:rsidRDefault="0024541D" w:rsidP="00802CC4">
      <w:pPr>
        <w:pStyle w:val="Textonotapie"/>
        <w:jc w:val="both"/>
        <w:rPr>
          <w:rFonts w:ascii="Times New Roman" w:hAnsi="Times New Roman" w:cs="Times New Roman"/>
        </w:rPr>
      </w:pPr>
      <w:r w:rsidRPr="0024541D">
        <w:rPr>
          <w:rStyle w:val="Refdenotaalpie"/>
          <w:rFonts w:ascii="Times New Roman" w:hAnsi="Times New Roman" w:cs="Times New Roman"/>
        </w:rPr>
        <w:footnoteRef/>
      </w:r>
      <w:r w:rsidRPr="0024541D">
        <w:rPr>
          <w:rFonts w:ascii="Times New Roman" w:hAnsi="Times New Roman" w:cs="Times New Roman"/>
        </w:rPr>
        <w:t xml:space="preserve"> Tuvieron la suerte de que una de las educadoras sociales tenía experiencia en participación ciudadana</w:t>
      </w:r>
      <w:r>
        <w:rPr>
          <w:rFonts w:ascii="Times New Roman" w:hAnsi="Times New Roman" w:cs="Times New Roman"/>
        </w:rPr>
        <w:t xml:space="preserve"> en juventud y que conocía el funcionamiento del ayuntamiento.</w:t>
      </w:r>
    </w:p>
  </w:footnote>
  <w:footnote w:id="7">
    <w:p w:rsidR="001F41F0" w:rsidRPr="001F41F0" w:rsidRDefault="001F41F0" w:rsidP="00802CC4">
      <w:pPr>
        <w:pStyle w:val="Textonotapie"/>
        <w:jc w:val="both"/>
        <w:rPr>
          <w:rFonts w:ascii="Times New Roman" w:hAnsi="Times New Roman" w:cs="Times New Roman"/>
        </w:rPr>
      </w:pPr>
      <w:r w:rsidRPr="001F41F0">
        <w:rPr>
          <w:rStyle w:val="Refdenotaalpie"/>
          <w:rFonts w:ascii="Times New Roman" w:hAnsi="Times New Roman" w:cs="Times New Roman"/>
        </w:rPr>
        <w:footnoteRef/>
      </w:r>
      <w:r w:rsidRPr="001F41F0">
        <w:rPr>
          <w:rFonts w:ascii="Times New Roman" w:hAnsi="Times New Roman" w:cs="Times New Roman"/>
        </w:rPr>
        <w:t xml:space="preserve"> Era necesario que todos los actores tuvieran claro de que se estaba hablando.</w:t>
      </w:r>
    </w:p>
  </w:footnote>
  <w:footnote w:id="8">
    <w:p w:rsidR="000D7BC7" w:rsidRPr="000D7BC7" w:rsidRDefault="000D7BC7" w:rsidP="00802CC4">
      <w:pPr>
        <w:pStyle w:val="Textonotapie"/>
        <w:jc w:val="both"/>
        <w:rPr>
          <w:rFonts w:ascii="Times New Roman" w:hAnsi="Times New Roman" w:cs="Times New Roman"/>
        </w:rPr>
      </w:pPr>
      <w:r w:rsidRPr="000D7BC7">
        <w:rPr>
          <w:rStyle w:val="Refdenotaalpie"/>
          <w:rFonts w:ascii="Times New Roman" w:hAnsi="Times New Roman" w:cs="Times New Roman"/>
        </w:rPr>
        <w:footnoteRef/>
      </w:r>
      <w:r w:rsidRPr="000D7BC7">
        <w:rPr>
          <w:rFonts w:ascii="Times New Roman" w:hAnsi="Times New Roman" w:cs="Times New Roman"/>
        </w:rPr>
        <w:t xml:space="preserve"> Los ciudadanos no querían que hubiera límite de edad para participar y en cambio el equipo de gobierno decidió que la edad fuera </w:t>
      </w:r>
      <w:r>
        <w:rPr>
          <w:rFonts w:ascii="Times New Roman" w:hAnsi="Times New Roman" w:cs="Times New Roman"/>
        </w:rPr>
        <w:t xml:space="preserve">de </w:t>
      </w:r>
      <w:r w:rsidRPr="000D7BC7">
        <w:rPr>
          <w:rFonts w:ascii="Times New Roman" w:hAnsi="Times New Roman" w:cs="Times New Roman"/>
        </w:rPr>
        <w:t>16 años.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36D6"/>
    <w:rsid w:val="00020AC9"/>
    <w:rsid w:val="00022509"/>
    <w:rsid w:val="000361D1"/>
    <w:rsid w:val="00037B27"/>
    <w:rsid w:val="0005590E"/>
    <w:rsid w:val="00055D97"/>
    <w:rsid w:val="000B0C3F"/>
    <w:rsid w:val="000D7BC7"/>
    <w:rsid w:val="00125279"/>
    <w:rsid w:val="001321EA"/>
    <w:rsid w:val="00156D62"/>
    <w:rsid w:val="0018559A"/>
    <w:rsid w:val="001B01F2"/>
    <w:rsid w:val="001C009F"/>
    <w:rsid w:val="001E2632"/>
    <w:rsid w:val="001F41F0"/>
    <w:rsid w:val="001F6E1B"/>
    <w:rsid w:val="0020017E"/>
    <w:rsid w:val="00223365"/>
    <w:rsid w:val="002447A3"/>
    <w:rsid w:val="0024541D"/>
    <w:rsid w:val="00274F44"/>
    <w:rsid w:val="0029307D"/>
    <w:rsid w:val="002A13F9"/>
    <w:rsid w:val="002C656B"/>
    <w:rsid w:val="002D13C1"/>
    <w:rsid w:val="002E00F4"/>
    <w:rsid w:val="002E015A"/>
    <w:rsid w:val="002E757D"/>
    <w:rsid w:val="002F4A15"/>
    <w:rsid w:val="00303B8B"/>
    <w:rsid w:val="00312C2F"/>
    <w:rsid w:val="003250E2"/>
    <w:rsid w:val="00376F11"/>
    <w:rsid w:val="00383E12"/>
    <w:rsid w:val="00395975"/>
    <w:rsid w:val="003964B3"/>
    <w:rsid w:val="003C482B"/>
    <w:rsid w:val="003C779A"/>
    <w:rsid w:val="003D7E6D"/>
    <w:rsid w:val="003E48EA"/>
    <w:rsid w:val="003F1A55"/>
    <w:rsid w:val="004268A8"/>
    <w:rsid w:val="004679AC"/>
    <w:rsid w:val="004B55B2"/>
    <w:rsid w:val="004B5632"/>
    <w:rsid w:val="004B6303"/>
    <w:rsid w:val="004D0409"/>
    <w:rsid w:val="004D2D2D"/>
    <w:rsid w:val="004D723F"/>
    <w:rsid w:val="00502D82"/>
    <w:rsid w:val="00505120"/>
    <w:rsid w:val="005204DB"/>
    <w:rsid w:val="0054185F"/>
    <w:rsid w:val="00573A0A"/>
    <w:rsid w:val="005A3AF9"/>
    <w:rsid w:val="005B38E9"/>
    <w:rsid w:val="005D7845"/>
    <w:rsid w:val="005E530F"/>
    <w:rsid w:val="005F0018"/>
    <w:rsid w:val="00600797"/>
    <w:rsid w:val="00627BF2"/>
    <w:rsid w:val="00630A6B"/>
    <w:rsid w:val="006316E1"/>
    <w:rsid w:val="00654C56"/>
    <w:rsid w:val="00656357"/>
    <w:rsid w:val="00661E19"/>
    <w:rsid w:val="006B7251"/>
    <w:rsid w:val="006B7F7C"/>
    <w:rsid w:val="006C728B"/>
    <w:rsid w:val="006D07A2"/>
    <w:rsid w:val="006E36D6"/>
    <w:rsid w:val="00703031"/>
    <w:rsid w:val="00720D07"/>
    <w:rsid w:val="00722592"/>
    <w:rsid w:val="0074396B"/>
    <w:rsid w:val="00753762"/>
    <w:rsid w:val="0075777A"/>
    <w:rsid w:val="00762F36"/>
    <w:rsid w:val="007665C5"/>
    <w:rsid w:val="007716EB"/>
    <w:rsid w:val="007B02EE"/>
    <w:rsid w:val="007C23EB"/>
    <w:rsid w:val="007C25C5"/>
    <w:rsid w:val="007D35BB"/>
    <w:rsid w:val="007E2E1E"/>
    <w:rsid w:val="00802CC4"/>
    <w:rsid w:val="00822DDD"/>
    <w:rsid w:val="00841DDE"/>
    <w:rsid w:val="0084644B"/>
    <w:rsid w:val="008601FA"/>
    <w:rsid w:val="00871095"/>
    <w:rsid w:val="008712F5"/>
    <w:rsid w:val="008B5109"/>
    <w:rsid w:val="008D775A"/>
    <w:rsid w:val="008E19ED"/>
    <w:rsid w:val="008E7F87"/>
    <w:rsid w:val="008F18EB"/>
    <w:rsid w:val="008F2FA6"/>
    <w:rsid w:val="008F5725"/>
    <w:rsid w:val="00903EE7"/>
    <w:rsid w:val="00926645"/>
    <w:rsid w:val="00973BBA"/>
    <w:rsid w:val="009833D3"/>
    <w:rsid w:val="009970BE"/>
    <w:rsid w:val="009D56D3"/>
    <w:rsid w:val="009D67A6"/>
    <w:rsid w:val="009F1C3B"/>
    <w:rsid w:val="009F77C6"/>
    <w:rsid w:val="00A16200"/>
    <w:rsid w:val="00A26168"/>
    <w:rsid w:val="00A3376D"/>
    <w:rsid w:val="00A75DD8"/>
    <w:rsid w:val="00A76636"/>
    <w:rsid w:val="00A92008"/>
    <w:rsid w:val="00AA3921"/>
    <w:rsid w:val="00AB6923"/>
    <w:rsid w:val="00AC322E"/>
    <w:rsid w:val="00AD079C"/>
    <w:rsid w:val="00AD3FF9"/>
    <w:rsid w:val="00AE241B"/>
    <w:rsid w:val="00AE2B8D"/>
    <w:rsid w:val="00AE684D"/>
    <w:rsid w:val="00B21FC9"/>
    <w:rsid w:val="00B3738C"/>
    <w:rsid w:val="00B5280D"/>
    <w:rsid w:val="00B918AE"/>
    <w:rsid w:val="00B9447E"/>
    <w:rsid w:val="00BB26D9"/>
    <w:rsid w:val="00BB5943"/>
    <w:rsid w:val="00BB5EB7"/>
    <w:rsid w:val="00BB7B4E"/>
    <w:rsid w:val="00BC5080"/>
    <w:rsid w:val="00BC7847"/>
    <w:rsid w:val="00BE1EB8"/>
    <w:rsid w:val="00BE69AD"/>
    <w:rsid w:val="00BF5799"/>
    <w:rsid w:val="00C448E1"/>
    <w:rsid w:val="00C53308"/>
    <w:rsid w:val="00C83345"/>
    <w:rsid w:val="00C9510C"/>
    <w:rsid w:val="00CA4DF0"/>
    <w:rsid w:val="00CB3346"/>
    <w:rsid w:val="00CC4150"/>
    <w:rsid w:val="00CD494A"/>
    <w:rsid w:val="00CE4665"/>
    <w:rsid w:val="00CE579C"/>
    <w:rsid w:val="00D05AAF"/>
    <w:rsid w:val="00D23116"/>
    <w:rsid w:val="00D44010"/>
    <w:rsid w:val="00D522EB"/>
    <w:rsid w:val="00D83FDD"/>
    <w:rsid w:val="00D97A2A"/>
    <w:rsid w:val="00DB0581"/>
    <w:rsid w:val="00DB07AE"/>
    <w:rsid w:val="00DC067E"/>
    <w:rsid w:val="00DD6BC8"/>
    <w:rsid w:val="00DE09E6"/>
    <w:rsid w:val="00DF4196"/>
    <w:rsid w:val="00E12E51"/>
    <w:rsid w:val="00E239A2"/>
    <w:rsid w:val="00E4793D"/>
    <w:rsid w:val="00E971FD"/>
    <w:rsid w:val="00EA4146"/>
    <w:rsid w:val="00EA7481"/>
    <w:rsid w:val="00EC362C"/>
    <w:rsid w:val="00EC4E45"/>
    <w:rsid w:val="00ED0307"/>
    <w:rsid w:val="00EE0D22"/>
    <w:rsid w:val="00EE563B"/>
    <w:rsid w:val="00F025A0"/>
    <w:rsid w:val="00F127F2"/>
    <w:rsid w:val="00F12A06"/>
    <w:rsid w:val="00F17D79"/>
    <w:rsid w:val="00F351AA"/>
    <w:rsid w:val="00F47C43"/>
    <w:rsid w:val="00F61F99"/>
    <w:rsid w:val="00F761FA"/>
    <w:rsid w:val="00F80376"/>
    <w:rsid w:val="00F95053"/>
    <w:rsid w:val="00FD236B"/>
    <w:rsid w:val="00FE19BC"/>
    <w:rsid w:val="00FE1BAA"/>
    <w:rsid w:val="00FE5136"/>
    <w:rsid w:val="00FE5BCC"/>
    <w:rsid w:val="00FF0D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48E1"/>
    <w:pPr>
      <w:suppressAutoHyphens/>
    </w:pPr>
    <w:rPr>
      <w:rFonts w:ascii="Calibri" w:eastAsia="SimSun" w:hAnsi="Calibri" w:cs="Calibri"/>
      <w:kern w:val="1"/>
      <w:lang w:eastAsia="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figura">
    <w:name w:val="Pie de figura"/>
    <w:basedOn w:val="Textonormal"/>
    <w:next w:val="Textonormal"/>
    <w:rsid w:val="00FE5BCC"/>
    <w:pPr>
      <w:spacing w:before="120"/>
      <w:jc w:val="center"/>
    </w:pPr>
    <w:rPr>
      <w:b/>
      <w:i/>
      <w:sz w:val="18"/>
    </w:rPr>
  </w:style>
  <w:style w:type="paragraph" w:customStyle="1" w:styleId="Textonormal">
    <w:name w:val="Texto normal"/>
    <w:rsid w:val="00FE5BCC"/>
    <w:pPr>
      <w:spacing w:after="80" w:line="240" w:lineRule="auto"/>
      <w:jc w:val="both"/>
    </w:pPr>
    <w:rPr>
      <w:rFonts w:ascii="Times New Roman" w:eastAsia="Times New Roman" w:hAnsi="Times New Roman" w:cs="Times New Roman"/>
      <w:sz w:val="20"/>
      <w:szCs w:val="20"/>
      <w:lang w:eastAsia="es-ES"/>
    </w:rPr>
  </w:style>
  <w:style w:type="paragraph" w:styleId="Textonotaalfinal">
    <w:name w:val="endnote text"/>
    <w:basedOn w:val="Normal"/>
    <w:link w:val="TextonotaalfinalCar"/>
    <w:uiPriority w:val="99"/>
    <w:semiHidden/>
    <w:unhideWhenUsed/>
    <w:rsid w:val="00FE5BCC"/>
    <w:pPr>
      <w:suppressAutoHyphens w:val="0"/>
      <w:spacing w:after="0" w:line="240" w:lineRule="auto"/>
    </w:pPr>
    <w:rPr>
      <w:rFonts w:ascii="Times" w:eastAsia="Times New Roman" w:hAnsi="Times" w:cs="Times New Roman"/>
      <w:kern w:val="0"/>
      <w:sz w:val="20"/>
      <w:szCs w:val="20"/>
      <w:lang w:val="en-US" w:eastAsia="es-ES"/>
    </w:rPr>
  </w:style>
  <w:style w:type="character" w:customStyle="1" w:styleId="TextonotaalfinalCar">
    <w:name w:val="Texto nota al final Car"/>
    <w:basedOn w:val="Fuentedeprrafopredeter"/>
    <w:link w:val="Textonotaalfinal"/>
    <w:uiPriority w:val="99"/>
    <w:semiHidden/>
    <w:rsid w:val="00FE5BCC"/>
    <w:rPr>
      <w:rFonts w:ascii="Times" w:eastAsia="Times New Roman" w:hAnsi="Times" w:cs="Times New Roman"/>
      <w:sz w:val="20"/>
      <w:szCs w:val="20"/>
      <w:lang w:val="en-US" w:eastAsia="es-ES"/>
    </w:rPr>
  </w:style>
  <w:style w:type="character" w:styleId="Refdenotaalfinal">
    <w:name w:val="endnote reference"/>
    <w:uiPriority w:val="99"/>
    <w:semiHidden/>
    <w:unhideWhenUsed/>
    <w:rsid w:val="00FE5BCC"/>
    <w:rPr>
      <w:vertAlign w:val="superscript"/>
    </w:rPr>
  </w:style>
  <w:style w:type="paragraph" w:styleId="Textodeglobo">
    <w:name w:val="Balloon Text"/>
    <w:basedOn w:val="Normal"/>
    <w:link w:val="TextodegloboCar"/>
    <w:uiPriority w:val="99"/>
    <w:semiHidden/>
    <w:unhideWhenUsed/>
    <w:rsid w:val="00FE5B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E5BCC"/>
    <w:rPr>
      <w:rFonts w:ascii="Tahoma" w:eastAsia="SimSun" w:hAnsi="Tahoma" w:cs="Tahoma"/>
      <w:kern w:val="1"/>
      <w:sz w:val="16"/>
      <w:szCs w:val="16"/>
      <w:lang w:eastAsia="ar-SA"/>
    </w:rPr>
  </w:style>
  <w:style w:type="paragraph" w:styleId="Textonotapie">
    <w:name w:val="footnote text"/>
    <w:basedOn w:val="Normal"/>
    <w:link w:val="TextonotapieCar"/>
    <w:uiPriority w:val="99"/>
    <w:semiHidden/>
    <w:unhideWhenUsed/>
    <w:rsid w:val="005D784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7845"/>
    <w:rPr>
      <w:rFonts w:ascii="Calibri" w:eastAsia="SimSun" w:hAnsi="Calibri" w:cs="Calibri"/>
      <w:kern w:val="1"/>
      <w:sz w:val="20"/>
      <w:szCs w:val="20"/>
      <w:lang w:eastAsia="ar-SA"/>
    </w:rPr>
  </w:style>
  <w:style w:type="character" w:styleId="Refdenotaalpie">
    <w:name w:val="footnote reference"/>
    <w:basedOn w:val="Fuentedeprrafopredeter"/>
    <w:uiPriority w:val="99"/>
    <w:semiHidden/>
    <w:unhideWhenUsed/>
    <w:rsid w:val="005D7845"/>
    <w:rPr>
      <w:vertAlign w:val="superscript"/>
    </w:rPr>
  </w:style>
  <w:style w:type="paragraph" w:styleId="Encabezado">
    <w:name w:val="header"/>
    <w:basedOn w:val="Normal"/>
    <w:link w:val="EncabezadoCar"/>
    <w:uiPriority w:val="99"/>
    <w:unhideWhenUsed/>
    <w:rsid w:val="008F572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F5725"/>
    <w:rPr>
      <w:rFonts w:ascii="Calibri" w:eastAsia="SimSun" w:hAnsi="Calibri" w:cs="Calibri"/>
      <w:kern w:val="1"/>
      <w:lang w:eastAsia="ar-SA"/>
    </w:rPr>
  </w:style>
  <w:style w:type="paragraph" w:styleId="Piedepgina">
    <w:name w:val="footer"/>
    <w:basedOn w:val="Normal"/>
    <w:link w:val="PiedepginaCar"/>
    <w:uiPriority w:val="99"/>
    <w:unhideWhenUsed/>
    <w:rsid w:val="008F572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F5725"/>
    <w:rPr>
      <w:rFonts w:ascii="Calibri" w:eastAsia="SimSun" w:hAnsi="Calibri" w:cs="Calibri"/>
      <w:kern w:val="1"/>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48E1"/>
    <w:pPr>
      <w:suppressAutoHyphens/>
    </w:pPr>
    <w:rPr>
      <w:rFonts w:ascii="Calibri" w:eastAsia="SimSun" w:hAnsi="Calibri" w:cs="Calibri"/>
      <w:kern w:val="1"/>
      <w:lang w:eastAsia="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figura">
    <w:name w:val="Pie de figura"/>
    <w:basedOn w:val="Textonormal"/>
    <w:next w:val="Textonormal"/>
    <w:rsid w:val="00FE5BCC"/>
    <w:pPr>
      <w:spacing w:before="120"/>
      <w:jc w:val="center"/>
    </w:pPr>
    <w:rPr>
      <w:b/>
      <w:i/>
      <w:sz w:val="18"/>
    </w:rPr>
  </w:style>
  <w:style w:type="paragraph" w:customStyle="1" w:styleId="Textonormal">
    <w:name w:val="Texto normal"/>
    <w:rsid w:val="00FE5BCC"/>
    <w:pPr>
      <w:spacing w:after="80" w:line="240" w:lineRule="auto"/>
      <w:jc w:val="both"/>
    </w:pPr>
    <w:rPr>
      <w:rFonts w:ascii="Times New Roman" w:eastAsia="Times New Roman" w:hAnsi="Times New Roman" w:cs="Times New Roman"/>
      <w:sz w:val="20"/>
      <w:szCs w:val="20"/>
      <w:lang w:eastAsia="es-ES"/>
    </w:rPr>
  </w:style>
  <w:style w:type="paragraph" w:styleId="Textonotaalfinal">
    <w:name w:val="endnote text"/>
    <w:basedOn w:val="Normal"/>
    <w:link w:val="TextonotaalfinalCar"/>
    <w:uiPriority w:val="99"/>
    <w:semiHidden/>
    <w:unhideWhenUsed/>
    <w:rsid w:val="00FE5BCC"/>
    <w:pPr>
      <w:suppressAutoHyphens w:val="0"/>
      <w:spacing w:after="0" w:line="240" w:lineRule="auto"/>
    </w:pPr>
    <w:rPr>
      <w:rFonts w:ascii="Times" w:eastAsia="Times New Roman" w:hAnsi="Times" w:cs="Times New Roman"/>
      <w:kern w:val="0"/>
      <w:sz w:val="20"/>
      <w:szCs w:val="20"/>
      <w:lang w:val="en-US" w:eastAsia="es-ES"/>
    </w:rPr>
  </w:style>
  <w:style w:type="character" w:customStyle="1" w:styleId="TextonotaalfinalCar">
    <w:name w:val="Texto nota al final Car"/>
    <w:basedOn w:val="Fuentedeprrafopredeter"/>
    <w:link w:val="Textonotaalfinal"/>
    <w:uiPriority w:val="99"/>
    <w:semiHidden/>
    <w:rsid w:val="00FE5BCC"/>
    <w:rPr>
      <w:rFonts w:ascii="Times" w:eastAsia="Times New Roman" w:hAnsi="Times" w:cs="Times New Roman"/>
      <w:sz w:val="20"/>
      <w:szCs w:val="20"/>
      <w:lang w:val="en-US" w:eastAsia="es-ES"/>
    </w:rPr>
  </w:style>
  <w:style w:type="character" w:styleId="Refdenotaalfinal">
    <w:name w:val="endnote reference"/>
    <w:uiPriority w:val="99"/>
    <w:semiHidden/>
    <w:unhideWhenUsed/>
    <w:rsid w:val="00FE5BCC"/>
    <w:rPr>
      <w:vertAlign w:val="superscript"/>
    </w:rPr>
  </w:style>
  <w:style w:type="paragraph" w:styleId="Textodeglobo">
    <w:name w:val="Balloon Text"/>
    <w:basedOn w:val="Normal"/>
    <w:link w:val="TextodegloboCar"/>
    <w:uiPriority w:val="99"/>
    <w:semiHidden/>
    <w:unhideWhenUsed/>
    <w:rsid w:val="00FE5B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E5BCC"/>
    <w:rPr>
      <w:rFonts w:ascii="Tahoma" w:eastAsia="SimSun" w:hAnsi="Tahoma" w:cs="Tahoma"/>
      <w:kern w:val="1"/>
      <w:sz w:val="16"/>
      <w:szCs w:val="16"/>
      <w:lang w:eastAsia="ar-SA"/>
    </w:rPr>
  </w:style>
  <w:style w:type="paragraph" w:styleId="Textonotapie">
    <w:name w:val="footnote text"/>
    <w:basedOn w:val="Normal"/>
    <w:link w:val="TextonotapieCar"/>
    <w:uiPriority w:val="99"/>
    <w:semiHidden/>
    <w:unhideWhenUsed/>
    <w:rsid w:val="005D784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7845"/>
    <w:rPr>
      <w:rFonts w:ascii="Calibri" w:eastAsia="SimSun" w:hAnsi="Calibri" w:cs="Calibri"/>
      <w:kern w:val="1"/>
      <w:sz w:val="20"/>
      <w:szCs w:val="20"/>
      <w:lang w:eastAsia="ar-SA"/>
    </w:rPr>
  </w:style>
  <w:style w:type="character" w:styleId="Refdenotaalpie">
    <w:name w:val="footnote reference"/>
    <w:basedOn w:val="Fuentedeprrafopredeter"/>
    <w:uiPriority w:val="99"/>
    <w:semiHidden/>
    <w:unhideWhenUsed/>
    <w:rsid w:val="005D7845"/>
    <w:rPr>
      <w:vertAlign w:val="superscript"/>
    </w:rPr>
  </w:style>
  <w:style w:type="paragraph" w:styleId="Encabezado">
    <w:name w:val="header"/>
    <w:basedOn w:val="Normal"/>
    <w:link w:val="EncabezadoCar"/>
    <w:uiPriority w:val="99"/>
    <w:unhideWhenUsed/>
    <w:rsid w:val="008F572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F5725"/>
    <w:rPr>
      <w:rFonts w:ascii="Calibri" w:eastAsia="SimSun" w:hAnsi="Calibri" w:cs="Calibri"/>
      <w:kern w:val="1"/>
      <w:lang w:eastAsia="ar-SA"/>
    </w:rPr>
  </w:style>
  <w:style w:type="paragraph" w:styleId="Piedepgina">
    <w:name w:val="footer"/>
    <w:basedOn w:val="Normal"/>
    <w:link w:val="PiedepginaCar"/>
    <w:uiPriority w:val="99"/>
    <w:unhideWhenUsed/>
    <w:rsid w:val="008F572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F5725"/>
    <w:rPr>
      <w:rFonts w:ascii="Calibri" w:eastAsia="SimSun" w:hAnsi="Calibri" w:cs="Calibri"/>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353B1-E45D-4BD0-B703-9D4CE8277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1782</TotalTime>
  <Pages>23</Pages>
  <Words>7666</Words>
  <Characters>42163</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dc:creator>
  <cp:keywords/>
  <dc:description/>
  <cp:lastModifiedBy>CARMEN</cp:lastModifiedBy>
  <cp:revision>116</cp:revision>
  <dcterms:created xsi:type="dcterms:W3CDTF">2015-03-31T14:37:00Z</dcterms:created>
  <dcterms:modified xsi:type="dcterms:W3CDTF">2015-04-27T18:59:00Z</dcterms:modified>
</cp:coreProperties>
</file>