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773" w:rsidRPr="003205D7" w:rsidRDefault="00E05EEA" w:rsidP="00423F0C">
      <w:pPr>
        <w:jc w:val="center"/>
        <w:rPr>
          <w:rFonts w:ascii="Times New Roman" w:hAnsi="Times New Roman" w:cs="Times New Roman"/>
          <w:b/>
          <w:sz w:val="32"/>
          <w:szCs w:val="32"/>
        </w:rPr>
      </w:pPr>
      <w:r w:rsidRPr="003205D7">
        <w:rPr>
          <w:rFonts w:ascii="Times New Roman" w:hAnsi="Times New Roman" w:cs="Times New Roman"/>
          <w:b/>
          <w:sz w:val="32"/>
          <w:szCs w:val="32"/>
        </w:rPr>
        <w:t>La necesaria refundación de la política cultural:</w:t>
      </w:r>
    </w:p>
    <w:p w:rsidR="00B531EC" w:rsidRPr="003205D7" w:rsidRDefault="00E05EEA" w:rsidP="00423F0C">
      <w:pPr>
        <w:jc w:val="center"/>
        <w:rPr>
          <w:rFonts w:ascii="Times New Roman" w:hAnsi="Times New Roman" w:cs="Times New Roman"/>
          <w:b/>
          <w:sz w:val="32"/>
          <w:szCs w:val="32"/>
        </w:rPr>
      </w:pPr>
      <w:r w:rsidRPr="003205D7">
        <w:rPr>
          <w:rFonts w:ascii="Times New Roman" w:hAnsi="Times New Roman" w:cs="Times New Roman"/>
          <w:b/>
          <w:sz w:val="32"/>
          <w:szCs w:val="32"/>
        </w:rPr>
        <w:t xml:space="preserve"> </w:t>
      </w:r>
      <w:proofErr w:type="gramStart"/>
      <w:r w:rsidRPr="003205D7">
        <w:rPr>
          <w:rFonts w:ascii="Times New Roman" w:hAnsi="Times New Roman" w:cs="Times New Roman"/>
          <w:b/>
          <w:sz w:val="32"/>
          <w:szCs w:val="32"/>
        </w:rPr>
        <w:t>una</w:t>
      </w:r>
      <w:proofErr w:type="gramEnd"/>
      <w:r w:rsidRPr="003205D7">
        <w:rPr>
          <w:rFonts w:ascii="Times New Roman" w:hAnsi="Times New Roman" w:cs="Times New Roman"/>
          <w:b/>
          <w:sz w:val="32"/>
          <w:szCs w:val="32"/>
        </w:rPr>
        <w:t xml:space="preserve"> reforma pendiente en el Estado multi-nivel</w:t>
      </w:r>
      <w:r w:rsidR="008B79D3" w:rsidRPr="003205D7">
        <w:rPr>
          <w:rFonts w:ascii="Times New Roman" w:hAnsi="Times New Roman" w:cs="Times New Roman"/>
          <w:b/>
          <w:sz w:val="32"/>
          <w:szCs w:val="32"/>
        </w:rPr>
        <w:t xml:space="preserve"> español</w:t>
      </w:r>
    </w:p>
    <w:p w:rsidR="003B6773" w:rsidRPr="003205D7" w:rsidRDefault="003B6773" w:rsidP="00423F0C">
      <w:pPr>
        <w:jc w:val="center"/>
        <w:rPr>
          <w:rFonts w:ascii="Times New Roman" w:hAnsi="Times New Roman" w:cs="Times New Roman"/>
          <w:b/>
          <w:sz w:val="32"/>
          <w:szCs w:val="32"/>
        </w:rPr>
      </w:pPr>
    </w:p>
    <w:p w:rsidR="00BB3AD6" w:rsidRPr="003205D7" w:rsidRDefault="003B6773" w:rsidP="003B6773">
      <w:pPr>
        <w:jc w:val="center"/>
        <w:rPr>
          <w:rFonts w:ascii="Times New Roman" w:hAnsi="Times New Roman" w:cs="Times New Roman"/>
          <w:b/>
          <w:sz w:val="32"/>
          <w:szCs w:val="32"/>
        </w:rPr>
      </w:pPr>
      <w:r w:rsidRPr="003205D7">
        <w:rPr>
          <w:rFonts w:ascii="Times New Roman" w:hAnsi="Times New Roman" w:cs="Times New Roman"/>
          <w:b/>
          <w:sz w:val="32"/>
          <w:szCs w:val="32"/>
        </w:rPr>
        <w:t xml:space="preserve">(Juan Arturo Rubio Arostegui &amp; Joaquim </w:t>
      </w:r>
      <w:proofErr w:type="spellStart"/>
      <w:r w:rsidRPr="003205D7">
        <w:rPr>
          <w:rFonts w:ascii="Times New Roman" w:hAnsi="Times New Roman" w:cs="Times New Roman"/>
          <w:b/>
          <w:sz w:val="32"/>
          <w:szCs w:val="32"/>
        </w:rPr>
        <w:t>Rius</w:t>
      </w:r>
      <w:r w:rsidR="006B45F4" w:rsidRPr="003205D7">
        <w:rPr>
          <w:rFonts w:ascii="Times New Roman" w:hAnsi="Times New Roman" w:cs="Times New Roman"/>
          <w:b/>
          <w:sz w:val="32"/>
          <w:szCs w:val="32"/>
        </w:rPr>
        <w:t>-</w:t>
      </w:r>
      <w:r w:rsidRPr="003205D7">
        <w:rPr>
          <w:rFonts w:ascii="Times New Roman" w:hAnsi="Times New Roman" w:cs="Times New Roman"/>
          <w:b/>
          <w:sz w:val="32"/>
          <w:szCs w:val="32"/>
        </w:rPr>
        <w:t>Ulldemolins</w:t>
      </w:r>
      <w:proofErr w:type="spellEnd"/>
      <w:r w:rsidRPr="003205D7">
        <w:rPr>
          <w:rFonts w:ascii="Times New Roman" w:hAnsi="Times New Roman" w:cs="Times New Roman"/>
          <w:b/>
          <w:sz w:val="32"/>
          <w:szCs w:val="32"/>
        </w:rPr>
        <w:t>)</w:t>
      </w:r>
    </w:p>
    <w:p w:rsidR="008B79D3" w:rsidRPr="003205D7" w:rsidRDefault="008B79D3">
      <w:pPr>
        <w:rPr>
          <w:rFonts w:ascii="Times New Roman" w:hAnsi="Times New Roman" w:cs="Times New Roman"/>
          <w:sz w:val="24"/>
          <w:szCs w:val="24"/>
        </w:rPr>
      </w:pPr>
      <w:r w:rsidRPr="003205D7">
        <w:rPr>
          <w:rFonts w:ascii="Times New Roman" w:hAnsi="Times New Roman" w:cs="Times New Roman"/>
          <w:sz w:val="24"/>
          <w:szCs w:val="24"/>
        </w:rPr>
        <w:t>La institucionalización de la política cultural de los estados democráticos en Europa</w:t>
      </w:r>
      <w:r w:rsidR="00423F0C" w:rsidRPr="003205D7">
        <w:rPr>
          <w:rFonts w:ascii="Times New Roman" w:hAnsi="Times New Roman" w:cs="Times New Roman"/>
          <w:sz w:val="24"/>
          <w:szCs w:val="24"/>
        </w:rPr>
        <w:t xml:space="preserve"> (el paradigma del Estado cultural)</w:t>
      </w:r>
      <w:r w:rsidRPr="003205D7">
        <w:rPr>
          <w:rFonts w:ascii="Times New Roman" w:hAnsi="Times New Roman" w:cs="Times New Roman"/>
          <w:sz w:val="24"/>
          <w:szCs w:val="24"/>
        </w:rPr>
        <w:t xml:space="preserve"> producida tras la Segunda Guerra Mundial se fundamentaba en </w:t>
      </w:r>
      <w:r w:rsidR="00495A7E" w:rsidRPr="003205D7">
        <w:rPr>
          <w:rFonts w:ascii="Times New Roman" w:hAnsi="Times New Roman" w:cs="Times New Roman"/>
          <w:sz w:val="24"/>
          <w:szCs w:val="24"/>
        </w:rPr>
        <w:t xml:space="preserve">los siguientes principios: </w:t>
      </w:r>
    </w:p>
    <w:p w:rsidR="000F6709" w:rsidRPr="003205D7" w:rsidRDefault="008A4259" w:rsidP="00495A7E">
      <w:pPr>
        <w:numPr>
          <w:ilvl w:val="0"/>
          <w:numId w:val="1"/>
        </w:numPr>
        <w:rPr>
          <w:rFonts w:ascii="Times New Roman" w:hAnsi="Times New Roman" w:cs="Times New Roman"/>
          <w:sz w:val="24"/>
          <w:szCs w:val="24"/>
        </w:rPr>
      </w:pPr>
      <w:r w:rsidRPr="003205D7">
        <w:rPr>
          <w:rFonts w:ascii="Times New Roman" w:hAnsi="Times New Roman" w:cs="Times New Roman"/>
          <w:sz w:val="24"/>
          <w:szCs w:val="24"/>
        </w:rPr>
        <w:t xml:space="preserve">Rechazo a la cultura transmitida por la industria cultural que es concebida como un embrutecimiento ideológico y pura distracción </w:t>
      </w:r>
    </w:p>
    <w:p w:rsidR="000F6709" w:rsidRPr="003205D7" w:rsidRDefault="008A4259" w:rsidP="00495A7E">
      <w:pPr>
        <w:numPr>
          <w:ilvl w:val="0"/>
          <w:numId w:val="1"/>
        </w:numPr>
        <w:rPr>
          <w:rFonts w:ascii="Times New Roman" w:hAnsi="Times New Roman" w:cs="Times New Roman"/>
          <w:sz w:val="24"/>
          <w:szCs w:val="24"/>
        </w:rPr>
      </w:pPr>
      <w:r w:rsidRPr="003205D7">
        <w:rPr>
          <w:rFonts w:ascii="Times New Roman" w:hAnsi="Times New Roman" w:cs="Times New Roman"/>
          <w:sz w:val="24"/>
          <w:szCs w:val="24"/>
        </w:rPr>
        <w:t xml:space="preserve">Idea de fomentar un sentimiento de comunidad a partir de les artes </w:t>
      </w:r>
    </w:p>
    <w:p w:rsidR="000F6709" w:rsidRPr="003205D7" w:rsidRDefault="0038015B" w:rsidP="00495A7E">
      <w:pPr>
        <w:numPr>
          <w:ilvl w:val="0"/>
          <w:numId w:val="1"/>
        </w:numPr>
        <w:rPr>
          <w:rFonts w:ascii="Times New Roman" w:hAnsi="Times New Roman" w:cs="Times New Roman"/>
          <w:sz w:val="24"/>
          <w:szCs w:val="24"/>
        </w:rPr>
      </w:pPr>
      <w:r w:rsidRPr="003205D7">
        <w:rPr>
          <w:rFonts w:ascii="Times New Roman" w:hAnsi="Times New Roman" w:cs="Times New Roman"/>
          <w:sz w:val="24"/>
          <w:szCs w:val="24"/>
        </w:rPr>
        <w:t>P</w:t>
      </w:r>
      <w:r w:rsidR="008A4259" w:rsidRPr="003205D7">
        <w:rPr>
          <w:rFonts w:ascii="Times New Roman" w:hAnsi="Times New Roman" w:cs="Times New Roman"/>
          <w:sz w:val="24"/>
          <w:szCs w:val="24"/>
        </w:rPr>
        <w:t>oner en contacto directamente y sin mediaciones al ciudadano y la alta cultura con el objetivo de enriquecer su vida espiritual.</w:t>
      </w:r>
    </w:p>
    <w:p w:rsidR="000F6709" w:rsidRPr="003205D7" w:rsidRDefault="008A4259" w:rsidP="00495A7E">
      <w:pPr>
        <w:numPr>
          <w:ilvl w:val="0"/>
          <w:numId w:val="1"/>
        </w:numPr>
        <w:rPr>
          <w:rFonts w:ascii="Times New Roman" w:hAnsi="Times New Roman" w:cs="Times New Roman"/>
          <w:sz w:val="24"/>
          <w:szCs w:val="24"/>
        </w:rPr>
      </w:pPr>
      <w:r w:rsidRPr="003205D7">
        <w:rPr>
          <w:rFonts w:ascii="Times New Roman" w:hAnsi="Times New Roman" w:cs="Times New Roman"/>
          <w:sz w:val="24"/>
          <w:szCs w:val="24"/>
        </w:rPr>
        <w:t>Promoción de la creación</w:t>
      </w:r>
      <w:r w:rsidR="0038015B" w:rsidRPr="003205D7">
        <w:rPr>
          <w:rFonts w:ascii="Times New Roman" w:hAnsi="Times New Roman" w:cs="Times New Roman"/>
          <w:sz w:val="24"/>
          <w:szCs w:val="24"/>
        </w:rPr>
        <w:t xml:space="preserve"> e innovación</w:t>
      </w:r>
      <w:r w:rsidR="00495A7E" w:rsidRPr="003205D7">
        <w:rPr>
          <w:rFonts w:ascii="Times New Roman" w:hAnsi="Times New Roman" w:cs="Times New Roman"/>
          <w:sz w:val="24"/>
          <w:szCs w:val="24"/>
        </w:rPr>
        <w:t xml:space="preserve"> artística</w:t>
      </w:r>
      <w:r w:rsidRPr="003205D7">
        <w:rPr>
          <w:rFonts w:ascii="Times New Roman" w:hAnsi="Times New Roman" w:cs="Times New Roman"/>
          <w:sz w:val="24"/>
          <w:szCs w:val="24"/>
        </w:rPr>
        <w:t xml:space="preserve"> sin </w:t>
      </w:r>
      <w:r w:rsidR="0038015B" w:rsidRPr="003205D7">
        <w:rPr>
          <w:rFonts w:ascii="Times New Roman" w:hAnsi="Times New Roman" w:cs="Times New Roman"/>
          <w:sz w:val="24"/>
          <w:szCs w:val="24"/>
        </w:rPr>
        <w:t>limitaciones económicas o censu</w:t>
      </w:r>
      <w:r w:rsidR="00C65358" w:rsidRPr="003205D7">
        <w:rPr>
          <w:rFonts w:ascii="Times New Roman" w:hAnsi="Times New Roman" w:cs="Times New Roman"/>
          <w:sz w:val="24"/>
          <w:szCs w:val="24"/>
        </w:rPr>
        <w:t>r</w:t>
      </w:r>
      <w:r w:rsidR="0038015B" w:rsidRPr="003205D7">
        <w:rPr>
          <w:rFonts w:ascii="Times New Roman" w:hAnsi="Times New Roman" w:cs="Times New Roman"/>
          <w:sz w:val="24"/>
          <w:szCs w:val="24"/>
        </w:rPr>
        <w:t xml:space="preserve">ar política </w:t>
      </w:r>
      <w:r w:rsidRPr="003205D7">
        <w:rPr>
          <w:rFonts w:ascii="Times New Roman" w:hAnsi="Times New Roman" w:cs="Times New Roman"/>
          <w:sz w:val="24"/>
          <w:szCs w:val="24"/>
        </w:rPr>
        <w:t xml:space="preserve">(autonomía del arte) </w:t>
      </w:r>
    </w:p>
    <w:p w:rsidR="00495A7E" w:rsidRPr="003205D7" w:rsidRDefault="0038015B" w:rsidP="00495A7E">
      <w:pPr>
        <w:numPr>
          <w:ilvl w:val="0"/>
          <w:numId w:val="1"/>
        </w:numPr>
        <w:rPr>
          <w:rFonts w:ascii="Times New Roman" w:hAnsi="Times New Roman" w:cs="Times New Roman"/>
          <w:sz w:val="24"/>
          <w:szCs w:val="24"/>
        </w:rPr>
      </w:pPr>
      <w:r w:rsidRPr="003205D7">
        <w:rPr>
          <w:rFonts w:ascii="Times New Roman" w:hAnsi="Times New Roman" w:cs="Times New Roman"/>
          <w:sz w:val="24"/>
          <w:szCs w:val="24"/>
        </w:rPr>
        <w:t xml:space="preserve">Estos objetivos se basan </w:t>
      </w:r>
      <w:r w:rsidR="00495A7E" w:rsidRPr="003205D7">
        <w:rPr>
          <w:rFonts w:ascii="Times New Roman" w:hAnsi="Times New Roman" w:cs="Times New Roman"/>
          <w:sz w:val="24"/>
          <w:szCs w:val="24"/>
        </w:rPr>
        <w:t>en la concepción kantiana del arte como ‘comunicación sin</w:t>
      </w:r>
      <w:r w:rsidR="00423F0C" w:rsidRPr="003205D7">
        <w:rPr>
          <w:rFonts w:ascii="Times New Roman" w:hAnsi="Times New Roman" w:cs="Times New Roman"/>
          <w:sz w:val="24"/>
          <w:szCs w:val="24"/>
        </w:rPr>
        <w:t xml:space="preserve"> </w:t>
      </w:r>
      <w:r w:rsidR="00495A7E" w:rsidRPr="003205D7">
        <w:rPr>
          <w:rFonts w:ascii="Times New Roman" w:hAnsi="Times New Roman" w:cs="Times New Roman"/>
          <w:sz w:val="24"/>
          <w:szCs w:val="24"/>
        </w:rPr>
        <w:t xml:space="preserve">concepto’. La recepción del arte </w:t>
      </w:r>
      <w:r w:rsidRPr="003205D7">
        <w:rPr>
          <w:rFonts w:ascii="Times New Roman" w:hAnsi="Times New Roman" w:cs="Times New Roman"/>
          <w:sz w:val="24"/>
          <w:szCs w:val="24"/>
        </w:rPr>
        <w:t xml:space="preserve">es concebida </w:t>
      </w:r>
      <w:r w:rsidR="00495A7E" w:rsidRPr="003205D7">
        <w:rPr>
          <w:rFonts w:ascii="Times New Roman" w:hAnsi="Times New Roman" w:cs="Times New Roman"/>
          <w:sz w:val="24"/>
          <w:szCs w:val="24"/>
        </w:rPr>
        <w:t>sin mediación, sin  pedagogía, sin referencia a las condiciones sociales; como</w:t>
      </w:r>
      <w:r w:rsidR="00423F0C" w:rsidRPr="003205D7">
        <w:rPr>
          <w:rFonts w:ascii="Times New Roman" w:hAnsi="Times New Roman" w:cs="Times New Roman"/>
          <w:sz w:val="24"/>
          <w:szCs w:val="24"/>
        </w:rPr>
        <w:t xml:space="preserve"> una comunicación universal parecida a la religiosa. </w:t>
      </w:r>
      <w:r w:rsidR="00495A7E" w:rsidRPr="003205D7">
        <w:rPr>
          <w:rFonts w:ascii="Times New Roman" w:hAnsi="Times New Roman" w:cs="Times New Roman"/>
          <w:sz w:val="24"/>
          <w:szCs w:val="24"/>
        </w:rPr>
        <w:t xml:space="preserve"> </w:t>
      </w:r>
      <w:r w:rsidR="00423F0C" w:rsidRPr="003205D7">
        <w:rPr>
          <w:rFonts w:ascii="Times New Roman" w:hAnsi="Times New Roman" w:cs="Times New Roman"/>
          <w:sz w:val="24"/>
          <w:szCs w:val="24"/>
        </w:rPr>
        <w:t>(Urfalino 1996)</w:t>
      </w:r>
    </w:p>
    <w:p w:rsidR="00495A7E" w:rsidRPr="003205D7" w:rsidRDefault="006B45F4" w:rsidP="00BB3AD6">
      <w:pPr>
        <w:jc w:val="both"/>
        <w:rPr>
          <w:rFonts w:ascii="Times New Roman" w:hAnsi="Times New Roman" w:cs="Times New Roman"/>
          <w:sz w:val="24"/>
          <w:szCs w:val="24"/>
        </w:rPr>
      </w:pPr>
      <w:r w:rsidRPr="003205D7">
        <w:rPr>
          <w:rFonts w:ascii="Times New Roman" w:hAnsi="Times New Roman" w:cs="Times New Roman"/>
          <w:sz w:val="24"/>
          <w:szCs w:val="24"/>
        </w:rPr>
        <w:t>A partir de</w:t>
      </w:r>
      <w:r w:rsidR="00423F0C" w:rsidRPr="003205D7">
        <w:rPr>
          <w:rFonts w:ascii="Times New Roman" w:hAnsi="Times New Roman" w:cs="Times New Roman"/>
          <w:sz w:val="24"/>
          <w:szCs w:val="24"/>
        </w:rPr>
        <w:t>l surgimiento del paradigma de la Gobernanza</w:t>
      </w:r>
      <w:r w:rsidRPr="003205D7">
        <w:rPr>
          <w:rFonts w:ascii="Times New Roman" w:hAnsi="Times New Roman" w:cs="Times New Roman"/>
          <w:sz w:val="24"/>
          <w:szCs w:val="24"/>
        </w:rPr>
        <w:t xml:space="preserve"> cultural</w:t>
      </w:r>
      <w:r w:rsidR="00423F0C" w:rsidRPr="003205D7">
        <w:rPr>
          <w:rFonts w:ascii="Times New Roman" w:hAnsi="Times New Roman" w:cs="Times New Roman"/>
          <w:sz w:val="24"/>
          <w:szCs w:val="24"/>
        </w:rPr>
        <w:t xml:space="preserve"> a partir de los noventa, la literatura científica analiza los fallos de las políticas culturales</w:t>
      </w:r>
      <w:r w:rsidRPr="003205D7">
        <w:rPr>
          <w:rFonts w:ascii="Times New Roman" w:hAnsi="Times New Roman" w:cs="Times New Roman"/>
          <w:sz w:val="24"/>
          <w:szCs w:val="24"/>
        </w:rPr>
        <w:t xml:space="preserve"> como</w:t>
      </w:r>
      <w:r w:rsidR="00423F0C" w:rsidRPr="003205D7">
        <w:rPr>
          <w:rFonts w:ascii="Times New Roman" w:hAnsi="Times New Roman" w:cs="Times New Roman"/>
          <w:sz w:val="24"/>
          <w:szCs w:val="24"/>
        </w:rPr>
        <w:t xml:space="preserve"> el fracaso de una democratización cultural tras más de medio siglo de implementación, </w:t>
      </w:r>
      <w:r w:rsidRPr="003205D7">
        <w:rPr>
          <w:rFonts w:ascii="Times New Roman" w:hAnsi="Times New Roman" w:cs="Times New Roman"/>
          <w:sz w:val="24"/>
          <w:szCs w:val="24"/>
        </w:rPr>
        <w:t xml:space="preserve">y </w:t>
      </w:r>
      <w:r w:rsidR="00423F0C" w:rsidRPr="003205D7">
        <w:rPr>
          <w:rFonts w:ascii="Times New Roman" w:hAnsi="Times New Roman" w:cs="Times New Roman"/>
          <w:sz w:val="24"/>
          <w:szCs w:val="24"/>
        </w:rPr>
        <w:t>ponen en evidencia  la necesidad de refundar las políticas culturales en un contexto de crisis financiera</w:t>
      </w:r>
      <w:r w:rsidR="00BB3AD6" w:rsidRPr="003205D7">
        <w:rPr>
          <w:rFonts w:ascii="Times New Roman" w:hAnsi="Times New Roman" w:cs="Times New Roman"/>
          <w:sz w:val="24"/>
          <w:szCs w:val="24"/>
        </w:rPr>
        <w:t xml:space="preserve"> global </w:t>
      </w:r>
      <w:r w:rsidR="00423F0C" w:rsidRPr="003205D7">
        <w:rPr>
          <w:rFonts w:ascii="Times New Roman" w:hAnsi="Times New Roman" w:cs="Times New Roman"/>
          <w:sz w:val="24"/>
          <w:szCs w:val="24"/>
        </w:rPr>
        <w:t xml:space="preserve">, que en España adquiere </w:t>
      </w:r>
      <w:r w:rsidR="00BB3AD6" w:rsidRPr="003205D7">
        <w:rPr>
          <w:rFonts w:ascii="Times New Roman" w:hAnsi="Times New Roman" w:cs="Times New Roman"/>
          <w:sz w:val="24"/>
          <w:szCs w:val="24"/>
        </w:rPr>
        <w:t xml:space="preserve"> características de una crisis sistémica de la cultura (Rubio Arostegui, Rius Ulldemollins, Martíne</w:t>
      </w:r>
      <w:r w:rsidR="003B6773" w:rsidRPr="003205D7">
        <w:rPr>
          <w:rFonts w:ascii="Times New Roman" w:hAnsi="Times New Roman" w:cs="Times New Roman"/>
          <w:sz w:val="24"/>
          <w:szCs w:val="24"/>
        </w:rPr>
        <w:t>z</w:t>
      </w:r>
      <w:r w:rsidR="00BB3AD6" w:rsidRPr="003205D7">
        <w:rPr>
          <w:rFonts w:ascii="Times New Roman" w:hAnsi="Times New Roman" w:cs="Times New Roman"/>
          <w:sz w:val="24"/>
          <w:szCs w:val="24"/>
        </w:rPr>
        <w:t xml:space="preserve"> Illa, 2014). </w:t>
      </w:r>
    </w:p>
    <w:p w:rsidR="000F6709" w:rsidRPr="003205D7" w:rsidRDefault="003B6773" w:rsidP="003B6773">
      <w:pPr>
        <w:jc w:val="both"/>
        <w:rPr>
          <w:rFonts w:ascii="Times New Roman" w:hAnsi="Times New Roman" w:cs="Times New Roman"/>
          <w:sz w:val="24"/>
          <w:szCs w:val="24"/>
        </w:rPr>
      </w:pPr>
      <w:r w:rsidRPr="003205D7">
        <w:rPr>
          <w:rFonts w:ascii="Times New Roman" w:hAnsi="Times New Roman" w:cs="Times New Roman"/>
          <w:sz w:val="24"/>
          <w:szCs w:val="24"/>
        </w:rPr>
        <w:t>Por un lado, s</w:t>
      </w:r>
      <w:r w:rsidR="00BB3AD6" w:rsidRPr="003205D7">
        <w:rPr>
          <w:rFonts w:ascii="Times New Roman" w:hAnsi="Times New Roman" w:cs="Times New Roman"/>
          <w:sz w:val="24"/>
          <w:szCs w:val="24"/>
        </w:rPr>
        <w:t xml:space="preserve">e presenta un análisis crítico de los fundamentos de las políticas culturales basado en evidencias de casos tanto de las políticas culturales de </w:t>
      </w:r>
      <w:r w:rsidR="006B45F4" w:rsidRPr="003205D7">
        <w:rPr>
          <w:rFonts w:ascii="Times New Roman" w:hAnsi="Times New Roman" w:cs="Times New Roman"/>
          <w:sz w:val="24"/>
          <w:szCs w:val="24"/>
        </w:rPr>
        <w:t>la Administración General del Estado</w:t>
      </w:r>
      <w:r w:rsidR="00BB3AD6" w:rsidRPr="003205D7">
        <w:rPr>
          <w:rFonts w:ascii="Times New Roman" w:hAnsi="Times New Roman" w:cs="Times New Roman"/>
          <w:sz w:val="24"/>
          <w:szCs w:val="24"/>
        </w:rPr>
        <w:t xml:space="preserve"> como de otros niveles de la Administración Pública como son las Comunidades Autónomas y la Administración Local. Entre otros aspectos se dará cuenta de cómo el </w:t>
      </w:r>
      <w:r w:rsidR="008A4259" w:rsidRPr="003205D7">
        <w:rPr>
          <w:rFonts w:ascii="Times New Roman" w:hAnsi="Times New Roman" w:cs="Times New Roman"/>
          <w:i/>
          <w:iCs/>
          <w:sz w:val="24"/>
          <w:szCs w:val="24"/>
        </w:rPr>
        <w:t>Entrepreneurial turn</w:t>
      </w:r>
      <w:r w:rsidR="008A4259" w:rsidRPr="003205D7">
        <w:rPr>
          <w:rFonts w:ascii="Times New Roman" w:hAnsi="Times New Roman" w:cs="Times New Roman"/>
          <w:sz w:val="24"/>
          <w:szCs w:val="24"/>
        </w:rPr>
        <w:t xml:space="preserve"> (Harvey,</w:t>
      </w:r>
      <w:r w:rsidR="00BB3AD6" w:rsidRPr="003205D7">
        <w:rPr>
          <w:rFonts w:ascii="Times New Roman" w:hAnsi="Times New Roman" w:cs="Times New Roman"/>
          <w:sz w:val="24"/>
          <w:szCs w:val="24"/>
        </w:rPr>
        <w:t xml:space="preserve"> 1989) ha afectado a las políticas culturales locales (</w:t>
      </w:r>
      <w:r w:rsidR="00B612B2" w:rsidRPr="003205D7">
        <w:rPr>
          <w:rFonts w:ascii="Times New Roman" w:hAnsi="Times New Roman" w:cs="Times New Roman"/>
          <w:sz w:val="24"/>
          <w:szCs w:val="24"/>
        </w:rPr>
        <w:t xml:space="preserve">centrándonos en los </w:t>
      </w:r>
      <w:r w:rsidR="00BB3AD6" w:rsidRPr="003205D7">
        <w:rPr>
          <w:rFonts w:ascii="Times New Roman" w:hAnsi="Times New Roman" w:cs="Times New Roman"/>
          <w:sz w:val="24"/>
          <w:szCs w:val="24"/>
        </w:rPr>
        <w:t xml:space="preserve">casos de Valencia y Barcelona) y cómo se ha desarrollado también una </w:t>
      </w:r>
      <w:r w:rsidR="00B612B2" w:rsidRPr="003205D7">
        <w:rPr>
          <w:rFonts w:ascii="Times New Roman" w:hAnsi="Times New Roman" w:cs="Times New Roman"/>
          <w:sz w:val="24"/>
          <w:szCs w:val="24"/>
        </w:rPr>
        <w:t xml:space="preserve">política de </w:t>
      </w:r>
      <w:proofErr w:type="spellStart"/>
      <w:r w:rsidR="00BB3AD6" w:rsidRPr="003205D7">
        <w:rPr>
          <w:rFonts w:ascii="Times New Roman" w:hAnsi="Times New Roman" w:cs="Times New Roman"/>
          <w:i/>
          <w:sz w:val="24"/>
          <w:szCs w:val="24"/>
        </w:rPr>
        <w:t>clusterizació</w:t>
      </w:r>
      <w:r w:rsidR="00B612B2" w:rsidRPr="003205D7">
        <w:rPr>
          <w:rFonts w:ascii="Times New Roman" w:hAnsi="Times New Roman" w:cs="Times New Roman"/>
          <w:i/>
          <w:sz w:val="24"/>
          <w:szCs w:val="24"/>
        </w:rPr>
        <w:t>n</w:t>
      </w:r>
      <w:proofErr w:type="spellEnd"/>
      <w:r w:rsidR="00B612B2" w:rsidRPr="003205D7">
        <w:rPr>
          <w:rFonts w:ascii="Times New Roman" w:hAnsi="Times New Roman" w:cs="Times New Roman"/>
          <w:i/>
          <w:sz w:val="24"/>
          <w:szCs w:val="24"/>
        </w:rPr>
        <w:t xml:space="preserve"> cultural</w:t>
      </w:r>
      <w:r w:rsidR="00BB3AD6" w:rsidRPr="003205D7">
        <w:rPr>
          <w:rFonts w:ascii="Times New Roman" w:hAnsi="Times New Roman" w:cs="Times New Roman"/>
          <w:i/>
          <w:sz w:val="24"/>
          <w:szCs w:val="24"/>
        </w:rPr>
        <w:t xml:space="preserve"> </w:t>
      </w:r>
      <w:r w:rsidR="00B612B2" w:rsidRPr="003205D7">
        <w:rPr>
          <w:rFonts w:ascii="Times New Roman" w:hAnsi="Times New Roman" w:cs="Times New Roman"/>
          <w:sz w:val="24"/>
          <w:szCs w:val="24"/>
        </w:rPr>
        <w:t>como estrategia de desarrollo regional y local</w:t>
      </w:r>
      <w:r w:rsidR="00BB3AD6" w:rsidRPr="003205D7">
        <w:rPr>
          <w:rFonts w:ascii="Times New Roman" w:hAnsi="Times New Roman" w:cs="Times New Roman"/>
          <w:sz w:val="24"/>
          <w:szCs w:val="24"/>
        </w:rPr>
        <w:t xml:space="preserve"> </w:t>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xml:space="preserve"> </w:t>
      </w:r>
      <w:proofErr w:type="spellStart"/>
      <w:r w:rsidRPr="003205D7">
        <w:rPr>
          <w:rFonts w:ascii="Times New Roman" w:hAnsi="Times New Roman" w:cs="Times New Roman"/>
          <w:sz w:val="24"/>
          <w:szCs w:val="24"/>
        </w:rPr>
        <w:t>Ulldemolins</w:t>
      </w:r>
      <w:proofErr w:type="spellEnd"/>
      <w:r w:rsidRPr="003205D7">
        <w:rPr>
          <w:rFonts w:ascii="Times New Roman" w:hAnsi="Times New Roman" w:cs="Times New Roman"/>
          <w:sz w:val="24"/>
          <w:szCs w:val="24"/>
        </w:rPr>
        <w:t xml:space="preserve">, 2014, entre otros). </w:t>
      </w:r>
      <w:r w:rsidR="00B612B2" w:rsidRPr="003205D7">
        <w:rPr>
          <w:rFonts w:ascii="Times New Roman" w:hAnsi="Times New Roman" w:cs="Times New Roman"/>
          <w:sz w:val="24"/>
          <w:szCs w:val="24"/>
        </w:rPr>
        <w:t xml:space="preserve">Sin embargo, otros </w:t>
      </w:r>
      <w:proofErr w:type="spellStart"/>
      <w:r w:rsidR="00B612B2" w:rsidRPr="003205D7">
        <w:rPr>
          <w:rFonts w:ascii="Times New Roman" w:hAnsi="Times New Roman" w:cs="Times New Roman"/>
          <w:sz w:val="24"/>
          <w:szCs w:val="24"/>
        </w:rPr>
        <w:t>nivels</w:t>
      </w:r>
      <w:proofErr w:type="spellEnd"/>
      <w:r w:rsidR="00B612B2" w:rsidRPr="003205D7">
        <w:rPr>
          <w:rFonts w:ascii="Times New Roman" w:hAnsi="Times New Roman" w:cs="Times New Roman"/>
          <w:sz w:val="24"/>
          <w:szCs w:val="24"/>
        </w:rPr>
        <w:t xml:space="preserve"> como el estatal o bien el europeo no están siendo un agente activo en la innovación en política cultural</w:t>
      </w:r>
      <w:r w:rsidR="00A531AD" w:rsidRPr="003205D7">
        <w:rPr>
          <w:rFonts w:ascii="Times New Roman" w:hAnsi="Times New Roman" w:cs="Times New Roman"/>
          <w:sz w:val="24"/>
          <w:szCs w:val="24"/>
        </w:rPr>
        <w:t xml:space="preserve"> sino que progresivamente están vinculando la agenda cultural a otras agendas políticas (</w:t>
      </w:r>
      <w:proofErr w:type="spellStart"/>
      <w:r w:rsidR="00A531AD" w:rsidRPr="003205D7">
        <w:rPr>
          <w:rFonts w:ascii="Times New Roman" w:hAnsi="Times New Roman" w:cs="Times New Roman"/>
          <w:sz w:val="24"/>
          <w:szCs w:val="24"/>
        </w:rPr>
        <w:t>policy</w:t>
      </w:r>
      <w:proofErr w:type="spellEnd"/>
      <w:r w:rsidR="00A531AD" w:rsidRPr="003205D7">
        <w:rPr>
          <w:rFonts w:ascii="Times New Roman" w:hAnsi="Times New Roman" w:cs="Times New Roman"/>
          <w:sz w:val="24"/>
          <w:szCs w:val="24"/>
        </w:rPr>
        <w:t xml:space="preserve"> </w:t>
      </w:r>
      <w:proofErr w:type="spellStart"/>
      <w:r w:rsidR="00A531AD" w:rsidRPr="003205D7">
        <w:rPr>
          <w:rFonts w:ascii="Times New Roman" w:hAnsi="Times New Roman" w:cs="Times New Roman"/>
          <w:sz w:val="24"/>
          <w:szCs w:val="24"/>
        </w:rPr>
        <w:t>attachment</w:t>
      </w:r>
      <w:proofErr w:type="spellEnd"/>
      <w:r w:rsidR="00A531AD" w:rsidRPr="003205D7">
        <w:rPr>
          <w:rFonts w:ascii="Times New Roman" w:hAnsi="Times New Roman" w:cs="Times New Roman"/>
          <w:sz w:val="24"/>
          <w:szCs w:val="24"/>
        </w:rPr>
        <w:t xml:space="preserve">, </w:t>
      </w:r>
      <w:proofErr w:type="spellStart"/>
      <w:r w:rsidR="00A531AD" w:rsidRPr="003205D7">
        <w:rPr>
          <w:rFonts w:ascii="Times New Roman" w:hAnsi="Times New Roman" w:cs="Times New Roman"/>
          <w:sz w:val="24"/>
          <w:szCs w:val="24"/>
        </w:rPr>
        <w:t>Cl</w:t>
      </w:r>
      <w:r w:rsidR="0029321F" w:rsidRPr="003205D7">
        <w:rPr>
          <w:rFonts w:ascii="Times New Roman" w:hAnsi="Times New Roman" w:cs="Times New Roman"/>
          <w:sz w:val="24"/>
          <w:szCs w:val="24"/>
        </w:rPr>
        <w:t>i</w:t>
      </w:r>
      <w:r w:rsidR="00A531AD" w:rsidRPr="003205D7">
        <w:rPr>
          <w:rFonts w:ascii="Times New Roman" w:hAnsi="Times New Roman" w:cs="Times New Roman"/>
          <w:sz w:val="24"/>
          <w:szCs w:val="24"/>
        </w:rPr>
        <w:t>ve</w:t>
      </w:r>
      <w:proofErr w:type="spellEnd"/>
      <w:r w:rsidR="00A531AD" w:rsidRPr="003205D7">
        <w:rPr>
          <w:rFonts w:ascii="Times New Roman" w:hAnsi="Times New Roman" w:cs="Times New Roman"/>
          <w:sz w:val="24"/>
          <w:szCs w:val="24"/>
        </w:rPr>
        <w:t xml:space="preserve"> Gray 2008)</w:t>
      </w:r>
      <w:r w:rsidR="00B612B2" w:rsidRPr="003205D7">
        <w:rPr>
          <w:rFonts w:ascii="Times New Roman" w:hAnsi="Times New Roman" w:cs="Times New Roman"/>
          <w:sz w:val="24"/>
          <w:szCs w:val="24"/>
        </w:rPr>
        <w:t xml:space="preserve">. Por una parte, </w:t>
      </w:r>
      <w:r w:rsidR="00A531AD" w:rsidRPr="003205D7">
        <w:rPr>
          <w:rFonts w:ascii="Times New Roman" w:hAnsi="Times New Roman" w:cs="Times New Roman"/>
          <w:sz w:val="24"/>
          <w:szCs w:val="24"/>
        </w:rPr>
        <w:lastRenderedPageBreak/>
        <w:t xml:space="preserve">los Estados nación están instrumentalizando la política cultural externa como parte del </w:t>
      </w:r>
      <w:proofErr w:type="spellStart"/>
      <w:r w:rsidR="00A531AD" w:rsidRPr="003205D7">
        <w:rPr>
          <w:rFonts w:ascii="Times New Roman" w:hAnsi="Times New Roman" w:cs="Times New Roman"/>
          <w:sz w:val="24"/>
          <w:szCs w:val="24"/>
        </w:rPr>
        <w:t>nation</w:t>
      </w:r>
      <w:proofErr w:type="spellEnd"/>
      <w:r w:rsidR="00A531AD" w:rsidRPr="003205D7">
        <w:rPr>
          <w:rFonts w:ascii="Times New Roman" w:hAnsi="Times New Roman" w:cs="Times New Roman"/>
          <w:sz w:val="24"/>
          <w:szCs w:val="24"/>
        </w:rPr>
        <w:t xml:space="preserve"> </w:t>
      </w:r>
      <w:proofErr w:type="spellStart"/>
      <w:r w:rsidR="00A531AD" w:rsidRPr="003205D7">
        <w:rPr>
          <w:rFonts w:ascii="Times New Roman" w:hAnsi="Times New Roman" w:cs="Times New Roman"/>
          <w:sz w:val="24"/>
          <w:szCs w:val="24"/>
        </w:rPr>
        <w:t>branding</w:t>
      </w:r>
      <w:proofErr w:type="spellEnd"/>
      <w:r w:rsidR="0029321F" w:rsidRPr="003205D7">
        <w:rPr>
          <w:rFonts w:ascii="Times New Roman" w:hAnsi="Times New Roman" w:cs="Times New Roman"/>
          <w:sz w:val="24"/>
          <w:szCs w:val="24"/>
        </w:rPr>
        <w:t xml:space="preserve"> (</w:t>
      </w:r>
      <w:proofErr w:type="spellStart"/>
      <w:r w:rsidR="0029321F" w:rsidRPr="003205D7">
        <w:rPr>
          <w:rFonts w:ascii="Times New Roman" w:hAnsi="Times New Roman" w:cs="Times New Roman"/>
          <w:sz w:val="24"/>
          <w:szCs w:val="24"/>
        </w:rPr>
        <w:t>Rius</w:t>
      </w:r>
      <w:proofErr w:type="spellEnd"/>
      <w:r w:rsidR="0029321F" w:rsidRPr="003205D7">
        <w:rPr>
          <w:rFonts w:ascii="Times New Roman" w:hAnsi="Times New Roman" w:cs="Times New Roman"/>
          <w:sz w:val="24"/>
          <w:szCs w:val="24"/>
        </w:rPr>
        <w:t xml:space="preserve"> y </w:t>
      </w:r>
      <w:proofErr w:type="spellStart"/>
      <w:r w:rsidR="0029321F" w:rsidRPr="003205D7">
        <w:rPr>
          <w:rFonts w:ascii="Times New Roman" w:hAnsi="Times New Roman" w:cs="Times New Roman"/>
          <w:sz w:val="24"/>
          <w:szCs w:val="24"/>
        </w:rPr>
        <w:t>Zmorano</w:t>
      </w:r>
      <w:proofErr w:type="spellEnd"/>
      <w:r w:rsidR="0029321F" w:rsidRPr="003205D7">
        <w:rPr>
          <w:rFonts w:ascii="Times New Roman" w:hAnsi="Times New Roman" w:cs="Times New Roman"/>
          <w:sz w:val="24"/>
          <w:szCs w:val="24"/>
        </w:rPr>
        <w:t>, 2014b)</w:t>
      </w:r>
      <w:r w:rsidR="00A531AD" w:rsidRPr="003205D7">
        <w:rPr>
          <w:rFonts w:ascii="Times New Roman" w:hAnsi="Times New Roman" w:cs="Times New Roman"/>
          <w:sz w:val="24"/>
          <w:szCs w:val="24"/>
        </w:rPr>
        <w:t xml:space="preserve">. Y por otra parte </w:t>
      </w:r>
      <w:r w:rsidRPr="003205D7">
        <w:rPr>
          <w:rFonts w:ascii="Times New Roman" w:hAnsi="Times New Roman" w:cs="Times New Roman"/>
          <w:sz w:val="24"/>
          <w:szCs w:val="24"/>
        </w:rPr>
        <w:t>la función que antes tenían los organismos internacionales de legitimación de la política cultural (UNESCO, entre otros) n</w:t>
      </w:r>
      <w:r w:rsidR="008A4259" w:rsidRPr="003205D7">
        <w:rPr>
          <w:rFonts w:ascii="Times New Roman" w:hAnsi="Times New Roman" w:cs="Times New Roman"/>
          <w:sz w:val="24"/>
          <w:szCs w:val="24"/>
        </w:rPr>
        <w:t xml:space="preserve">o aportan sino versiones ya </w:t>
      </w:r>
      <w:r w:rsidR="00B612B2" w:rsidRPr="003205D7">
        <w:rPr>
          <w:rFonts w:ascii="Times New Roman" w:hAnsi="Times New Roman" w:cs="Times New Roman"/>
          <w:sz w:val="24"/>
          <w:szCs w:val="24"/>
        </w:rPr>
        <w:t xml:space="preserve">conocidas </w:t>
      </w:r>
      <w:r w:rsidR="008A4259" w:rsidRPr="003205D7">
        <w:rPr>
          <w:rFonts w:ascii="Times New Roman" w:hAnsi="Times New Roman" w:cs="Times New Roman"/>
          <w:sz w:val="24"/>
          <w:szCs w:val="24"/>
        </w:rPr>
        <w:t>sobre la democratización cultural. La Comisión Europea no está aportando nuevas misiones o un refinamiento de las históricamente formuladas sino que cada vez se centra más  en las lógicas de l</w:t>
      </w:r>
      <w:r w:rsidR="00B612B2" w:rsidRPr="003205D7">
        <w:rPr>
          <w:rFonts w:ascii="Times New Roman" w:hAnsi="Times New Roman" w:cs="Times New Roman"/>
          <w:sz w:val="24"/>
          <w:szCs w:val="24"/>
        </w:rPr>
        <w:t>os grandes</w:t>
      </w:r>
      <w:r w:rsidR="008A4259" w:rsidRPr="003205D7">
        <w:rPr>
          <w:rFonts w:ascii="Times New Roman" w:hAnsi="Times New Roman" w:cs="Times New Roman"/>
          <w:sz w:val="24"/>
          <w:szCs w:val="24"/>
        </w:rPr>
        <w:t xml:space="preserve"> operadores</w:t>
      </w:r>
      <w:r w:rsidRPr="003205D7">
        <w:rPr>
          <w:rFonts w:ascii="Times New Roman" w:hAnsi="Times New Roman" w:cs="Times New Roman"/>
          <w:sz w:val="24"/>
          <w:szCs w:val="24"/>
        </w:rPr>
        <w:t xml:space="preserve"> culturales.  (Autissier, 2013).</w:t>
      </w:r>
      <w:r w:rsidR="008A4259" w:rsidRPr="003205D7">
        <w:rPr>
          <w:rFonts w:ascii="Times New Roman" w:hAnsi="Times New Roman" w:cs="Times New Roman"/>
          <w:sz w:val="24"/>
          <w:szCs w:val="24"/>
        </w:rPr>
        <w:t xml:space="preserve"> También se analizará cómo la política cultural del Estado no ha podido dar una respuesta al conjunto de la</w:t>
      </w:r>
      <w:r w:rsidR="00A531AD" w:rsidRPr="003205D7">
        <w:rPr>
          <w:rFonts w:ascii="Times New Roman" w:hAnsi="Times New Roman" w:cs="Times New Roman"/>
          <w:sz w:val="24"/>
          <w:szCs w:val="24"/>
        </w:rPr>
        <w:t xml:space="preserve"> diversidad cultural interna del Estado español y a la necesidad de coordinación y cooperación </w:t>
      </w:r>
      <w:r w:rsidR="00C65358" w:rsidRPr="003205D7">
        <w:rPr>
          <w:rFonts w:ascii="Times New Roman" w:hAnsi="Times New Roman" w:cs="Times New Roman"/>
          <w:sz w:val="24"/>
          <w:szCs w:val="24"/>
        </w:rPr>
        <w:t>cultural</w:t>
      </w:r>
      <w:r w:rsidR="00A531AD" w:rsidRPr="003205D7">
        <w:rPr>
          <w:rFonts w:ascii="Times New Roman" w:hAnsi="Times New Roman" w:cs="Times New Roman"/>
          <w:sz w:val="24"/>
          <w:szCs w:val="24"/>
        </w:rPr>
        <w:t xml:space="preserve"> en el territorio estatal</w:t>
      </w:r>
      <w:r w:rsidR="00A531AD" w:rsidRPr="003205D7">
        <w:rPr>
          <w:rFonts w:ascii="Times New Roman" w:hAnsi="Times New Roman" w:cs="Times New Roman"/>
          <w:color w:val="000000" w:themeColor="text1"/>
          <w:sz w:val="24"/>
          <w:szCs w:val="24"/>
        </w:rPr>
        <w:t xml:space="preserve"> (</w:t>
      </w:r>
      <w:proofErr w:type="spellStart"/>
      <w:r w:rsidR="00A531AD" w:rsidRPr="003205D7">
        <w:rPr>
          <w:rFonts w:ascii="Times New Roman" w:hAnsi="Times New Roman" w:cs="Times New Roman"/>
          <w:color w:val="000000" w:themeColor="text1"/>
          <w:sz w:val="24"/>
          <w:szCs w:val="24"/>
        </w:rPr>
        <w:t>Rius</w:t>
      </w:r>
      <w:proofErr w:type="spellEnd"/>
      <w:r w:rsidR="00A531AD" w:rsidRPr="003205D7">
        <w:rPr>
          <w:rFonts w:ascii="Times New Roman" w:hAnsi="Times New Roman" w:cs="Times New Roman"/>
          <w:color w:val="000000" w:themeColor="text1"/>
          <w:sz w:val="24"/>
          <w:szCs w:val="24"/>
        </w:rPr>
        <w:t xml:space="preserve"> y Zamorano, 2014).</w:t>
      </w:r>
    </w:p>
    <w:p w:rsidR="003B6773" w:rsidRPr="003205D7" w:rsidRDefault="003B6773" w:rsidP="003B6773">
      <w:pPr>
        <w:jc w:val="both"/>
        <w:rPr>
          <w:rFonts w:ascii="Times New Roman" w:hAnsi="Times New Roman" w:cs="Times New Roman"/>
          <w:sz w:val="24"/>
          <w:szCs w:val="24"/>
        </w:rPr>
      </w:pPr>
      <w:r w:rsidRPr="003205D7">
        <w:rPr>
          <w:rFonts w:ascii="Times New Roman" w:hAnsi="Times New Roman" w:cs="Times New Roman"/>
          <w:sz w:val="24"/>
          <w:szCs w:val="24"/>
        </w:rPr>
        <w:t>Este conjunto de aportes conceptuales y evidencias de caso provenientes del campo de las ciencias sociales pone de manifiesto la necesidad de refundar la política cultural  concurrencial del Estado español y se diseñan unas líneas futuras de actuación en el haber de las ciencias sociales,  que girarían en tres ejes básicos:</w:t>
      </w:r>
    </w:p>
    <w:p w:rsidR="003B6773" w:rsidRPr="003205D7" w:rsidRDefault="003B6773" w:rsidP="003B6773">
      <w:pPr>
        <w:jc w:val="both"/>
        <w:rPr>
          <w:rFonts w:ascii="Times New Roman" w:hAnsi="Times New Roman" w:cs="Times New Roman"/>
          <w:sz w:val="24"/>
          <w:szCs w:val="24"/>
        </w:rPr>
      </w:pPr>
      <w:r w:rsidRPr="003205D7">
        <w:rPr>
          <w:rFonts w:ascii="Times New Roman" w:hAnsi="Times New Roman" w:cs="Times New Roman"/>
          <w:sz w:val="24"/>
          <w:szCs w:val="24"/>
        </w:rPr>
        <w:t>1/ Reformular el valor público y la financiación de las artes en el marco nacional</w:t>
      </w:r>
    </w:p>
    <w:p w:rsidR="003205D7" w:rsidRPr="003205D7" w:rsidRDefault="003205D7" w:rsidP="003205D7">
      <w:pPr>
        <w:spacing w:line="240" w:lineRule="auto"/>
        <w:jc w:val="both"/>
        <w:rPr>
          <w:rFonts w:ascii="Times New Roman" w:hAnsi="Times New Roman" w:cs="Times New Roman"/>
          <w:sz w:val="24"/>
          <w:szCs w:val="24"/>
        </w:rPr>
      </w:pPr>
      <w:r w:rsidRPr="003205D7">
        <w:rPr>
          <w:rFonts w:ascii="Times New Roman" w:hAnsi="Times New Roman" w:cs="Times New Roman"/>
          <w:sz w:val="24"/>
          <w:szCs w:val="24"/>
        </w:rPr>
        <w:t xml:space="preserve">La política cultural como proyecto de democratización cultural ha ido perdiendo sentido en el marco nacional por la llegada de nuevos paradigmas de consumo cultural, especialmente en el ámbito digital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RW.CITE{{1045 AriñoVillarroya,Antonio 2010}}</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Ariño</w:t>
      </w:r>
      <w:proofErr w:type="spellEnd"/>
      <w:r w:rsidRPr="003205D7">
        <w:rPr>
          <w:rFonts w:ascii="Times New Roman" w:hAnsi="Times New Roman" w:cs="Times New Roman"/>
          <w:sz w:val="24"/>
          <w:szCs w:val="24"/>
        </w:rPr>
        <w:t xml:space="preserve"> Villarroya, 2010)</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Asimismo, la política cultural ya no puede seguirse comprendiendo sólo desde una perspectiva nacional ya que desde los años setenta van ganando cada vez más importancia otros agentes cada vez más relevantes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RW.CITE{{69 Menger,Piere-Michel 2010}}</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Menger</w:t>
      </w:r>
      <w:proofErr w:type="spellEnd"/>
      <w:r w:rsidRPr="003205D7">
        <w:rPr>
          <w:rFonts w:ascii="Times New Roman" w:hAnsi="Times New Roman" w:cs="Times New Roman"/>
          <w:sz w:val="24"/>
          <w:szCs w:val="24"/>
        </w:rPr>
        <w:t>, 2010)</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Unos desde el interior del Estado-nación, los gobiernos regionales y los gobiernos locales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RW.CITE{{844 Schuster,J.Mark 2002; 68 RodriguezMorató,Arturo 2005}}</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Schuster</w:t>
      </w:r>
      <w:proofErr w:type="spellEnd"/>
      <w:r w:rsidRPr="003205D7">
        <w:rPr>
          <w:rFonts w:ascii="Times New Roman" w:hAnsi="Times New Roman" w:cs="Times New Roman"/>
          <w:sz w:val="24"/>
          <w:szCs w:val="24"/>
        </w:rPr>
        <w:t xml:space="preserve">, 2002, </w:t>
      </w:r>
      <w:proofErr w:type="spellStart"/>
      <w:r w:rsidRPr="003205D7">
        <w:rPr>
          <w:rFonts w:ascii="Times New Roman" w:hAnsi="Times New Roman" w:cs="Times New Roman"/>
          <w:sz w:val="24"/>
          <w:szCs w:val="24"/>
        </w:rPr>
        <w:t>Rodriguez</w:t>
      </w:r>
      <w:proofErr w:type="spellEnd"/>
      <w:r w:rsidRPr="003205D7">
        <w:rPr>
          <w:rFonts w:ascii="Times New Roman" w:hAnsi="Times New Roman" w:cs="Times New Roman"/>
          <w:sz w:val="24"/>
          <w:szCs w:val="24"/>
        </w:rPr>
        <w:t xml:space="preserve"> </w:t>
      </w:r>
      <w:proofErr w:type="spellStart"/>
      <w:r w:rsidRPr="003205D7">
        <w:rPr>
          <w:rFonts w:ascii="Times New Roman" w:hAnsi="Times New Roman" w:cs="Times New Roman"/>
          <w:sz w:val="24"/>
          <w:szCs w:val="24"/>
        </w:rPr>
        <w:t>Morató</w:t>
      </w:r>
      <w:proofErr w:type="spellEnd"/>
      <w:r w:rsidRPr="003205D7">
        <w:rPr>
          <w:rFonts w:ascii="Times New Roman" w:hAnsi="Times New Roman" w:cs="Times New Roman"/>
          <w:sz w:val="24"/>
          <w:szCs w:val="24"/>
        </w:rPr>
        <w:t>, 2005)</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y otros también en el ámbito internacional y el de la convergencia regional, como la Unión Europea.  Asimismo, los organismos legitimadores internacionales  de la política cultural siguen en desigual medida y, más por inercia de formulaciones anteriores, apostando por la democratización de la política cultural. En el caso del Consejo de Europa la democratización cultural se articula en los derechos culturales y en la igualdad de acceso a las artes. Sin embargo, la Declaración de Friburgo en 2007 poco aporta de nuevo al panorama legitimador de las organizaciones internacionales. </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t xml:space="preserve">Por otra parte, tal como señala </w:t>
      </w:r>
      <w:proofErr w:type="spellStart"/>
      <w:r w:rsidRPr="003205D7">
        <w:rPr>
          <w:rFonts w:ascii="Times New Roman" w:hAnsi="Times New Roman" w:cs="Times New Roman"/>
          <w:sz w:val="24"/>
          <w:szCs w:val="24"/>
        </w:rPr>
        <w:t>Autissier</w:t>
      </w:r>
      <w:proofErr w:type="spellEnd"/>
      <w:r w:rsidRPr="003205D7">
        <w:rPr>
          <w:rFonts w:ascii="Times New Roman" w:hAnsi="Times New Roman" w:cs="Times New Roman"/>
          <w:sz w:val="24"/>
          <w:szCs w:val="24"/>
        </w:rPr>
        <w:t xml:space="preserve">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RW.CITE{{1341 Autissier,AnneMarie 2013 /a}}</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(2013)</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la Comisión Europea no está aportando nuevas misiones o un refinamiento de las históricamente formuladas sino que cada vez se centra en las lógicas de los operadores culturales.  El discurso de la democratización cultural, largamente contrastado y refutado empíricamente por los consumos y hábitos culturales de los europeos pasa por sus horas más bajas.  La lógica de la oferta y la demanda u otras narrativas que tienen que ver más con la eficiencia y evaluación de las instituciones culturales tienden a sedimentarse en el discurso sobre la política cultural. Las recetas en forma de solución a la aporía de la democratización cultural por parte de algunos académicos franceses pasan por vincular la educación artística en el sistema educativo y dotar de recursos a las instituciones para que puedan dedicar las herramientas necesarias para </w:t>
      </w:r>
      <w:proofErr w:type="spellStart"/>
      <w:r w:rsidRPr="003205D7">
        <w:rPr>
          <w:rFonts w:ascii="Times New Roman" w:hAnsi="Times New Roman" w:cs="Times New Roman"/>
          <w:sz w:val="24"/>
          <w:szCs w:val="24"/>
        </w:rPr>
        <w:t>fidelizar</w:t>
      </w:r>
      <w:proofErr w:type="spellEnd"/>
      <w:r w:rsidRPr="003205D7">
        <w:rPr>
          <w:rFonts w:ascii="Times New Roman" w:hAnsi="Times New Roman" w:cs="Times New Roman"/>
          <w:sz w:val="24"/>
          <w:szCs w:val="24"/>
        </w:rPr>
        <w:t xml:space="preserve"> al mayor número de ciudadanos. Estas recetas francesas del mundo académico no tienen apenas eco en el contexto español, con un descenso pronunciado en los presupuestos públicos en cultural, una ley del mecenazgo que no termina de ser tramitada en el parlamento  y una percepción de la corrupción política muy generalizada.  </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lastRenderedPageBreak/>
        <w:t xml:space="preserve">Asimismo, el discurso público sobre la cultura sigue centrándose en las grandes cifras de públicas y el análisis de las ciencias sociales se centra en exceso en el análisis cuantitativo de las prácticas y consumos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RW.CITE{{736 Donnat,Olivier 2004}}</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Donnat</w:t>
      </w:r>
      <w:proofErr w:type="spellEnd"/>
      <w:r w:rsidRPr="003205D7">
        <w:rPr>
          <w:rFonts w:ascii="Times New Roman" w:hAnsi="Times New Roman" w:cs="Times New Roman"/>
          <w:sz w:val="24"/>
          <w:szCs w:val="24"/>
        </w:rPr>
        <w:t>, 2004)</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En este sentido, el discurso académico ha de proveer un nuevo sentido a las fotografías fijas de las encuestas, sabiendo que la cultura se asume más que se consume.  Una de las alternativas propuestas a este paradigma se ha elaborado en Gran Bretaña y propone medir y potenciar el valor público de las propias instituciones culturales, es decir, el valor que la ciudadanía otorga a dicha institución cultural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RW.CITE{{900 Holden,John 2004}}</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Holden</w:t>
      </w:r>
      <w:proofErr w:type="spellEnd"/>
      <w:r w:rsidRPr="003205D7">
        <w:rPr>
          <w:rFonts w:ascii="Times New Roman" w:hAnsi="Times New Roman" w:cs="Times New Roman"/>
          <w:sz w:val="24"/>
          <w:szCs w:val="24"/>
        </w:rPr>
        <w:t>, 2004)</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Otra alternativa se centra en el valor de la política cultural en la adquisición de competencias, experiencias,  valores y capacidad de reinvención y adaptación en un entorno de cambio social acelerado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RW.CITE{{1301 Jones,Samuel 2010}}</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(Jones, 2010)</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t xml:space="preserve">En este contexto de crisis de la política cultural, se ha convertido en un lugar común el mencionar el mecenazgo o el </w:t>
      </w:r>
      <w:proofErr w:type="spellStart"/>
      <w:r w:rsidRPr="003205D7">
        <w:rPr>
          <w:rFonts w:ascii="Times New Roman" w:hAnsi="Times New Roman" w:cs="Times New Roman"/>
          <w:sz w:val="24"/>
          <w:szCs w:val="24"/>
        </w:rPr>
        <w:t>crowdfunding</w:t>
      </w:r>
      <w:proofErr w:type="spellEnd"/>
      <w:r w:rsidRPr="003205D7">
        <w:rPr>
          <w:rFonts w:ascii="Times New Roman" w:hAnsi="Times New Roman" w:cs="Times New Roman"/>
          <w:sz w:val="24"/>
          <w:szCs w:val="24"/>
        </w:rPr>
        <w:t xml:space="preserve"> como una o “la” tabla de salvación del sector cultural y como una forma de articular el apoyo social a la cultura, superando la tradicional tutela del Estado. Se trata de un discurso no sólo defendido por la derecha liberal sino que también ha sido incorporado al discurso del sector cultural y de los partidos de centroizquierda. Al margen del debate conceptual sobre el mecenazgo y del dinero donado en parte se trata de recursos que el estado deja de ingresar y de administrar, los datos que nos ofrecen las experiencias internacionales son un jarro de agua fría en buena parte de las expectativas creadas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RW.CITE{{1314 Rubio,Arturo 2014}}</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(Rubio y </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2014)</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t>En primer lugar, los ingresos por mecenazgo no son menos sino más pro-cíclicos que los ingresos públicos, es decir, suben más que los ingresos públicos en épocas de bonanza pero también tienden a disminuir con mayor velocidad y volumen que los ingresos públicos, comprometiendo así a los proyectos que dependan de sus ingresos (</w:t>
      </w:r>
      <w:proofErr w:type="spellStart"/>
      <w:r w:rsidRPr="003205D7">
        <w:rPr>
          <w:rFonts w:ascii="Times New Roman" w:hAnsi="Times New Roman" w:cs="Times New Roman"/>
          <w:sz w:val="24"/>
          <w:szCs w:val="24"/>
        </w:rPr>
        <w:t>íbidem</w:t>
      </w:r>
      <w:proofErr w:type="spellEnd"/>
      <w:r w:rsidRPr="003205D7">
        <w:rPr>
          <w:rFonts w:ascii="Times New Roman" w:hAnsi="Times New Roman" w:cs="Times New Roman"/>
          <w:sz w:val="24"/>
          <w:szCs w:val="24"/>
        </w:rPr>
        <w:t xml:space="preserve">). En segundo lugar, el análisis de qué se financia da como resultado la constatación de su concentración geográfica en la capital o las grandes ciudades y en las instituciones de la alta cultura que gozan de mayor visibilidad social o se convierten en un círculo social de las élites. Por lo tanto, el mecenazgo representa una vana esperanza para las organizaciones comunitarias de las regiones periféricas y plantea un debate del carácter regresivo a nivel social y desequilibrador a nivel regional de unos recursos que, repetimos, en parte son públicos. Y en tercer lugar, excepto en el caso de Francia en el que la ley de mecenazgo del 2003 ha conseguido un relativo éxito, en muchos países con una escasa tradición en este sentido, su evolución ha sido negativa y suponen una parte insignificante de los recursos. En definitiva, más que una tabla de salvación, el mecenazgo puede ser un “espejismo” que despiste más que oriente la salida de la crisis en el sector cultural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RW.CITE{{1314 Rubio,Arturo 2014}}</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(Rubio y </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2014)</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t xml:space="preserve">No deja de ser preocupante, por otra parte, que se asuma la renuncia del Estado a garantizar el acceso de todos los ciudadanos a los servicios públicos y la misión del Estado de redistribuir la riqueza y los bienes, entre ellos los culturales. Y que se asuma, de forma naturalizada, o </w:t>
      </w:r>
      <w:proofErr w:type="spellStart"/>
      <w:r w:rsidRPr="003205D7">
        <w:rPr>
          <w:rFonts w:ascii="Times New Roman" w:hAnsi="Times New Roman" w:cs="Times New Roman"/>
          <w:i/>
          <w:sz w:val="24"/>
          <w:szCs w:val="24"/>
        </w:rPr>
        <w:t>taked</w:t>
      </w:r>
      <w:proofErr w:type="spellEnd"/>
      <w:r w:rsidRPr="003205D7">
        <w:rPr>
          <w:rFonts w:ascii="Times New Roman" w:hAnsi="Times New Roman" w:cs="Times New Roman"/>
          <w:i/>
          <w:sz w:val="24"/>
          <w:szCs w:val="24"/>
        </w:rPr>
        <w:t xml:space="preserve"> </w:t>
      </w:r>
      <w:proofErr w:type="spellStart"/>
      <w:r w:rsidRPr="003205D7">
        <w:rPr>
          <w:rFonts w:ascii="Times New Roman" w:hAnsi="Times New Roman" w:cs="Times New Roman"/>
          <w:i/>
          <w:sz w:val="24"/>
          <w:szCs w:val="24"/>
        </w:rPr>
        <w:t>for</w:t>
      </w:r>
      <w:proofErr w:type="spellEnd"/>
      <w:r w:rsidRPr="003205D7">
        <w:rPr>
          <w:rFonts w:ascii="Times New Roman" w:hAnsi="Times New Roman" w:cs="Times New Roman"/>
          <w:i/>
          <w:sz w:val="24"/>
          <w:szCs w:val="24"/>
        </w:rPr>
        <w:t xml:space="preserve"> </w:t>
      </w:r>
      <w:proofErr w:type="spellStart"/>
      <w:r w:rsidRPr="003205D7">
        <w:rPr>
          <w:rFonts w:ascii="Times New Roman" w:hAnsi="Times New Roman" w:cs="Times New Roman"/>
          <w:i/>
          <w:sz w:val="24"/>
          <w:szCs w:val="24"/>
        </w:rPr>
        <w:t>granted</w:t>
      </w:r>
      <w:proofErr w:type="spellEnd"/>
      <w:r w:rsidRPr="003205D7">
        <w:rPr>
          <w:rFonts w:ascii="Times New Roman" w:hAnsi="Times New Roman" w:cs="Times New Roman"/>
          <w:i/>
          <w:sz w:val="24"/>
          <w:szCs w:val="24"/>
        </w:rPr>
        <w:t xml:space="preserve"> </w:t>
      </w:r>
      <w:r w:rsidRPr="003205D7">
        <w:rPr>
          <w:rFonts w:ascii="Times New Roman" w:hAnsi="Times New Roman" w:cs="Times New Roman"/>
          <w:sz w:val="24"/>
          <w:szCs w:val="24"/>
        </w:rPr>
        <w:t>en la expresión anglosajona</w:t>
      </w:r>
      <w:r w:rsidRPr="003205D7">
        <w:rPr>
          <w:rFonts w:ascii="Times New Roman" w:hAnsi="Times New Roman" w:cs="Times New Roman"/>
          <w:i/>
          <w:sz w:val="24"/>
          <w:szCs w:val="24"/>
        </w:rPr>
        <w:t xml:space="preserve">, </w:t>
      </w:r>
      <w:r w:rsidRPr="003205D7">
        <w:rPr>
          <w:rFonts w:ascii="Times New Roman" w:hAnsi="Times New Roman" w:cs="Times New Roman"/>
          <w:sz w:val="24"/>
          <w:szCs w:val="24"/>
        </w:rPr>
        <w:t xml:space="preserve">que las administraciones públicas no puedan en el futuro ejercer este rol. Asimismo, debemos ser conscientes de que el mecenazgo y otras formas de financiación pueden ser utilizados como una “salida neoliberal” (reducción del Estado) a la crisis, al responsabilizar a las empresas y al ciudadano de la financiación de la cultura. Sin embargo, por la experiencia de otros países y por la estructura del mecenazgo actual podemos suponer que este mecenazgo se dirigiría a las grandes instituciones de la alta cultura radicadas en las grandes ciudades, aumentando así la </w:t>
      </w:r>
      <w:proofErr w:type="spellStart"/>
      <w:r w:rsidRPr="003205D7">
        <w:rPr>
          <w:rFonts w:ascii="Times New Roman" w:hAnsi="Times New Roman" w:cs="Times New Roman"/>
          <w:sz w:val="24"/>
          <w:szCs w:val="24"/>
        </w:rPr>
        <w:t>elitización</w:t>
      </w:r>
      <w:proofErr w:type="spellEnd"/>
      <w:r w:rsidRPr="003205D7">
        <w:rPr>
          <w:rFonts w:ascii="Times New Roman" w:hAnsi="Times New Roman" w:cs="Times New Roman"/>
          <w:sz w:val="24"/>
          <w:szCs w:val="24"/>
        </w:rPr>
        <w:t xml:space="preserve"> de la cultura. </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lastRenderedPageBreak/>
        <w:t xml:space="preserve">En relación al </w:t>
      </w:r>
      <w:proofErr w:type="spellStart"/>
      <w:r w:rsidRPr="003205D7">
        <w:rPr>
          <w:rFonts w:ascii="Times New Roman" w:hAnsi="Times New Roman" w:cs="Times New Roman"/>
          <w:i/>
          <w:sz w:val="24"/>
          <w:szCs w:val="24"/>
        </w:rPr>
        <w:t>crowdfunding</w:t>
      </w:r>
      <w:proofErr w:type="spellEnd"/>
      <w:r w:rsidRPr="003205D7">
        <w:rPr>
          <w:rFonts w:ascii="Times New Roman" w:hAnsi="Times New Roman" w:cs="Times New Roman"/>
          <w:sz w:val="24"/>
          <w:szCs w:val="24"/>
        </w:rPr>
        <w:t>, es una realidad aun joven y como hemos podido no se dispone aún de muchos datos ni estudios longitudinales, sabemos solamente que genera mucho entusiasmo y a la vez que representa una parte muy pequeña aún de la financiación de la cultura</w:t>
      </w:r>
      <w:r w:rsidRPr="003205D7">
        <w:rPr>
          <w:rStyle w:val="Refdenotaalpie"/>
          <w:rFonts w:ascii="Times New Roman" w:hAnsi="Times New Roman" w:cs="Times New Roman"/>
          <w:sz w:val="24"/>
          <w:szCs w:val="24"/>
        </w:rPr>
        <w:footnoteReference w:id="1"/>
      </w:r>
      <w:r w:rsidRPr="003205D7">
        <w:rPr>
          <w:rFonts w:ascii="Times New Roman" w:hAnsi="Times New Roman" w:cs="Times New Roman"/>
          <w:sz w:val="24"/>
          <w:szCs w:val="24"/>
        </w:rPr>
        <w:t>. Por otra parte, empieza a generar algunas dudas sobre su estatuto: ¿Se trata de una venta o de un encargo más que del mecenazgo clásico? ¿Para qué tipo de producciones culturales es adecuado y cuáles no? ¿Se puede emplear en proyectos que reciban financiación pública o que sean promovidos por las administraciones públicas? Existen demasiados interrogantes abiertos como para poderlo considerar en la actualidad una solución al nivel que algunos autores o agentes culturales lo sitúan. Las ciencias sociales debes mostrarse pues críticas con los discursos dominantes en relación a la cultura para contrarrestar su tendencia a favorecer la privatización de este derecho social y a la vez mostrar caminos alternativos a estas tendencias.</w:t>
      </w:r>
    </w:p>
    <w:p w:rsidR="003B6773" w:rsidRPr="003205D7" w:rsidRDefault="003B6773" w:rsidP="003B6773">
      <w:pPr>
        <w:jc w:val="both"/>
        <w:rPr>
          <w:rFonts w:ascii="Times New Roman" w:hAnsi="Times New Roman" w:cs="Times New Roman"/>
          <w:sz w:val="24"/>
          <w:szCs w:val="24"/>
        </w:rPr>
      </w:pPr>
      <w:r w:rsidRPr="003205D7">
        <w:rPr>
          <w:rFonts w:ascii="Times New Roman" w:hAnsi="Times New Roman" w:cs="Times New Roman"/>
          <w:sz w:val="24"/>
          <w:szCs w:val="24"/>
        </w:rPr>
        <w:t>2/ Acompañar la modernización de la gestión</w:t>
      </w:r>
      <w:r w:rsidR="003205D7" w:rsidRPr="003205D7">
        <w:rPr>
          <w:rFonts w:ascii="Times New Roman" w:hAnsi="Times New Roman" w:cs="Times New Roman"/>
          <w:sz w:val="24"/>
          <w:szCs w:val="24"/>
        </w:rPr>
        <w:t xml:space="preserve"> y la gobernanza de la cultura</w:t>
      </w:r>
    </w:p>
    <w:p w:rsidR="003205D7" w:rsidRPr="003205D7" w:rsidRDefault="003205D7" w:rsidP="003205D7">
      <w:pPr>
        <w:spacing w:line="240" w:lineRule="auto"/>
        <w:jc w:val="both"/>
        <w:rPr>
          <w:rFonts w:ascii="Times New Roman" w:hAnsi="Times New Roman" w:cs="Times New Roman"/>
          <w:sz w:val="24"/>
          <w:szCs w:val="24"/>
        </w:rPr>
      </w:pPr>
      <w:r w:rsidRPr="003205D7">
        <w:rPr>
          <w:rFonts w:ascii="Times New Roman" w:hAnsi="Times New Roman" w:cs="Times New Roman"/>
          <w:sz w:val="24"/>
          <w:szCs w:val="24"/>
        </w:rPr>
        <w:t xml:space="preserve">Como hemos comentado anteriormente, en los últimos treinta años el análisis de la gestión cultural se ha basado en un estudio, habitualmente celebratorio, de los éxitos de los proyectos culturales, en una perspectiva que examinaba la eficacia cultural en bruto en términos de espectadores y últimamente, su impacto económico. Esta perspectiva dejaba de lado toda consideración del coste-beneficio, de la eficiencia en alcanzar tales metas o bien, finalmente, la coherencia con los objetivos de carácter público de las inversiones públicas en cultura y el impacto a largo plazo en los sectores culturales y la ciudadanía. Un punto de vista que ha favorecido como hemos dicho la proliferación de agencias culturales públicas o </w:t>
      </w:r>
      <w:proofErr w:type="spellStart"/>
      <w:r w:rsidRPr="003205D7">
        <w:rPr>
          <w:rFonts w:ascii="Times New Roman" w:hAnsi="Times New Roman" w:cs="Times New Roman"/>
          <w:sz w:val="24"/>
          <w:szCs w:val="24"/>
        </w:rPr>
        <w:t>semi</w:t>
      </w:r>
      <w:proofErr w:type="spellEnd"/>
      <w:r w:rsidRPr="003205D7">
        <w:rPr>
          <w:rFonts w:ascii="Times New Roman" w:hAnsi="Times New Roman" w:cs="Times New Roman"/>
          <w:sz w:val="24"/>
          <w:szCs w:val="24"/>
        </w:rPr>
        <w:t xml:space="preserve">-públicas y de iniciativas privadas sin mecanismos de control o tutela. Una excepción fueron, como ya hemos analizado, el desarrollo de los llamados contratos programa, que han tenido su aplicación en Gran Bretaña, Flandes o Francia representando un paso adelante en los procesos de agencialización y </w:t>
      </w:r>
      <w:proofErr w:type="spellStart"/>
      <w:r w:rsidRPr="003205D7">
        <w:rPr>
          <w:rFonts w:ascii="Times New Roman" w:hAnsi="Times New Roman" w:cs="Times New Roman"/>
          <w:sz w:val="24"/>
          <w:szCs w:val="24"/>
        </w:rPr>
        <w:t>contractualización</w:t>
      </w:r>
      <w:proofErr w:type="spellEnd"/>
      <w:r w:rsidRPr="003205D7">
        <w:rPr>
          <w:rFonts w:ascii="Times New Roman" w:hAnsi="Times New Roman" w:cs="Times New Roman"/>
          <w:sz w:val="24"/>
          <w:szCs w:val="24"/>
        </w:rPr>
        <w:t xml:space="preserve"> de las relaciones entre las administraciones públicas y las instituciones culturales han tenido una aplicación más bien escasa en España, con la excepción de Cataluña en el que ha tenido un desarrollo limitado en los años dos-mil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RW.CITE{{695 Rius,Joaquim 2013}}</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xml:space="preserve"> y Rubio, 2013)</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w:t>
      </w:r>
    </w:p>
    <w:p w:rsidR="003205D7" w:rsidRPr="003205D7" w:rsidRDefault="003205D7" w:rsidP="003205D7">
      <w:pPr>
        <w:spacing w:line="240" w:lineRule="auto"/>
        <w:ind w:firstLine="708"/>
        <w:jc w:val="both"/>
        <w:rPr>
          <w:rFonts w:ascii="Times New Roman" w:hAnsi="Times New Roman" w:cs="Times New Roman"/>
          <w:b/>
          <w:sz w:val="24"/>
          <w:szCs w:val="24"/>
        </w:rPr>
      </w:pPr>
      <w:r w:rsidRPr="003205D7">
        <w:rPr>
          <w:rFonts w:ascii="Times New Roman" w:hAnsi="Times New Roman" w:cs="Times New Roman"/>
          <w:sz w:val="24"/>
          <w:szCs w:val="24"/>
        </w:rPr>
        <w:t xml:space="preserve">Sin embargo, con la llegada de la crisis del 2008, las administraciones públicas, siguiendo el consejo de ciertos expertos, han considerado que existía una burbuja cultural y han apostado por primar el criterio de la eficiencia, por encima de cualquier otra consideración. A causa de ello se han eliminado las agencias y se han internalizado de nuevo muchas estructuras y iniciativas culturales, que han abortado los tímidas avances en los procesos de modernización de la gestión (agencialización, </w:t>
      </w:r>
      <w:proofErr w:type="spellStart"/>
      <w:r w:rsidRPr="003205D7">
        <w:rPr>
          <w:rFonts w:ascii="Times New Roman" w:hAnsi="Times New Roman" w:cs="Times New Roman"/>
          <w:sz w:val="24"/>
          <w:szCs w:val="24"/>
        </w:rPr>
        <w:t>gerencialización</w:t>
      </w:r>
      <w:proofErr w:type="spellEnd"/>
      <w:r w:rsidRPr="003205D7">
        <w:rPr>
          <w:rFonts w:ascii="Times New Roman" w:hAnsi="Times New Roman" w:cs="Times New Roman"/>
          <w:sz w:val="24"/>
          <w:szCs w:val="24"/>
        </w:rPr>
        <w:t xml:space="preserve">, contratos programa) fomentando otra vez la burocratización de la gestión cultural en contra de todos la experiencia acumulada en gestión cultural que </w:t>
      </w:r>
      <w:r w:rsidRPr="003205D7">
        <w:rPr>
          <w:rFonts w:ascii="Times New Roman" w:hAnsi="Times New Roman" w:cs="Times New Roman"/>
          <w:sz w:val="24"/>
          <w:szCs w:val="24"/>
        </w:rPr>
        <w:lastRenderedPageBreak/>
        <w:t xml:space="preserve">recomendaba lo contrario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RW.CITE{{695 Rius,Joaquim 2013}}</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xml:space="preserve"> y Rubio, 2013)</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En este caso,  la eficiencia no ha sido un valor que haya predominado en la acción pública. En el marco de la “burbuja cultural” no se desarrollaron los instrumentos de planificación (con algunas excepciones) que limitaran las inversiones y sus dimensiones  introduciendo el valor de la eficiencia y la sostenibilidad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RW.CITE{{803 Martinez, Santi 2010/pcf. ;}}</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(cf. </w:t>
      </w:r>
      <w:proofErr w:type="spellStart"/>
      <w:r w:rsidRPr="003205D7">
        <w:rPr>
          <w:rFonts w:ascii="Times New Roman" w:hAnsi="Times New Roman" w:cs="Times New Roman"/>
          <w:sz w:val="24"/>
          <w:szCs w:val="24"/>
        </w:rPr>
        <w:t>Martinez</w:t>
      </w:r>
      <w:proofErr w:type="spellEnd"/>
      <w:r w:rsidRPr="003205D7">
        <w:rPr>
          <w:rFonts w:ascii="Times New Roman" w:hAnsi="Times New Roman" w:cs="Times New Roman"/>
          <w:sz w:val="24"/>
          <w:szCs w:val="24"/>
        </w:rPr>
        <w:t xml:space="preserve"> y </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2010)</w:t>
      </w:r>
      <w:r w:rsidRPr="003205D7">
        <w:rPr>
          <w:rFonts w:ascii="Times New Roman" w:hAnsi="Times New Roman" w:cs="Times New Roman"/>
          <w:sz w:val="24"/>
          <w:szCs w:val="24"/>
        </w:rPr>
        <w:fldChar w:fldCharType="end"/>
      </w:r>
      <w:r w:rsidRPr="003205D7">
        <w:rPr>
          <w:rStyle w:val="Refdenotaalpie"/>
          <w:rFonts w:ascii="Times New Roman" w:hAnsi="Times New Roman" w:cs="Times New Roman"/>
          <w:sz w:val="24"/>
          <w:szCs w:val="24"/>
        </w:rPr>
        <w:footnoteReference w:id="2"/>
      </w:r>
      <w:r w:rsidRPr="003205D7">
        <w:rPr>
          <w:rFonts w:ascii="Times New Roman" w:hAnsi="Times New Roman" w:cs="Times New Roman"/>
          <w:sz w:val="24"/>
          <w:szCs w:val="24"/>
        </w:rPr>
        <w:t xml:space="preserve"> y ahora en el marco “del recorte” no hay una evaluación para tomar decisiones en virtud de este valor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RW.CITE{{920 Rubio, Arturo 2012}}</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(Rubio y </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2012)</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t xml:space="preserve">Por otra parte, en el ámbito de la gobernanza cultural las ciencias sociales no han hecho grandes aportaciones, a pesar de que desde hace veinte años se viene destacando que la creciente interrelación entre los diferentes ámbitos culturales, entre el sector público y el sector privado y las cada vez mayores intersecciones entre ámbitos culturales y creativos, aconsejan crear dispositivos de gobernanza orientadas a la generación de valor cultural y público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RW.CITE{{29 Rius,Joaquim 2005}}</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2005)</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Sin embargo, los mayores progresos en España se han realizado solamente en el ámbito de la planificación estratégica en cultura desde los años noventa (Manito 2008), que imitaba las prácticas iniciadas en el Reino Unido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RW.CITE{{121 Evans, Graeme 2001}}</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(Evans, 2001)</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Este proceso seguía la estela del modelo de planificación </w:t>
      </w:r>
      <w:proofErr w:type="spellStart"/>
      <w:r w:rsidRPr="003205D7">
        <w:rPr>
          <w:rFonts w:ascii="Times New Roman" w:hAnsi="Times New Roman" w:cs="Times New Roman"/>
          <w:sz w:val="24"/>
          <w:szCs w:val="24"/>
        </w:rPr>
        <w:t>posfordista</w:t>
      </w:r>
      <w:proofErr w:type="spellEnd"/>
      <w:r w:rsidRPr="003205D7">
        <w:rPr>
          <w:rFonts w:ascii="Times New Roman" w:hAnsi="Times New Roman" w:cs="Times New Roman"/>
          <w:sz w:val="24"/>
          <w:szCs w:val="24"/>
        </w:rPr>
        <w:t xml:space="preserve"> iniciado en otros campos de las políticas públicas, en un momento en que un entorno más inestable, la reforma del sector público y las tendencias descentralizadoras recomiendan adoptar este tipo de planificación más flexible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RW.CITE{{369 Lash,Scott 1998; 940 Harvey,David 1989}}</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(Harvey, 1989, </w:t>
      </w:r>
      <w:proofErr w:type="spellStart"/>
      <w:r w:rsidRPr="003205D7">
        <w:rPr>
          <w:rFonts w:ascii="Times New Roman" w:hAnsi="Times New Roman" w:cs="Times New Roman"/>
          <w:sz w:val="24"/>
          <w:szCs w:val="24"/>
        </w:rPr>
        <w:t>Lash</w:t>
      </w:r>
      <w:proofErr w:type="spellEnd"/>
      <w:r w:rsidRPr="003205D7">
        <w:rPr>
          <w:rFonts w:ascii="Times New Roman" w:hAnsi="Times New Roman" w:cs="Times New Roman"/>
          <w:sz w:val="24"/>
          <w:szCs w:val="24"/>
        </w:rPr>
        <w:t xml:space="preserve"> y </w:t>
      </w:r>
      <w:proofErr w:type="spellStart"/>
      <w:r w:rsidRPr="003205D7">
        <w:rPr>
          <w:rFonts w:ascii="Times New Roman" w:hAnsi="Times New Roman" w:cs="Times New Roman"/>
          <w:sz w:val="24"/>
          <w:szCs w:val="24"/>
        </w:rPr>
        <w:t>Urry</w:t>
      </w:r>
      <w:proofErr w:type="spellEnd"/>
      <w:r w:rsidRPr="003205D7">
        <w:rPr>
          <w:rFonts w:ascii="Times New Roman" w:hAnsi="Times New Roman" w:cs="Times New Roman"/>
          <w:sz w:val="24"/>
          <w:szCs w:val="24"/>
        </w:rPr>
        <w:t>, 1998)</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En cultura, esta planificación estratégica deriva hacia una proliferación de la planificación estratégica de ámbito estrictamente local (a pesar de algunos intentos de ampliarlo a la zona metropolitana) y el abandono de todo los intentos de planificación regional basada en la satisfacción de derechos culturales básicos y la corrección de las desigualdades en accesibilidad cultural a nivel autonómico o estatal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RW.CITE{{803 Martinez,Santi 2010; 1103 RiusUlldemolins,Joaquim 2012}}</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Martinez</w:t>
      </w:r>
      <w:proofErr w:type="spellEnd"/>
      <w:r w:rsidRPr="003205D7">
        <w:rPr>
          <w:rFonts w:ascii="Times New Roman" w:hAnsi="Times New Roman" w:cs="Times New Roman"/>
          <w:sz w:val="24"/>
          <w:szCs w:val="24"/>
        </w:rPr>
        <w:t xml:space="preserve"> y </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xml:space="preserve">, 2010, </w:t>
      </w:r>
      <w:proofErr w:type="spellStart"/>
      <w:r w:rsidRPr="003205D7">
        <w:rPr>
          <w:rFonts w:ascii="Times New Roman" w:hAnsi="Times New Roman" w:cs="Times New Roman"/>
          <w:sz w:val="24"/>
          <w:szCs w:val="24"/>
        </w:rPr>
        <w:t>Rius</w:t>
      </w:r>
      <w:proofErr w:type="spellEnd"/>
      <w:r w:rsidRPr="003205D7">
        <w:rPr>
          <w:rFonts w:ascii="Times New Roman" w:hAnsi="Times New Roman" w:cs="Times New Roman"/>
          <w:sz w:val="24"/>
          <w:szCs w:val="24"/>
        </w:rPr>
        <w:t xml:space="preserve"> </w:t>
      </w:r>
      <w:proofErr w:type="spellStart"/>
      <w:r w:rsidRPr="003205D7">
        <w:rPr>
          <w:rFonts w:ascii="Times New Roman" w:hAnsi="Times New Roman" w:cs="Times New Roman"/>
          <w:sz w:val="24"/>
          <w:szCs w:val="24"/>
        </w:rPr>
        <w:t>Ulldemolins</w:t>
      </w:r>
      <w:proofErr w:type="spellEnd"/>
      <w:r w:rsidRPr="003205D7">
        <w:rPr>
          <w:rFonts w:ascii="Times New Roman" w:hAnsi="Times New Roman" w:cs="Times New Roman"/>
          <w:sz w:val="24"/>
          <w:szCs w:val="24"/>
        </w:rPr>
        <w:t xml:space="preserve"> et al., 2012)</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w:t>
      </w:r>
    </w:p>
    <w:p w:rsidR="003B6773" w:rsidRPr="003205D7" w:rsidRDefault="003B6773" w:rsidP="003B6773">
      <w:pPr>
        <w:jc w:val="both"/>
        <w:rPr>
          <w:rFonts w:ascii="Times New Roman" w:hAnsi="Times New Roman" w:cs="Times New Roman"/>
          <w:sz w:val="24"/>
          <w:szCs w:val="24"/>
        </w:rPr>
      </w:pPr>
      <w:r w:rsidRPr="003205D7">
        <w:rPr>
          <w:rFonts w:ascii="Times New Roman" w:hAnsi="Times New Roman" w:cs="Times New Roman"/>
          <w:sz w:val="24"/>
          <w:szCs w:val="24"/>
        </w:rPr>
        <w:t>3/ Actualizar y buscar consensos en relación entre la industria cultural y los movimientos sociales en torno a los derechos de autor y la creación digital</w:t>
      </w:r>
    </w:p>
    <w:p w:rsidR="003205D7" w:rsidRPr="003205D7" w:rsidRDefault="003205D7" w:rsidP="003205D7">
      <w:pPr>
        <w:spacing w:line="240" w:lineRule="auto"/>
        <w:jc w:val="both"/>
        <w:rPr>
          <w:rFonts w:ascii="Times New Roman" w:hAnsi="Times New Roman" w:cs="Times New Roman"/>
          <w:sz w:val="24"/>
          <w:szCs w:val="24"/>
        </w:rPr>
      </w:pPr>
      <w:r w:rsidRPr="003205D7">
        <w:rPr>
          <w:rFonts w:ascii="Times New Roman" w:hAnsi="Times New Roman" w:cs="Times New Roman"/>
          <w:sz w:val="24"/>
          <w:szCs w:val="24"/>
        </w:rPr>
        <w:t xml:space="preserve">Como hemos dicho, a partir de la segunda mitad de la década de los años noventa el enfoque de la planificación estratégica en la cultura parecía dotar de un aire renovador a la toma de decisiones sobre la cultura y avanzar hacia una gestión más integral e incluyente de la cultura, desde los sectores industriales a los profesionales, pasando por los amateurs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RW.CITE{{57 RodriguezMorató,Arturo 2008}}</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Rodriguez</w:t>
      </w:r>
      <w:proofErr w:type="spellEnd"/>
      <w:r w:rsidRPr="003205D7">
        <w:rPr>
          <w:rFonts w:ascii="Times New Roman" w:hAnsi="Times New Roman" w:cs="Times New Roman"/>
          <w:sz w:val="24"/>
          <w:szCs w:val="24"/>
        </w:rPr>
        <w:t xml:space="preserve"> </w:t>
      </w:r>
      <w:proofErr w:type="spellStart"/>
      <w:r w:rsidRPr="003205D7">
        <w:rPr>
          <w:rFonts w:ascii="Times New Roman" w:hAnsi="Times New Roman" w:cs="Times New Roman"/>
          <w:sz w:val="24"/>
          <w:szCs w:val="24"/>
        </w:rPr>
        <w:t>Morató</w:t>
      </w:r>
      <w:proofErr w:type="spellEnd"/>
      <w:r w:rsidRPr="003205D7">
        <w:rPr>
          <w:rFonts w:ascii="Times New Roman" w:hAnsi="Times New Roman" w:cs="Times New Roman"/>
          <w:sz w:val="24"/>
          <w:szCs w:val="24"/>
        </w:rPr>
        <w:t>, 2008)</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Sin embargo, en la práctica, su función en términos participativos ha sido muy limitada a los sectores industriales y profesionales y, con ciertas restricciones en la toma de decisiones, sin llegar a constituirse como escenarios deliberativos respecto de los diversos actores y sectores involucrados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RW.CITE{{1001 Sánchez,Ma.Victoria 2013}}</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(Sánchez et al., 2013)</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w:t>
      </w:r>
    </w:p>
    <w:p w:rsidR="003205D7" w:rsidRPr="003205D7" w:rsidRDefault="003205D7" w:rsidP="003205D7">
      <w:pPr>
        <w:spacing w:line="240" w:lineRule="auto"/>
        <w:jc w:val="both"/>
        <w:rPr>
          <w:rFonts w:ascii="Times New Roman" w:hAnsi="Times New Roman" w:cs="Times New Roman"/>
          <w:sz w:val="24"/>
          <w:szCs w:val="24"/>
        </w:rPr>
      </w:pPr>
      <w:r w:rsidRPr="003205D7">
        <w:rPr>
          <w:rFonts w:ascii="Times New Roman" w:hAnsi="Times New Roman" w:cs="Times New Roman"/>
          <w:sz w:val="24"/>
          <w:szCs w:val="24"/>
        </w:rPr>
        <w:lastRenderedPageBreak/>
        <w:tab/>
        <w:t xml:space="preserve">En este contexto, ha irrumpido el paradigma digital, al que estos mecanismos de gobernanza no han sabido dar una respuesta, desarrollándose un distanciamiento muy importante entre los sectores culturales y la sociedad, en especial en relación a los consumos digitales y los derechos de autor, un fenómeno al que las ciencias sociales no han sabido interpretar ni paliar adecuadamente. Así pues, los derechos de autor se han convertido en uno de los temas más controvertidos en los que se desarrollan discursos contrapuestos y que tienen una notable dimensión política y un impacto en el debate público sobre la cultura. Hasta la actualidad se han desarrollado dos tipos de discursos muy polarizados en torno de la propiedad, una entendiéndola como un derecho inalienable y como la base económica del sistema cultural y otro, interpretándola como un abuso y apropiación de unos pocos  de una propiedad común, el conocimiento y la cultura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RW.CITE{{1338 Sábada,Igor 2008}}</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Sábada</w:t>
      </w:r>
      <w:proofErr w:type="spellEnd"/>
      <w:r w:rsidRPr="003205D7">
        <w:rPr>
          <w:rFonts w:ascii="Times New Roman" w:hAnsi="Times New Roman" w:cs="Times New Roman"/>
          <w:sz w:val="24"/>
          <w:szCs w:val="24"/>
        </w:rPr>
        <w:t>, 2008)</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En este contexto, en algunos países europeos se ha intentado encontrar soluciones intermedias que formen un punto de encuentro entre estas dos posiciones como la generación de licencias únicas para la Unión Europea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RW.CITE{{1339 Psychogiopoulou,Evangelia 2009}}</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Psychogiopoulou</w:t>
      </w:r>
      <w:proofErr w:type="spellEnd"/>
      <w:r w:rsidRPr="003205D7">
        <w:rPr>
          <w:rFonts w:ascii="Times New Roman" w:hAnsi="Times New Roman" w:cs="Times New Roman"/>
          <w:sz w:val="24"/>
          <w:szCs w:val="24"/>
        </w:rPr>
        <w:t>, 2009)</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o bien las tarifas planas culturales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RW.CITE{{1340 MediaConsultingGroup 2011}}</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(Media </w:t>
      </w:r>
      <w:proofErr w:type="spellStart"/>
      <w:r w:rsidRPr="003205D7">
        <w:rPr>
          <w:rFonts w:ascii="Times New Roman" w:hAnsi="Times New Roman" w:cs="Times New Roman"/>
          <w:sz w:val="24"/>
          <w:szCs w:val="24"/>
        </w:rPr>
        <w:t>Consulting</w:t>
      </w:r>
      <w:proofErr w:type="spellEnd"/>
      <w:r w:rsidRPr="003205D7">
        <w:rPr>
          <w:rFonts w:ascii="Times New Roman" w:hAnsi="Times New Roman" w:cs="Times New Roman"/>
          <w:sz w:val="24"/>
          <w:szCs w:val="24"/>
        </w:rPr>
        <w:t xml:space="preserve"> </w:t>
      </w:r>
      <w:proofErr w:type="spellStart"/>
      <w:r w:rsidRPr="003205D7">
        <w:rPr>
          <w:rFonts w:ascii="Times New Roman" w:hAnsi="Times New Roman" w:cs="Times New Roman"/>
          <w:sz w:val="24"/>
          <w:szCs w:val="24"/>
        </w:rPr>
        <w:t>Group</w:t>
      </w:r>
      <w:proofErr w:type="spellEnd"/>
      <w:r w:rsidRPr="003205D7">
        <w:rPr>
          <w:rFonts w:ascii="Times New Roman" w:hAnsi="Times New Roman" w:cs="Times New Roman"/>
          <w:sz w:val="24"/>
          <w:szCs w:val="24"/>
        </w:rPr>
        <w:t>, 2011)</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Unas medidas que ni tan siquiera han sido ni estudiadas en el caso español.</w:t>
      </w:r>
    </w:p>
    <w:p w:rsidR="003205D7" w:rsidRPr="003205D7" w:rsidRDefault="003205D7" w:rsidP="003205D7">
      <w:pPr>
        <w:spacing w:line="240" w:lineRule="auto"/>
        <w:ind w:firstLine="708"/>
        <w:jc w:val="both"/>
        <w:rPr>
          <w:rFonts w:ascii="Times New Roman" w:hAnsi="Times New Roman" w:cs="Times New Roman"/>
          <w:sz w:val="24"/>
          <w:szCs w:val="24"/>
        </w:rPr>
      </w:pPr>
      <w:r w:rsidRPr="003205D7">
        <w:rPr>
          <w:rFonts w:ascii="Times New Roman" w:hAnsi="Times New Roman" w:cs="Times New Roman"/>
          <w:sz w:val="24"/>
          <w:szCs w:val="24"/>
        </w:rPr>
        <w:t xml:space="preserve">En este contexto, mientras las ciencias sociales en general se focalizaban hacia un análisis de las dimensiones y los impactos económicos de la cultura, han surgido fenómenos culturales que escapan a la comprensión en términos de mercado o de acción redistributiva del Estado y que han sido en buena medida interpretados como un resurgimiento de las dinámicas de intercambio que analiza </w:t>
      </w:r>
      <w:proofErr w:type="spellStart"/>
      <w:r w:rsidRPr="003205D7">
        <w:rPr>
          <w:rFonts w:ascii="Times New Roman" w:hAnsi="Times New Roman" w:cs="Times New Roman"/>
          <w:sz w:val="24"/>
          <w:szCs w:val="24"/>
        </w:rPr>
        <w:t>Polanyi</w:t>
      </w:r>
      <w:proofErr w:type="spellEnd"/>
      <w:r w:rsidRPr="003205D7">
        <w:rPr>
          <w:rFonts w:ascii="Times New Roman" w:hAnsi="Times New Roman" w:cs="Times New Roman"/>
          <w:sz w:val="24"/>
          <w:szCs w:val="24"/>
        </w:rPr>
        <w:t xml:space="preserve">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RW.CITE{{953 Polanyi,Karl 2006 /a}}</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(2006)</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xml:space="preserve">. Es sin duda en estos ámbitos de construcción de un común cultural en la que se están desarrollando los proyectos más innovadores y que requieren una renovada atención por parte de las ciencias sociales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RW.CITE{{1187 AriñoVillarroya,Antonio 2009; 868 Subirats,Joan 2011}}</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w:t>
      </w:r>
      <w:proofErr w:type="spellStart"/>
      <w:r w:rsidRPr="003205D7">
        <w:rPr>
          <w:rFonts w:ascii="Times New Roman" w:hAnsi="Times New Roman" w:cs="Times New Roman"/>
          <w:sz w:val="24"/>
          <w:szCs w:val="24"/>
        </w:rPr>
        <w:t>Ariño</w:t>
      </w:r>
      <w:proofErr w:type="spellEnd"/>
      <w:r w:rsidRPr="003205D7">
        <w:rPr>
          <w:rFonts w:ascii="Times New Roman" w:hAnsi="Times New Roman" w:cs="Times New Roman"/>
          <w:sz w:val="24"/>
          <w:szCs w:val="24"/>
        </w:rPr>
        <w:t xml:space="preserve"> Villarroya, 2009, </w:t>
      </w:r>
      <w:proofErr w:type="spellStart"/>
      <w:r w:rsidRPr="003205D7">
        <w:rPr>
          <w:rFonts w:ascii="Times New Roman" w:hAnsi="Times New Roman" w:cs="Times New Roman"/>
          <w:sz w:val="24"/>
          <w:szCs w:val="24"/>
        </w:rPr>
        <w:t>Subirats</w:t>
      </w:r>
      <w:proofErr w:type="spellEnd"/>
      <w:r w:rsidRPr="003205D7">
        <w:rPr>
          <w:rFonts w:ascii="Times New Roman" w:hAnsi="Times New Roman" w:cs="Times New Roman"/>
          <w:sz w:val="24"/>
          <w:szCs w:val="24"/>
        </w:rPr>
        <w:t xml:space="preserve"> et al., 2011)</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Actualmente, podemos observar la proliferación de nuevas formas de creación cooperativa desarrolladas en internet y  que permiten reconectar a las nuevas generaciones nacidas en el paradigma digital a la cultura. Asimismo, también están apareciendo iniciativas de abajo-arriba (</w:t>
      </w:r>
      <w:proofErr w:type="spellStart"/>
      <w:r w:rsidRPr="003205D7">
        <w:rPr>
          <w:rFonts w:ascii="Times New Roman" w:hAnsi="Times New Roman" w:cs="Times New Roman"/>
          <w:i/>
          <w:sz w:val="24"/>
          <w:szCs w:val="24"/>
        </w:rPr>
        <w:t>bottom</w:t>
      </w:r>
      <w:proofErr w:type="spellEnd"/>
      <w:r w:rsidRPr="003205D7">
        <w:rPr>
          <w:rFonts w:ascii="Times New Roman" w:hAnsi="Times New Roman" w:cs="Times New Roman"/>
          <w:i/>
          <w:sz w:val="24"/>
          <w:szCs w:val="24"/>
        </w:rPr>
        <w:t xml:space="preserve"> -up</w:t>
      </w:r>
      <w:r w:rsidRPr="003205D7">
        <w:rPr>
          <w:rFonts w:ascii="Times New Roman" w:hAnsi="Times New Roman" w:cs="Times New Roman"/>
          <w:sz w:val="24"/>
          <w:szCs w:val="24"/>
        </w:rPr>
        <w:t xml:space="preserve">) que mantienen espacios colaborativos </w:t>
      </w:r>
      <w:proofErr w:type="spellStart"/>
      <w:r w:rsidRPr="003205D7">
        <w:rPr>
          <w:rFonts w:ascii="Times New Roman" w:hAnsi="Times New Roman" w:cs="Times New Roman"/>
          <w:sz w:val="24"/>
          <w:szCs w:val="24"/>
        </w:rPr>
        <w:t>trandisciplinares</w:t>
      </w:r>
      <w:proofErr w:type="spellEnd"/>
      <w:r w:rsidRPr="003205D7">
        <w:rPr>
          <w:rFonts w:ascii="Times New Roman" w:hAnsi="Times New Roman" w:cs="Times New Roman"/>
          <w:sz w:val="24"/>
          <w:szCs w:val="24"/>
        </w:rPr>
        <w:t xml:space="preserve"> (</w:t>
      </w:r>
      <w:proofErr w:type="spellStart"/>
      <w:r w:rsidRPr="003205D7">
        <w:rPr>
          <w:rFonts w:ascii="Times New Roman" w:hAnsi="Times New Roman" w:cs="Times New Roman"/>
          <w:i/>
          <w:sz w:val="24"/>
          <w:szCs w:val="24"/>
        </w:rPr>
        <w:t>coworking</w:t>
      </w:r>
      <w:proofErr w:type="spellEnd"/>
      <w:r w:rsidRPr="003205D7">
        <w:rPr>
          <w:rFonts w:ascii="Times New Roman" w:hAnsi="Times New Roman" w:cs="Times New Roman"/>
          <w:sz w:val="24"/>
          <w:szCs w:val="24"/>
        </w:rPr>
        <w:t>) y de creación y fabricación (</w:t>
      </w:r>
      <w:proofErr w:type="spellStart"/>
      <w:r w:rsidRPr="003205D7">
        <w:rPr>
          <w:rFonts w:ascii="Times New Roman" w:hAnsi="Times New Roman" w:cs="Times New Roman"/>
          <w:i/>
          <w:sz w:val="24"/>
          <w:szCs w:val="24"/>
        </w:rPr>
        <w:t>fablab</w:t>
      </w:r>
      <w:proofErr w:type="spellEnd"/>
      <w:r w:rsidRPr="003205D7">
        <w:rPr>
          <w:rFonts w:ascii="Times New Roman" w:hAnsi="Times New Roman" w:cs="Times New Roman"/>
          <w:sz w:val="24"/>
          <w:szCs w:val="24"/>
        </w:rPr>
        <w:t xml:space="preserve">). Unos espacios que facilitan las dinámicas de polinización cruzada entre sectores culturales y creativos características de las nuevas dinámicas culturales de la modernidad avanzada </w:t>
      </w:r>
      <w:r w:rsidRPr="003205D7">
        <w:rPr>
          <w:rFonts w:ascii="Times New Roman" w:hAnsi="Times New Roman" w:cs="Times New Roman"/>
          <w:sz w:val="24"/>
          <w:szCs w:val="24"/>
        </w:rPr>
        <w:fldChar w:fldCharType="begin"/>
      </w:r>
      <w:r w:rsidRPr="003205D7">
        <w:rPr>
          <w:rFonts w:ascii="Times New Roman" w:hAnsi="Times New Roman" w:cs="Times New Roman"/>
          <w:sz w:val="24"/>
          <w:szCs w:val="24"/>
        </w:rPr>
        <w:instrText>ADDIN RW.CITE{{354 Scott,Allen 2007; 382 Currid,Elizabeth 2010}}</w:instrText>
      </w:r>
      <w:r w:rsidRPr="003205D7">
        <w:rPr>
          <w:rFonts w:ascii="Times New Roman" w:hAnsi="Times New Roman" w:cs="Times New Roman"/>
          <w:sz w:val="24"/>
          <w:szCs w:val="24"/>
        </w:rPr>
        <w:fldChar w:fldCharType="separate"/>
      </w:r>
      <w:r w:rsidRPr="003205D7">
        <w:rPr>
          <w:rFonts w:ascii="Times New Roman" w:hAnsi="Times New Roman" w:cs="Times New Roman"/>
          <w:sz w:val="24"/>
          <w:szCs w:val="24"/>
        </w:rPr>
        <w:t xml:space="preserve">(Scott, 2007, </w:t>
      </w:r>
      <w:proofErr w:type="spellStart"/>
      <w:r w:rsidRPr="003205D7">
        <w:rPr>
          <w:rFonts w:ascii="Times New Roman" w:hAnsi="Times New Roman" w:cs="Times New Roman"/>
          <w:sz w:val="24"/>
          <w:szCs w:val="24"/>
        </w:rPr>
        <w:t>Currid</w:t>
      </w:r>
      <w:proofErr w:type="spellEnd"/>
      <w:r w:rsidRPr="003205D7">
        <w:rPr>
          <w:rFonts w:ascii="Times New Roman" w:hAnsi="Times New Roman" w:cs="Times New Roman"/>
          <w:sz w:val="24"/>
          <w:szCs w:val="24"/>
        </w:rPr>
        <w:t xml:space="preserve"> y Williams, 2010)</w:t>
      </w:r>
      <w:r w:rsidRPr="003205D7">
        <w:rPr>
          <w:rFonts w:ascii="Times New Roman" w:hAnsi="Times New Roman" w:cs="Times New Roman"/>
          <w:sz w:val="24"/>
          <w:szCs w:val="24"/>
        </w:rPr>
        <w:fldChar w:fldCharType="end"/>
      </w:r>
      <w:r w:rsidRPr="003205D7">
        <w:rPr>
          <w:rFonts w:ascii="Times New Roman" w:hAnsi="Times New Roman" w:cs="Times New Roman"/>
          <w:sz w:val="24"/>
          <w:szCs w:val="24"/>
        </w:rPr>
        <w:t>. Estos fenómenos en los que confluyen innovación social y cultural, que constituyen evidentes islas de esperanza frente a las sucesivas oleadas neoliberales y el colapso de los sistemas de creación y difusión en los que se ha basado la modernidad cultural, debe servir de estímulo a los científicos sociales para repensar el rol de la esfera cultural y el valor que aporta a la sociedad.</w:t>
      </w:r>
    </w:p>
    <w:p w:rsidR="003205D7" w:rsidRDefault="003205D7" w:rsidP="003B6773">
      <w:pPr>
        <w:jc w:val="both"/>
      </w:pPr>
    </w:p>
    <w:p w:rsidR="003205D7" w:rsidRPr="00665AB7" w:rsidRDefault="003205D7" w:rsidP="003205D7">
      <w:pPr>
        <w:spacing w:line="240" w:lineRule="auto"/>
        <w:jc w:val="both"/>
        <w:rPr>
          <w:rFonts w:ascii="Times New Roman" w:hAnsi="Times New Roman" w:cs="Times New Roman"/>
          <w:b/>
          <w:sz w:val="24"/>
          <w:szCs w:val="24"/>
        </w:rPr>
      </w:pPr>
      <w:r w:rsidRPr="00665AB7">
        <w:rPr>
          <w:rFonts w:ascii="Times New Roman" w:hAnsi="Times New Roman" w:cs="Times New Roman"/>
          <w:b/>
          <w:sz w:val="24"/>
          <w:szCs w:val="24"/>
        </w:rPr>
        <w:t>Bibliografía</w:t>
      </w:r>
    </w:p>
    <w:p w:rsidR="003205D7" w:rsidRPr="00665AB7" w:rsidRDefault="003205D7" w:rsidP="003205D7">
      <w:pPr>
        <w:spacing w:line="240" w:lineRule="auto"/>
        <w:jc w:val="both"/>
        <w:rPr>
          <w:rFonts w:ascii="Times New Roman" w:hAnsi="Times New Roman" w:cs="Times New Roman"/>
          <w:b/>
          <w:i/>
          <w:sz w:val="24"/>
          <w:szCs w:val="24"/>
        </w:rPr>
      </w:pPr>
    </w:p>
    <w:p w:rsidR="003205D7" w:rsidRPr="00665AB7" w:rsidRDefault="003205D7" w:rsidP="003205D7">
      <w:pPr>
        <w:pStyle w:val="NormalWeb"/>
        <w:ind w:left="450" w:hanging="450"/>
      </w:pPr>
      <w:r w:rsidRPr="00FD2130">
        <w:fldChar w:fldCharType="begin"/>
      </w:r>
      <w:r w:rsidRPr="00665AB7">
        <w:instrText>ADDIN RW.BIB</w:instrText>
      </w:r>
      <w:r w:rsidRPr="00FD2130">
        <w:fldChar w:fldCharType="separate"/>
      </w:r>
      <w:r w:rsidRPr="00665AB7">
        <w:t xml:space="preserve">ARIÑO VILLARROYA, A. (2010), </w:t>
      </w:r>
      <w:proofErr w:type="spellStart"/>
      <w:r w:rsidRPr="00665AB7">
        <w:rPr>
          <w:i/>
          <w:iCs/>
        </w:rPr>
        <w:t>Prácticas</w:t>
      </w:r>
      <w:proofErr w:type="spellEnd"/>
      <w:r w:rsidRPr="00665AB7">
        <w:rPr>
          <w:i/>
          <w:iCs/>
        </w:rPr>
        <w:t xml:space="preserve"> </w:t>
      </w:r>
      <w:proofErr w:type="spellStart"/>
      <w:r w:rsidRPr="00665AB7">
        <w:rPr>
          <w:i/>
          <w:iCs/>
        </w:rPr>
        <w:t>culturales</w:t>
      </w:r>
      <w:proofErr w:type="spellEnd"/>
      <w:r w:rsidRPr="00665AB7">
        <w:rPr>
          <w:i/>
          <w:iCs/>
        </w:rPr>
        <w:t xml:space="preserve"> en España :</w:t>
      </w:r>
      <w:proofErr w:type="spellStart"/>
      <w:r w:rsidRPr="00665AB7">
        <w:rPr>
          <w:i/>
          <w:iCs/>
        </w:rPr>
        <w:t>desde</w:t>
      </w:r>
      <w:proofErr w:type="spellEnd"/>
      <w:r w:rsidRPr="00665AB7">
        <w:rPr>
          <w:i/>
          <w:iCs/>
        </w:rPr>
        <w:t xml:space="preserve"> los </w:t>
      </w:r>
      <w:proofErr w:type="spellStart"/>
      <w:r w:rsidRPr="00665AB7">
        <w:rPr>
          <w:i/>
          <w:iCs/>
        </w:rPr>
        <w:t>años</w:t>
      </w:r>
      <w:proofErr w:type="spellEnd"/>
      <w:r w:rsidRPr="00665AB7">
        <w:rPr>
          <w:i/>
          <w:iCs/>
        </w:rPr>
        <w:t xml:space="preserve"> </w:t>
      </w:r>
      <w:proofErr w:type="spellStart"/>
      <w:r w:rsidRPr="00665AB7">
        <w:rPr>
          <w:i/>
          <w:iCs/>
        </w:rPr>
        <w:t>sesenta</w:t>
      </w:r>
      <w:proofErr w:type="spellEnd"/>
      <w:r w:rsidRPr="00665AB7">
        <w:rPr>
          <w:i/>
          <w:iCs/>
        </w:rPr>
        <w:t xml:space="preserve"> </w:t>
      </w:r>
      <w:proofErr w:type="spellStart"/>
      <w:r w:rsidRPr="00665AB7">
        <w:rPr>
          <w:i/>
          <w:iCs/>
        </w:rPr>
        <w:t>hasta</w:t>
      </w:r>
      <w:proofErr w:type="spellEnd"/>
      <w:r w:rsidRPr="00665AB7">
        <w:rPr>
          <w:i/>
          <w:iCs/>
        </w:rPr>
        <w:t xml:space="preserve"> la </w:t>
      </w:r>
      <w:proofErr w:type="spellStart"/>
      <w:r w:rsidRPr="00665AB7">
        <w:rPr>
          <w:i/>
          <w:iCs/>
        </w:rPr>
        <w:t>actualidad</w:t>
      </w:r>
      <w:proofErr w:type="spellEnd"/>
      <w:r w:rsidRPr="00665AB7">
        <w:t>. Barcelona: Ariel.</w:t>
      </w:r>
    </w:p>
    <w:p w:rsidR="003205D7" w:rsidRPr="00665AB7" w:rsidRDefault="003205D7" w:rsidP="003205D7">
      <w:pPr>
        <w:pStyle w:val="NormalWeb"/>
        <w:ind w:left="450" w:hanging="450"/>
      </w:pPr>
      <w:r w:rsidRPr="00665AB7">
        <w:t xml:space="preserve">ARIÑO VILLARROYA, A. (2009), </w:t>
      </w:r>
      <w:r w:rsidRPr="00665AB7">
        <w:rPr>
          <w:i/>
          <w:iCs/>
        </w:rPr>
        <w:t xml:space="preserve">El </w:t>
      </w:r>
      <w:proofErr w:type="spellStart"/>
      <w:r w:rsidRPr="00665AB7">
        <w:rPr>
          <w:i/>
          <w:iCs/>
        </w:rPr>
        <w:t>Movimiento</w:t>
      </w:r>
      <w:proofErr w:type="spellEnd"/>
      <w:r w:rsidRPr="00665AB7">
        <w:rPr>
          <w:i/>
          <w:iCs/>
        </w:rPr>
        <w:t xml:space="preserve"> Open :la </w:t>
      </w:r>
      <w:proofErr w:type="spellStart"/>
      <w:r w:rsidRPr="00665AB7">
        <w:rPr>
          <w:i/>
          <w:iCs/>
        </w:rPr>
        <w:t>creación</w:t>
      </w:r>
      <w:proofErr w:type="spellEnd"/>
      <w:r w:rsidRPr="00665AB7">
        <w:rPr>
          <w:i/>
          <w:iCs/>
        </w:rPr>
        <w:t xml:space="preserve"> de un </w:t>
      </w:r>
      <w:proofErr w:type="spellStart"/>
      <w:r w:rsidRPr="00665AB7">
        <w:rPr>
          <w:i/>
          <w:iCs/>
        </w:rPr>
        <w:t>dominio</w:t>
      </w:r>
      <w:proofErr w:type="spellEnd"/>
      <w:r w:rsidRPr="00665AB7">
        <w:rPr>
          <w:i/>
          <w:iCs/>
        </w:rPr>
        <w:t xml:space="preserve"> </w:t>
      </w:r>
      <w:proofErr w:type="spellStart"/>
      <w:r w:rsidRPr="00665AB7">
        <w:rPr>
          <w:i/>
          <w:iCs/>
        </w:rPr>
        <w:t>público</w:t>
      </w:r>
      <w:proofErr w:type="spellEnd"/>
      <w:r w:rsidRPr="00665AB7">
        <w:rPr>
          <w:i/>
          <w:iCs/>
        </w:rPr>
        <w:t xml:space="preserve"> en la era digital</w:t>
      </w:r>
      <w:r w:rsidRPr="00665AB7">
        <w:t>. València: Universitat de València.</w:t>
      </w:r>
    </w:p>
    <w:p w:rsidR="003205D7" w:rsidRPr="00665AB7" w:rsidRDefault="003205D7" w:rsidP="003205D7">
      <w:pPr>
        <w:pStyle w:val="NormalWeb"/>
        <w:ind w:left="450" w:hanging="450"/>
      </w:pPr>
      <w:r w:rsidRPr="00665AB7">
        <w:lastRenderedPageBreak/>
        <w:t>AUTISSIER, A. M. (2013), "&lt;</w:t>
      </w:r>
      <w:proofErr w:type="spellStart"/>
      <w:r w:rsidRPr="00665AB7">
        <w:t>br</w:t>
      </w:r>
      <w:proofErr w:type="spellEnd"/>
      <w:r w:rsidRPr="00665AB7">
        <w:t xml:space="preserve"> /&gt;</w:t>
      </w:r>
      <w:proofErr w:type="spellStart"/>
      <w:r w:rsidRPr="00665AB7">
        <w:t>Postface</w:t>
      </w:r>
      <w:proofErr w:type="spellEnd"/>
      <w:r w:rsidRPr="00665AB7">
        <w:t xml:space="preserve"> : </w:t>
      </w:r>
      <w:proofErr w:type="spellStart"/>
      <w:r w:rsidRPr="00665AB7">
        <w:t>Quels</w:t>
      </w:r>
      <w:proofErr w:type="spellEnd"/>
      <w:r w:rsidRPr="00665AB7">
        <w:t xml:space="preserve"> </w:t>
      </w:r>
      <w:proofErr w:type="spellStart"/>
      <w:r w:rsidRPr="00665AB7">
        <w:t>contenus</w:t>
      </w:r>
      <w:proofErr w:type="spellEnd"/>
      <w:r w:rsidRPr="00665AB7">
        <w:t xml:space="preserve"> </w:t>
      </w:r>
      <w:proofErr w:type="spellStart"/>
      <w:r w:rsidRPr="00665AB7">
        <w:t>pour</w:t>
      </w:r>
      <w:proofErr w:type="spellEnd"/>
      <w:r w:rsidRPr="00665AB7">
        <w:t xml:space="preserve"> la </w:t>
      </w:r>
      <w:proofErr w:type="spellStart"/>
      <w:r w:rsidRPr="00665AB7">
        <w:t>démocratisation</w:t>
      </w:r>
      <w:proofErr w:type="spellEnd"/>
      <w:r w:rsidRPr="00665AB7">
        <w:t xml:space="preserve"> </w:t>
      </w:r>
      <w:proofErr w:type="spellStart"/>
      <w:r w:rsidRPr="00665AB7">
        <w:t>culturelle</w:t>
      </w:r>
      <w:proofErr w:type="spellEnd"/>
      <w:r w:rsidRPr="00665AB7">
        <w:t xml:space="preserve"> dans </w:t>
      </w:r>
      <w:proofErr w:type="spellStart"/>
      <w:r w:rsidRPr="00665AB7">
        <w:t>l’Europe</w:t>
      </w:r>
      <w:proofErr w:type="spellEnd"/>
      <w:r w:rsidRPr="00665AB7">
        <w:t xml:space="preserve"> du </w:t>
      </w:r>
      <w:proofErr w:type="spellStart"/>
      <w:r w:rsidRPr="00665AB7">
        <w:t>XXIe</w:t>
      </w:r>
      <w:proofErr w:type="spellEnd"/>
      <w:r w:rsidRPr="00665AB7">
        <w:t xml:space="preserve"> </w:t>
      </w:r>
      <w:proofErr w:type="spellStart"/>
      <w:r w:rsidRPr="00665AB7">
        <w:t>siècle</w:t>
      </w:r>
      <w:proofErr w:type="spellEnd"/>
      <w:r w:rsidRPr="00665AB7">
        <w:t xml:space="preserve"> ? – En:  " en  </w:t>
      </w:r>
      <w:proofErr w:type="spellStart"/>
      <w:r w:rsidRPr="00665AB7">
        <w:t>Philippe</w:t>
      </w:r>
      <w:proofErr w:type="spellEnd"/>
      <w:r w:rsidRPr="00665AB7">
        <w:t xml:space="preserve"> </w:t>
      </w:r>
      <w:proofErr w:type="spellStart"/>
      <w:r w:rsidRPr="00665AB7">
        <w:t>Poirrier</w:t>
      </w:r>
      <w:proofErr w:type="spellEnd"/>
      <w:r w:rsidRPr="00665AB7">
        <w:t xml:space="preserve">, </w:t>
      </w:r>
      <w:proofErr w:type="spellStart"/>
      <w:r w:rsidRPr="00665AB7">
        <w:t>ed.</w:t>
      </w:r>
      <w:r w:rsidRPr="00665AB7">
        <w:rPr>
          <w:i/>
          <w:iCs/>
        </w:rPr>
        <w:t>Démocratiser</w:t>
      </w:r>
      <w:proofErr w:type="spellEnd"/>
      <w:r w:rsidRPr="00665AB7">
        <w:rPr>
          <w:i/>
          <w:iCs/>
        </w:rPr>
        <w:t xml:space="preserve"> la </w:t>
      </w:r>
      <w:proofErr w:type="spellStart"/>
      <w:r w:rsidRPr="00665AB7">
        <w:rPr>
          <w:i/>
          <w:iCs/>
        </w:rPr>
        <w:t>culture</w:t>
      </w:r>
      <w:proofErr w:type="spellEnd"/>
      <w:r w:rsidRPr="00665AB7">
        <w:rPr>
          <w:i/>
          <w:iCs/>
        </w:rPr>
        <w:t xml:space="preserve"> ! </w:t>
      </w:r>
      <w:proofErr w:type="spellStart"/>
      <w:r w:rsidRPr="00665AB7">
        <w:rPr>
          <w:i/>
          <w:iCs/>
        </w:rPr>
        <w:t>Une</w:t>
      </w:r>
      <w:proofErr w:type="spellEnd"/>
      <w:r w:rsidRPr="00665AB7">
        <w:rPr>
          <w:i/>
          <w:iCs/>
        </w:rPr>
        <w:t xml:space="preserve"> </w:t>
      </w:r>
      <w:proofErr w:type="spellStart"/>
      <w:r w:rsidRPr="00665AB7">
        <w:rPr>
          <w:i/>
          <w:iCs/>
        </w:rPr>
        <w:t>histoire</w:t>
      </w:r>
      <w:proofErr w:type="spellEnd"/>
      <w:r w:rsidRPr="00665AB7">
        <w:rPr>
          <w:i/>
          <w:iCs/>
        </w:rPr>
        <w:t xml:space="preserve"> </w:t>
      </w:r>
      <w:proofErr w:type="spellStart"/>
      <w:r w:rsidRPr="00665AB7">
        <w:rPr>
          <w:i/>
          <w:iCs/>
        </w:rPr>
        <w:t>comparée</w:t>
      </w:r>
      <w:proofErr w:type="spellEnd"/>
      <w:r w:rsidRPr="00665AB7">
        <w:rPr>
          <w:i/>
          <w:iCs/>
        </w:rPr>
        <w:t xml:space="preserve"> des politiques </w:t>
      </w:r>
      <w:proofErr w:type="spellStart"/>
      <w:r w:rsidRPr="00665AB7">
        <w:rPr>
          <w:i/>
          <w:iCs/>
        </w:rPr>
        <w:t>culturelles</w:t>
      </w:r>
      <w:proofErr w:type="spellEnd"/>
      <w:r w:rsidRPr="00665AB7">
        <w:rPr>
          <w:i/>
          <w:iCs/>
        </w:rPr>
        <w:t xml:space="preserve">. </w:t>
      </w:r>
      <w:proofErr w:type="spellStart"/>
      <w:r w:rsidRPr="00665AB7">
        <w:rPr>
          <w:i/>
          <w:iCs/>
        </w:rPr>
        <w:t>Territoires</w:t>
      </w:r>
      <w:proofErr w:type="spellEnd"/>
      <w:r w:rsidRPr="00665AB7">
        <w:rPr>
          <w:i/>
          <w:iCs/>
        </w:rPr>
        <w:t xml:space="preserve"> </w:t>
      </w:r>
      <w:proofErr w:type="spellStart"/>
      <w:r w:rsidRPr="00665AB7">
        <w:rPr>
          <w:i/>
          <w:iCs/>
        </w:rPr>
        <w:t>contemporaines</w:t>
      </w:r>
      <w:proofErr w:type="spellEnd"/>
      <w:r w:rsidRPr="00665AB7">
        <w:rPr>
          <w:i/>
          <w:iCs/>
        </w:rPr>
        <w:t>.</w:t>
      </w:r>
      <w:r w:rsidRPr="00665AB7">
        <w:t xml:space="preserve"> Dijon: Centre </w:t>
      </w:r>
      <w:proofErr w:type="spellStart"/>
      <w:r w:rsidRPr="00665AB7">
        <w:t>Georges</w:t>
      </w:r>
      <w:proofErr w:type="spellEnd"/>
      <w:r w:rsidRPr="00665AB7">
        <w:t xml:space="preserve"> </w:t>
      </w:r>
      <w:proofErr w:type="spellStart"/>
      <w:r w:rsidRPr="00665AB7">
        <w:t>Chevrier</w:t>
      </w:r>
      <w:proofErr w:type="spellEnd"/>
      <w:r w:rsidRPr="00665AB7">
        <w:t xml:space="preserve">, </w:t>
      </w:r>
      <w:proofErr w:type="spellStart"/>
      <w:r w:rsidRPr="00665AB7">
        <w:t>Université</w:t>
      </w:r>
      <w:proofErr w:type="spellEnd"/>
      <w:r w:rsidRPr="00665AB7">
        <w:t xml:space="preserve"> de </w:t>
      </w:r>
      <w:proofErr w:type="spellStart"/>
      <w:r w:rsidRPr="00665AB7">
        <w:t>Bourgogne</w:t>
      </w:r>
      <w:proofErr w:type="spellEnd"/>
      <w:r w:rsidRPr="00665AB7">
        <w:t xml:space="preserve">, , </w:t>
      </w:r>
      <w:proofErr w:type="spellStart"/>
      <w:r w:rsidRPr="00665AB7">
        <w:t>pp</w:t>
      </w:r>
      <w:proofErr w:type="spellEnd"/>
      <w:r w:rsidRPr="00665AB7">
        <w:t>. 126-134.</w:t>
      </w:r>
    </w:p>
    <w:p w:rsidR="003205D7" w:rsidRPr="00665AB7" w:rsidRDefault="003205D7" w:rsidP="003205D7">
      <w:pPr>
        <w:pStyle w:val="NormalWeb"/>
        <w:ind w:left="450" w:hanging="450"/>
      </w:pPr>
      <w:r w:rsidRPr="00665AB7">
        <w:t xml:space="preserve">BALIBREA, M. P. (2004), "Barcelona: del modelo a la marca" en  Jesús </w:t>
      </w:r>
      <w:proofErr w:type="spellStart"/>
      <w:r w:rsidRPr="00665AB7">
        <w:t>Carrillo</w:t>
      </w:r>
      <w:proofErr w:type="spellEnd"/>
      <w:r w:rsidRPr="00665AB7">
        <w:t xml:space="preserve">, Ignacio Estella Noriega &amp; Lidia </w:t>
      </w:r>
      <w:proofErr w:type="spellStart"/>
      <w:r w:rsidRPr="00665AB7">
        <w:t>García-Merás</w:t>
      </w:r>
      <w:proofErr w:type="spellEnd"/>
      <w:r w:rsidRPr="00665AB7">
        <w:t xml:space="preserve">, </w:t>
      </w:r>
      <w:proofErr w:type="spellStart"/>
      <w:r w:rsidRPr="00665AB7">
        <w:t>eds.</w:t>
      </w:r>
      <w:r w:rsidRPr="00665AB7">
        <w:rPr>
          <w:i/>
          <w:iCs/>
        </w:rPr>
        <w:t>Desacuerdos</w:t>
      </w:r>
      <w:proofErr w:type="spellEnd"/>
      <w:r w:rsidRPr="00665AB7">
        <w:rPr>
          <w:i/>
          <w:iCs/>
        </w:rPr>
        <w:t xml:space="preserve"> 3. Sobre </w:t>
      </w:r>
      <w:proofErr w:type="spellStart"/>
      <w:r w:rsidRPr="00665AB7">
        <w:rPr>
          <w:i/>
          <w:iCs/>
        </w:rPr>
        <w:t>arte</w:t>
      </w:r>
      <w:proofErr w:type="spellEnd"/>
      <w:r w:rsidRPr="00665AB7">
        <w:rPr>
          <w:i/>
          <w:iCs/>
        </w:rPr>
        <w:t xml:space="preserve">, </w:t>
      </w:r>
      <w:proofErr w:type="spellStart"/>
      <w:r w:rsidRPr="00665AB7">
        <w:rPr>
          <w:i/>
          <w:iCs/>
        </w:rPr>
        <w:t>políticas</w:t>
      </w:r>
      <w:proofErr w:type="spellEnd"/>
      <w:r w:rsidRPr="00665AB7">
        <w:rPr>
          <w:i/>
          <w:iCs/>
        </w:rPr>
        <w:t xml:space="preserve"> y esfera pública en el </w:t>
      </w:r>
      <w:proofErr w:type="spellStart"/>
      <w:r w:rsidRPr="00665AB7">
        <w:rPr>
          <w:i/>
          <w:iCs/>
        </w:rPr>
        <w:t>estado</w:t>
      </w:r>
      <w:proofErr w:type="spellEnd"/>
      <w:r w:rsidRPr="00665AB7">
        <w:rPr>
          <w:i/>
          <w:iCs/>
        </w:rPr>
        <w:t xml:space="preserve"> Español</w:t>
      </w:r>
      <w:r w:rsidRPr="00665AB7">
        <w:t xml:space="preserve">. Barcelona: </w:t>
      </w:r>
      <w:proofErr w:type="spellStart"/>
      <w:r w:rsidRPr="00665AB7">
        <w:t>Arteleku</w:t>
      </w:r>
      <w:proofErr w:type="spellEnd"/>
      <w:r w:rsidRPr="00665AB7">
        <w:t xml:space="preserve"> — MACBA— </w:t>
      </w:r>
      <w:proofErr w:type="spellStart"/>
      <w:r w:rsidRPr="00665AB7">
        <w:t>Universidad</w:t>
      </w:r>
      <w:proofErr w:type="spellEnd"/>
      <w:r w:rsidRPr="00665AB7">
        <w:t xml:space="preserve"> Internacional de </w:t>
      </w:r>
      <w:proofErr w:type="spellStart"/>
      <w:r w:rsidRPr="00665AB7">
        <w:t>Andalucía</w:t>
      </w:r>
      <w:proofErr w:type="spellEnd"/>
      <w:r w:rsidRPr="00665AB7">
        <w:t xml:space="preserve">, , </w:t>
      </w:r>
      <w:proofErr w:type="spellStart"/>
      <w:r w:rsidRPr="00665AB7">
        <w:t>pp</w:t>
      </w:r>
      <w:proofErr w:type="spellEnd"/>
      <w:r w:rsidRPr="00665AB7">
        <w:t>. 261-271.</w:t>
      </w:r>
    </w:p>
    <w:p w:rsidR="003205D7" w:rsidRPr="00665AB7" w:rsidRDefault="003205D7" w:rsidP="003205D7">
      <w:pPr>
        <w:pStyle w:val="NormalWeb"/>
        <w:ind w:left="450" w:hanging="450"/>
      </w:pPr>
      <w:r w:rsidRPr="00665AB7">
        <w:t xml:space="preserve">BELFIORE, E. y BENNETT, O. (2008), </w:t>
      </w:r>
      <w:r w:rsidRPr="00665AB7">
        <w:rPr>
          <w:i/>
          <w:iCs/>
        </w:rPr>
        <w:t>The Social  </w:t>
      </w:r>
      <w:proofErr w:type="spellStart"/>
      <w:r w:rsidRPr="00665AB7">
        <w:rPr>
          <w:i/>
          <w:iCs/>
        </w:rPr>
        <w:t>Impact</w:t>
      </w:r>
      <w:proofErr w:type="spellEnd"/>
      <w:r w:rsidRPr="00665AB7">
        <w:rPr>
          <w:i/>
          <w:iCs/>
        </w:rPr>
        <w:t xml:space="preserve"> of </w:t>
      </w:r>
      <w:proofErr w:type="spellStart"/>
      <w:r w:rsidRPr="00665AB7">
        <w:rPr>
          <w:i/>
          <w:iCs/>
        </w:rPr>
        <w:t>the</w:t>
      </w:r>
      <w:proofErr w:type="spellEnd"/>
      <w:r w:rsidRPr="00665AB7">
        <w:rPr>
          <w:i/>
          <w:iCs/>
        </w:rPr>
        <w:t xml:space="preserve"> Arts: </w:t>
      </w:r>
      <w:proofErr w:type="spellStart"/>
      <w:r w:rsidRPr="00665AB7">
        <w:rPr>
          <w:i/>
          <w:iCs/>
        </w:rPr>
        <w:t>An</w:t>
      </w:r>
      <w:proofErr w:type="spellEnd"/>
      <w:r w:rsidRPr="00665AB7">
        <w:rPr>
          <w:i/>
          <w:iCs/>
        </w:rPr>
        <w:t xml:space="preserve"> </w:t>
      </w:r>
      <w:proofErr w:type="spellStart"/>
      <w:r w:rsidRPr="00665AB7">
        <w:rPr>
          <w:i/>
          <w:iCs/>
        </w:rPr>
        <w:t>Intellectual</w:t>
      </w:r>
      <w:proofErr w:type="spellEnd"/>
      <w:r w:rsidRPr="00665AB7">
        <w:rPr>
          <w:i/>
          <w:iCs/>
        </w:rPr>
        <w:t xml:space="preserve"> </w:t>
      </w:r>
      <w:proofErr w:type="spellStart"/>
      <w:r w:rsidRPr="00665AB7">
        <w:rPr>
          <w:i/>
          <w:iCs/>
        </w:rPr>
        <w:t>History</w:t>
      </w:r>
      <w:proofErr w:type="spellEnd"/>
      <w:r w:rsidRPr="00665AB7">
        <w:t xml:space="preserve">. </w:t>
      </w:r>
      <w:proofErr w:type="spellStart"/>
      <w:r w:rsidRPr="00665AB7">
        <w:t>Basingtoke</w:t>
      </w:r>
      <w:proofErr w:type="spellEnd"/>
      <w:r w:rsidRPr="00665AB7">
        <w:t xml:space="preserve">: </w:t>
      </w:r>
      <w:proofErr w:type="spellStart"/>
      <w:r w:rsidRPr="00665AB7">
        <w:t>Palgrave</w:t>
      </w:r>
      <w:proofErr w:type="spellEnd"/>
      <w:r w:rsidRPr="00665AB7">
        <w:t>/</w:t>
      </w:r>
      <w:proofErr w:type="spellStart"/>
      <w:r w:rsidRPr="00665AB7">
        <w:t>Macmillan</w:t>
      </w:r>
      <w:proofErr w:type="spellEnd"/>
      <w:r w:rsidRPr="00665AB7">
        <w:t>.</w:t>
      </w:r>
    </w:p>
    <w:p w:rsidR="003205D7" w:rsidRPr="00665AB7" w:rsidRDefault="003205D7" w:rsidP="003205D7">
      <w:pPr>
        <w:pStyle w:val="NormalWeb"/>
        <w:ind w:left="450" w:hanging="450"/>
      </w:pPr>
      <w:r w:rsidRPr="00665AB7">
        <w:t>BELFIORE, E. (2004), "</w:t>
      </w:r>
      <w:proofErr w:type="spellStart"/>
      <w:r w:rsidRPr="00665AB7">
        <w:t>Auditing</w:t>
      </w:r>
      <w:proofErr w:type="spellEnd"/>
      <w:r w:rsidRPr="00665AB7">
        <w:t xml:space="preserve"> </w:t>
      </w:r>
      <w:proofErr w:type="spellStart"/>
      <w:r w:rsidRPr="00665AB7">
        <w:t>Culture</w:t>
      </w:r>
      <w:proofErr w:type="spellEnd"/>
      <w:r w:rsidRPr="00665AB7">
        <w:t xml:space="preserve">. The </w:t>
      </w:r>
      <w:proofErr w:type="spellStart"/>
      <w:r w:rsidRPr="00665AB7">
        <w:t>subsidised</w:t>
      </w:r>
      <w:proofErr w:type="spellEnd"/>
      <w:r w:rsidRPr="00665AB7">
        <w:t xml:space="preserve"> cultural sector in </w:t>
      </w:r>
      <w:proofErr w:type="spellStart"/>
      <w:r w:rsidRPr="00665AB7">
        <w:t>the</w:t>
      </w:r>
      <w:proofErr w:type="spellEnd"/>
      <w:r w:rsidRPr="00665AB7">
        <w:t xml:space="preserve"> New </w:t>
      </w:r>
      <w:proofErr w:type="spellStart"/>
      <w:r w:rsidRPr="00665AB7">
        <w:t>Public</w:t>
      </w:r>
      <w:proofErr w:type="spellEnd"/>
      <w:r w:rsidRPr="00665AB7">
        <w:t xml:space="preserve"> Management",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10: 183-202.</w:t>
      </w:r>
    </w:p>
    <w:p w:rsidR="003205D7" w:rsidRPr="00665AB7" w:rsidRDefault="003205D7" w:rsidP="003205D7">
      <w:pPr>
        <w:pStyle w:val="NormalWeb"/>
        <w:ind w:left="450" w:hanging="450"/>
      </w:pPr>
      <w:r w:rsidRPr="00665AB7">
        <w:t xml:space="preserve">BELFIORE, E. (2002), "Art as a </w:t>
      </w:r>
      <w:proofErr w:type="spellStart"/>
      <w:r w:rsidRPr="00665AB7">
        <w:t>means</w:t>
      </w:r>
      <w:proofErr w:type="spellEnd"/>
      <w:r w:rsidRPr="00665AB7">
        <w:t xml:space="preserve"> of </w:t>
      </w:r>
      <w:proofErr w:type="spellStart"/>
      <w:r w:rsidRPr="00665AB7">
        <w:t>alleviating</w:t>
      </w:r>
      <w:proofErr w:type="spellEnd"/>
      <w:r w:rsidRPr="00665AB7">
        <w:t xml:space="preserve"> social </w:t>
      </w:r>
      <w:proofErr w:type="spellStart"/>
      <w:r w:rsidRPr="00665AB7">
        <w:t>exclusion</w:t>
      </w:r>
      <w:proofErr w:type="spellEnd"/>
      <w:r w:rsidRPr="00665AB7">
        <w:t xml:space="preserve">: </w:t>
      </w:r>
      <w:proofErr w:type="spellStart"/>
      <w:r w:rsidRPr="00665AB7">
        <w:t>Does</w:t>
      </w:r>
      <w:proofErr w:type="spellEnd"/>
      <w:r w:rsidRPr="00665AB7">
        <w:t xml:space="preserve"> </w:t>
      </w:r>
      <w:proofErr w:type="spellStart"/>
      <w:r w:rsidRPr="00665AB7">
        <w:t>it</w:t>
      </w:r>
      <w:proofErr w:type="spellEnd"/>
      <w:r w:rsidRPr="00665AB7">
        <w:t xml:space="preserve"> </w:t>
      </w:r>
      <w:proofErr w:type="spellStart"/>
      <w:r w:rsidRPr="00665AB7">
        <w:t>really</w:t>
      </w:r>
      <w:proofErr w:type="spellEnd"/>
      <w:r w:rsidRPr="00665AB7">
        <w:t xml:space="preserve"> </w:t>
      </w:r>
      <w:proofErr w:type="spellStart"/>
      <w:r w:rsidRPr="00665AB7">
        <w:t>work</w:t>
      </w:r>
      <w:proofErr w:type="spellEnd"/>
      <w:r w:rsidRPr="00665AB7">
        <w:t xml:space="preserve">? A </w:t>
      </w:r>
      <w:proofErr w:type="spellStart"/>
      <w:r w:rsidRPr="00665AB7">
        <w:t>critique</w:t>
      </w:r>
      <w:proofErr w:type="spellEnd"/>
      <w:r w:rsidRPr="00665AB7">
        <w:t xml:space="preserve"> of instrumental cultural policies and social </w:t>
      </w:r>
      <w:proofErr w:type="spellStart"/>
      <w:r w:rsidRPr="00665AB7">
        <w:t>impact</w:t>
      </w:r>
      <w:proofErr w:type="spellEnd"/>
      <w:r w:rsidRPr="00665AB7">
        <w:t xml:space="preserve"> </w:t>
      </w:r>
      <w:proofErr w:type="spellStart"/>
      <w:r w:rsidRPr="00665AB7">
        <w:t>studies</w:t>
      </w:r>
      <w:proofErr w:type="spellEnd"/>
      <w:r w:rsidRPr="00665AB7">
        <w:t xml:space="preserve"> in </w:t>
      </w:r>
      <w:proofErr w:type="spellStart"/>
      <w:r w:rsidRPr="00665AB7">
        <w:t>the</w:t>
      </w:r>
      <w:proofErr w:type="spellEnd"/>
      <w:r w:rsidRPr="00665AB7">
        <w:t xml:space="preserve"> UK",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8: 91-106.</w:t>
      </w:r>
    </w:p>
    <w:p w:rsidR="003205D7" w:rsidRPr="00665AB7" w:rsidRDefault="003205D7" w:rsidP="003205D7">
      <w:pPr>
        <w:pStyle w:val="NormalWeb"/>
        <w:ind w:left="450" w:hanging="450"/>
      </w:pPr>
      <w:r w:rsidRPr="00665AB7">
        <w:t>BELFIORE, E. y BENNETT, O. (2007), "</w:t>
      </w:r>
      <w:proofErr w:type="spellStart"/>
      <w:r w:rsidRPr="00665AB7">
        <w:t>Rethinking</w:t>
      </w:r>
      <w:proofErr w:type="spellEnd"/>
      <w:r w:rsidRPr="00665AB7">
        <w:t xml:space="preserve"> </w:t>
      </w:r>
      <w:proofErr w:type="spellStart"/>
      <w:r w:rsidRPr="00665AB7">
        <w:t>the</w:t>
      </w:r>
      <w:proofErr w:type="spellEnd"/>
      <w:r w:rsidRPr="00665AB7">
        <w:t xml:space="preserve"> social </w:t>
      </w:r>
      <w:proofErr w:type="spellStart"/>
      <w:r w:rsidRPr="00665AB7">
        <w:t>impact</w:t>
      </w:r>
      <w:proofErr w:type="spellEnd"/>
      <w:r w:rsidRPr="00665AB7">
        <w:t xml:space="preserve"> of </w:t>
      </w:r>
      <w:proofErr w:type="spellStart"/>
      <w:r w:rsidRPr="00665AB7">
        <w:t>the</w:t>
      </w:r>
      <w:proofErr w:type="spellEnd"/>
      <w:r w:rsidRPr="00665AB7">
        <w:t xml:space="preserve"> arts",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13: 135-151.</w:t>
      </w:r>
    </w:p>
    <w:p w:rsidR="003205D7" w:rsidRPr="00665AB7" w:rsidRDefault="003205D7" w:rsidP="003205D7">
      <w:pPr>
        <w:pStyle w:val="NormalWeb"/>
        <w:ind w:left="450" w:hanging="450"/>
      </w:pPr>
      <w:r w:rsidRPr="00665AB7">
        <w:t xml:space="preserve">BIANCHINI, F. (1991), </w:t>
      </w:r>
      <w:r w:rsidRPr="00665AB7">
        <w:rPr>
          <w:i/>
          <w:iCs/>
        </w:rPr>
        <w:t xml:space="preserve">City centres, </w:t>
      </w:r>
      <w:proofErr w:type="spellStart"/>
      <w:r w:rsidRPr="00665AB7">
        <w:rPr>
          <w:i/>
          <w:iCs/>
        </w:rPr>
        <w:t>city</w:t>
      </w:r>
      <w:proofErr w:type="spellEnd"/>
      <w:r w:rsidRPr="00665AB7">
        <w:rPr>
          <w:i/>
          <w:iCs/>
        </w:rPr>
        <w:t xml:space="preserve"> cultures :</w:t>
      </w:r>
      <w:proofErr w:type="spellStart"/>
      <w:r w:rsidRPr="00665AB7">
        <w:rPr>
          <w:i/>
          <w:iCs/>
        </w:rPr>
        <w:t>the</w:t>
      </w:r>
      <w:proofErr w:type="spellEnd"/>
      <w:r w:rsidRPr="00665AB7">
        <w:rPr>
          <w:i/>
          <w:iCs/>
        </w:rPr>
        <w:t xml:space="preserve"> </w:t>
      </w:r>
      <w:proofErr w:type="spellStart"/>
      <w:r w:rsidRPr="00665AB7">
        <w:rPr>
          <w:i/>
          <w:iCs/>
        </w:rPr>
        <w:t>role</w:t>
      </w:r>
      <w:proofErr w:type="spellEnd"/>
      <w:r w:rsidRPr="00665AB7">
        <w:rPr>
          <w:i/>
          <w:iCs/>
        </w:rPr>
        <w:t xml:space="preserve"> of </w:t>
      </w:r>
      <w:proofErr w:type="spellStart"/>
      <w:r w:rsidRPr="00665AB7">
        <w:rPr>
          <w:i/>
          <w:iCs/>
        </w:rPr>
        <w:t>the</w:t>
      </w:r>
      <w:proofErr w:type="spellEnd"/>
      <w:r w:rsidRPr="00665AB7">
        <w:rPr>
          <w:i/>
          <w:iCs/>
        </w:rPr>
        <w:t xml:space="preserve"> arts in </w:t>
      </w:r>
      <w:proofErr w:type="spellStart"/>
      <w:r w:rsidRPr="00665AB7">
        <w:rPr>
          <w:i/>
          <w:iCs/>
        </w:rPr>
        <w:t>the</w:t>
      </w:r>
      <w:proofErr w:type="spellEnd"/>
      <w:r w:rsidRPr="00665AB7">
        <w:rPr>
          <w:i/>
          <w:iCs/>
        </w:rPr>
        <w:t xml:space="preserve"> </w:t>
      </w:r>
      <w:proofErr w:type="spellStart"/>
      <w:r w:rsidRPr="00665AB7">
        <w:rPr>
          <w:i/>
          <w:iCs/>
        </w:rPr>
        <w:t>revitalisation</w:t>
      </w:r>
      <w:proofErr w:type="spellEnd"/>
      <w:r w:rsidRPr="00665AB7">
        <w:rPr>
          <w:i/>
          <w:iCs/>
        </w:rPr>
        <w:t xml:space="preserve"> of </w:t>
      </w:r>
      <w:proofErr w:type="spellStart"/>
      <w:r w:rsidRPr="00665AB7">
        <w:rPr>
          <w:i/>
          <w:iCs/>
        </w:rPr>
        <w:t>towns</w:t>
      </w:r>
      <w:proofErr w:type="spellEnd"/>
      <w:r w:rsidRPr="00665AB7">
        <w:rPr>
          <w:i/>
          <w:iCs/>
        </w:rPr>
        <w:t xml:space="preserve"> and </w:t>
      </w:r>
      <w:proofErr w:type="spellStart"/>
      <w:r w:rsidRPr="00665AB7">
        <w:rPr>
          <w:i/>
          <w:iCs/>
        </w:rPr>
        <w:t>cities</w:t>
      </w:r>
      <w:proofErr w:type="spellEnd"/>
      <w:r w:rsidRPr="00665AB7">
        <w:t xml:space="preserve">. </w:t>
      </w:r>
      <w:proofErr w:type="spellStart"/>
      <w:r w:rsidRPr="00665AB7">
        <w:t>London</w:t>
      </w:r>
      <w:proofErr w:type="spellEnd"/>
      <w:r w:rsidRPr="00665AB7">
        <w:t xml:space="preserve">: Centre for local </w:t>
      </w:r>
      <w:proofErr w:type="spellStart"/>
      <w:r w:rsidRPr="00665AB7">
        <w:t>economic</w:t>
      </w:r>
      <w:proofErr w:type="spellEnd"/>
      <w:r w:rsidRPr="00665AB7">
        <w:t xml:space="preserve"> </w:t>
      </w:r>
      <w:proofErr w:type="spellStart"/>
      <w:r w:rsidRPr="00665AB7">
        <w:t>strategies</w:t>
      </w:r>
      <w:proofErr w:type="spellEnd"/>
      <w:r w:rsidRPr="00665AB7">
        <w:t>.</w:t>
      </w:r>
    </w:p>
    <w:p w:rsidR="003205D7" w:rsidRPr="00665AB7" w:rsidRDefault="003205D7" w:rsidP="003205D7">
      <w:pPr>
        <w:pStyle w:val="NormalWeb"/>
        <w:ind w:left="450" w:hanging="450"/>
      </w:pPr>
      <w:r w:rsidRPr="00665AB7">
        <w:t xml:space="preserve">BILTON, C. (2007), </w:t>
      </w:r>
      <w:r w:rsidRPr="00665AB7">
        <w:rPr>
          <w:i/>
          <w:iCs/>
        </w:rPr>
        <w:t xml:space="preserve">Management and </w:t>
      </w:r>
      <w:proofErr w:type="spellStart"/>
      <w:r w:rsidRPr="00665AB7">
        <w:rPr>
          <w:i/>
          <w:iCs/>
        </w:rPr>
        <w:t>creativity</w:t>
      </w:r>
      <w:proofErr w:type="spellEnd"/>
      <w:r w:rsidRPr="00665AB7">
        <w:rPr>
          <w:i/>
          <w:iCs/>
        </w:rPr>
        <w:t xml:space="preserve"> :</w:t>
      </w:r>
      <w:proofErr w:type="spellStart"/>
      <w:r w:rsidRPr="00665AB7">
        <w:rPr>
          <w:i/>
          <w:iCs/>
        </w:rPr>
        <w:t>from</w:t>
      </w:r>
      <w:proofErr w:type="spellEnd"/>
      <w:r w:rsidRPr="00665AB7">
        <w:rPr>
          <w:i/>
          <w:iCs/>
        </w:rPr>
        <w:t xml:space="preserve"> </w:t>
      </w:r>
      <w:proofErr w:type="spellStart"/>
      <w:r w:rsidRPr="00665AB7">
        <w:rPr>
          <w:i/>
          <w:iCs/>
        </w:rPr>
        <w:t>creative</w:t>
      </w:r>
      <w:proofErr w:type="spellEnd"/>
      <w:r w:rsidRPr="00665AB7">
        <w:rPr>
          <w:i/>
          <w:iCs/>
        </w:rPr>
        <w:t xml:space="preserve"> industries to </w:t>
      </w:r>
      <w:proofErr w:type="spellStart"/>
      <w:r w:rsidRPr="00665AB7">
        <w:rPr>
          <w:i/>
          <w:iCs/>
        </w:rPr>
        <w:t>creative</w:t>
      </w:r>
      <w:proofErr w:type="spellEnd"/>
      <w:r w:rsidRPr="00665AB7">
        <w:rPr>
          <w:i/>
          <w:iCs/>
        </w:rPr>
        <w:t xml:space="preserve"> management</w:t>
      </w:r>
      <w:r w:rsidRPr="00665AB7">
        <w:t xml:space="preserve">. Malden, MA; </w:t>
      </w:r>
      <w:proofErr w:type="spellStart"/>
      <w:r w:rsidRPr="00665AB7">
        <w:t>Oxford</w:t>
      </w:r>
      <w:proofErr w:type="spellEnd"/>
      <w:r w:rsidRPr="00665AB7">
        <w:t>: Blackwell Pub.</w:t>
      </w:r>
    </w:p>
    <w:p w:rsidR="003205D7" w:rsidRPr="00665AB7" w:rsidRDefault="003205D7" w:rsidP="003205D7">
      <w:pPr>
        <w:pStyle w:val="NormalWeb"/>
        <w:ind w:left="450" w:hanging="450"/>
      </w:pPr>
      <w:r w:rsidRPr="00665AB7">
        <w:t xml:space="preserve">BLOOMFIELD, J. y BIANCHINI, F. (2004), </w:t>
      </w:r>
      <w:r w:rsidRPr="00665AB7">
        <w:rPr>
          <w:i/>
          <w:iCs/>
        </w:rPr>
        <w:t xml:space="preserve">Planning for </w:t>
      </w:r>
      <w:proofErr w:type="spellStart"/>
      <w:r w:rsidRPr="00665AB7">
        <w:rPr>
          <w:i/>
          <w:iCs/>
        </w:rPr>
        <w:t>Intercultural</w:t>
      </w:r>
      <w:proofErr w:type="spellEnd"/>
      <w:r w:rsidRPr="00665AB7">
        <w:rPr>
          <w:i/>
          <w:iCs/>
        </w:rPr>
        <w:t xml:space="preserve"> City</w:t>
      </w:r>
      <w:r w:rsidRPr="00665AB7">
        <w:t xml:space="preserve">. </w:t>
      </w:r>
      <w:proofErr w:type="spellStart"/>
      <w:r w:rsidRPr="00665AB7">
        <w:t>London</w:t>
      </w:r>
      <w:proofErr w:type="spellEnd"/>
      <w:r w:rsidRPr="00665AB7">
        <w:t xml:space="preserve">: </w:t>
      </w:r>
      <w:proofErr w:type="spellStart"/>
      <w:r w:rsidRPr="00665AB7">
        <w:t>Comedia</w:t>
      </w:r>
      <w:proofErr w:type="spellEnd"/>
      <w:r w:rsidRPr="00665AB7">
        <w:t>.</w:t>
      </w:r>
    </w:p>
    <w:p w:rsidR="003205D7" w:rsidRPr="00665AB7" w:rsidRDefault="003205D7" w:rsidP="003205D7">
      <w:pPr>
        <w:pStyle w:val="NormalWeb"/>
        <w:ind w:left="450" w:hanging="450"/>
      </w:pPr>
      <w:r w:rsidRPr="00665AB7">
        <w:t xml:space="preserve">BOURDIEU, P. (2002), </w:t>
      </w:r>
      <w:r w:rsidRPr="00665AB7">
        <w:rPr>
          <w:i/>
          <w:iCs/>
        </w:rPr>
        <w:t xml:space="preserve">Las </w:t>
      </w:r>
      <w:proofErr w:type="spellStart"/>
      <w:r w:rsidRPr="00665AB7">
        <w:rPr>
          <w:i/>
          <w:iCs/>
        </w:rPr>
        <w:t>Reglas</w:t>
      </w:r>
      <w:proofErr w:type="spellEnd"/>
      <w:r w:rsidRPr="00665AB7">
        <w:rPr>
          <w:i/>
          <w:iCs/>
        </w:rPr>
        <w:t xml:space="preserve"> del </w:t>
      </w:r>
      <w:proofErr w:type="spellStart"/>
      <w:r w:rsidRPr="00665AB7">
        <w:rPr>
          <w:i/>
          <w:iCs/>
        </w:rPr>
        <w:t>arte</w:t>
      </w:r>
      <w:proofErr w:type="spellEnd"/>
      <w:r w:rsidRPr="00665AB7">
        <w:rPr>
          <w:i/>
          <w:iCs/>
        </w:rPr>
        <w:t xml:space="preserve"> :</w:t>
      </w:r>
      <w:proofErr w:type="spellStart"/>
      <w:r w:rsidRPr="00665AB7">
        <w:rPr>
          <w:i/>
          <w:iCs/>
        </w:rPr>
        <w:t>génesis</w:t>
      </w:r>
      <w:proofErr w:type="spellEnd"/>
      <w:r w:rsidRPr="00665AB7">
        <w:rPr>
          <w:i/>
          <w:iCs/>
        </w:rPr>
        <w:t xml:space="preserve"> y estructura del campo literario</w:t>
      </w:r>
      <w:r w:rsidRPr="00665AB7">
        <w:t xml:space="preserve">3a </w:t>
      </w:r>
      <w:proofErr w:type="spellStart"/>
      <w:r w:rsidRPr="00665AB7">
        <w:t>edn</w:t>
      </w:r>
      <w:proofErr w:type="spellEnd"/>
      <w:r w:rsidRPr="00665AB7">
        <w:t>, . Barcelona: Anagrama.</w:t>
      </w:r>
    </w:p>
    <w:p w:rsidR="003205D7" w:rsidRPr="00665AB7" w:rsidRDefault="003205D7" w:rsidP="003205D7">
      <w:pPr>
        <w:pStyle w:val="NormalWeb"/>
        <w:ind w:left="450" w:hanging="450"/>
      </w:pPr>
      <w:r w:rsidRPr="00665AB7">
        <w:t xml:space="preserve">BOURDIEU, P. (1991), </w:t>
      </w:r>
      <w:r w:rsidRPr="00665AB7">
        <w:rPr>
          <w:i/>
          <w:iCs/>
        </w:rPr>
        <w:t xml:space="preserve">La </w:t>
      </w:r>
      <w:proofErr w:type="spellStart"/>
      <w:r w:rsidRPr="00665AB7">
        <w:rPr>
          <w:i/>
          <w:iCs/>
        </w:rPr>
        <w:t>distinción</w:t>
      </w:r>
      <w:proofErr w:type="spellEnd"/>
      <w:r w:rsidRPr="00665AB7">
        <w:rPr>
          <w:i/>
          <w:iCs/>
        </w:rPr>
        <w:t xml:space="preserve">: </w:t>
      </w:r>
      <w:proofErr w:type="spellStart"/>
      <w:r w:rsidRPr="00665AB7">
        <w:rPr>
          <w:i/>
          <w:iCs/>
        </w:rPr>
        <w:t>criterios</w:t>
      </w:r>
      <w:proofErr w:type="spellEnd"/>
      <w:r w:rsidRPr="00665AB7">
        <w:rPr>
          <w:i/>
          <w:iCs/>
        </w:rPr>
        <w:t xml:space="preserve"> y bases </w:t>
      </w:r>
      <w:proofErr w:type="spellStart"/>
      <w:r w:rsidRPr="00665AB7">
        <w:rPr>
          <w:i/>
          <w:iCs/>
        </w:rPr>
        <w:t>sociales</w:t>
      </w:r>
      <w:proofErr w:type="spellEnd"/>
      <w:r w:rsidRPr="00665AB7">
        <w:rPr>
          <w:i/>
          <w:iCs/>
        </w:rPr>
        <w:t xml:space="preserve"> del gusto</w:t>
      </w:r>
      <w:r w:rsidRPr="00665AB7">
        <w:t>. Madrid: Taurus.</w:t>
      </w:r>
    </w:p>
    <w:p w:rsidR="003205D7" w:rsidRPr="00665AB7" w:rsidRDefault="003205D7" w:rsidP="003205D7">
      <w:pPr>
        <w:pStyle w:val="NormalWeb"/>
        <w:ind w:left="450" w:hanging="450"/>
      </w:pPr>
      <w:r w:rsidRPr="00665AB7">
        <w:t xml:space="preserve">BOURDIEU, P. (1977), "La </w:t>
      </w:r>
      <w:proofErr w:type="spellStart"/>
      <w:r w:rsidRPr="00665AB7">
        <w:t>production</w:t>
      </w:r>
      <w:proofErr w:type="spellEnd"/>
      <w:r w:rsidRPr="00665AB7">
        <w:t xml:space="preserve"> de la </w:t>
      </w:r>
      <w:proofErr w:type="spellStart"/>
      <w:r w:rsidRPr="00665AB7">
        <w:t>croyance</w:t>
      </w:r>
      <w:proofErr w:type="spellEnd"/>
      <w:r w:rsidRPr="00665AB7">
        <w:t xml:space="preserve"> : </w:t>
      </w:r>
      <w:proofErr w:type="spellStart"/>
      <w:r w:rsidRPr="00665AB7">
        <w:t>contribution</w:t>
      </w:r>
      <w:proofErr w:type="spellEnd"/>
      <w:r w:rsidRPr="00665AB7">
        <w:t xml:space="preserve"> à </w:t>
      </w:r>
      <w:proofErr w:type="spellStart"/>
      <w:r w:rsidRPr="00665AB7">
        <w:t>une</w:t>
      </w:r>
      <w:proofErr w:type="spellEnd"/>
      <w:r w:rsidRPr="00665AB7">
        <w:t xml:space="preserve"> </w:t>
      </w:r>
      <w:proofErr w:type="spellStart"/>
      <w:r w:rsidRPr="00665AB7">
        <w:t>économie</w:t>
      </w:r>
      <w:proofErr w:type="spellEnd"/>
      <w:r w:rsidRPr="00665AB7">
        <w:t xml:space="preserve"> des </w:t>
      </w:r>
      <w:proofErr w:type="spellStart"/>
      <w:r w:rsidRPr="00665AB7">
        <w:t>biens</w:t>
      </w:r>
      <w:proofErr w:type="spellEnd"/>
      <w:r w:rsidRPr="00665AB7">
        <w:t xml:space="preserve"> </w:t>
      </w:r>
      <w:proofErr w:type="spellStart"/>
      <w:r w:rsidRPr="00665AB7">
        <w:t>symboliques</w:t>
      </w:r>
      <w:proofErr w:type="spellEnd"/>
      <w:r w:rsidRPr="00665AB7">
        <w:t xml:space="preserve">", </w:t>
      </w:r>
      <w:r w:rsidRPr="00665AB7">
        <w:rPr>
          <w:i/>
          <w:iCs/>
        </w:rPr>
        <w:t xml:space="preserve">Actes de la </w:t>
      </w:r>
      <w:proofErr w:type="spellStart"/>
      <w:r w:rsidRPr="00665AB7">
        <w:rPr>
          <w:i/>
          <w:iCs/>
        </w:rPr>
        <w:t>recherche</w:t>
      </w:r>
      <w:proofErr w:type="spellEnd"/>
      <w:r w:rsidRPr="00665AB7">
        <w:rPr>
          <w:i/>
          <w:iCs/>
        </w:rPr>
        <w:t xml:space="preserve"> en </w:t>
      </w:r>
      <w:proofErr w:type="spellStart"/>
      <w:r w:rsidRPr="00665AB7">
        <w:rPr>
          <w:i/>
          <w:iCs/>
        </w:rPr>
        <w:t>sciences</w:t>
      </w:r>
      <w:proofErr w:type="spellEnd"/>
      <w:r w:rsidRPr="00665AB7">
        <w:rPr>
          <w:i/>
          <w:iCs/>
        </w:rPr>
        <w:t xml:space="preserve"> </w:t>
      </w:r>
      <w:proofErr w:type="spellStart"/>
      <w:r w:rsidRPr="00665AB7">
        <w:rPr>
          <w:i/>
          <w:iCs/>
        </w:rPr>
        <w:t>sociales</w:t>
      </w:r>
      <w:proofErr w:type="spellEnd"/>
      <w:r w:rsidRPr="00665AB7">
        <w:rPr>
          <w:i/>
          <w:iCs/>
        </w:rPr>
        <w:t xml:space="preserve">, </w:t>
      </w:r>
      <w:r w:rsidRPr="00665AB7">
        <w:t>13: 3-43.</w:t>
      </w:r>
    </w:p>
    <w:p w:rsidR="003205D7" w:rsidRPr="00665AB7" w:rsidRDefault="003205D7" w:rsidP="003205D7">
      <w:pPr>
        <w:pStyle w:val="NormalWeb"/>
        <w:ind w:left="450" w:hanging="450"/>
      </w:pPr>
      <w:r w:rsidRPr="00665AB7">
        <w:t xml:space="preserve">BOUZADA, X. (2008), "La </w:t>
      </w:r>
      <w:proofErr w:type="spellStart"/>
      <w:r w:rsidRPr="00665AB7">
        <w:t>gobernabilidad</w:t>
      </w:r>
      <w:proofErr w:type="spellEnd"/>
      <w:r w:rsidRPr="00665AB7">
        <w:t xml:space="preserve"> </w:t>
      </w:r>
      <w:proofErr w:type="spellStart"/>
      <w:r w:rsidRPr="00665AB7">
        <w:t>multinivel</w:t>
      </w:r>
      <w:proofErr w:type="spellEnd"/>
      <w:r w:rsidRPr="00665AB7">
        <w:t xml:space="preserve"> da la cultura en España" en  Antonio </w:t>
      </w:r>
      <w:proofErr w:type="spellStart"/>
      <w:r w:rsidRPr="00665AB7">
        <w:t>Albino</w:t>
      </w:r>
      <w:proofErr w:type="spellEnd"/>
      <w:r w:rsidRPr="00665AB7">
        <w:t xml:space="preserve"> </w:t>
      </w:r>
      <w:proofErr w:type="spellStart"/>
      <w:r w:rsidRPr="00665AB7">
        <w:t>Canelas</w:t>
      </w:r>
      <w:proofErr w:type="spellEnd"/>
      <w:r w:rsidRPr="00665AB7">
        <w:t xml:space="preserve"> </w:t>
      </w:r>
      <w:proofErr w:type="spellStart"/>
      <w:r w:rsidRPr="00665AB7">
        <w:t>Rubim</w:t>
      </w:r>
      <w:proofErr w:type="spellEnd"/>
      <w:r w:rsidRPr="00665AB7">
        <w:t xml:space="preserve"> y </w:t>
      </w:r>
      <w:proofErr w:type="spellStart"/>
      <w:r w:rsidRPr="00665AB7">
        <w:t>Bayardo</w:t>
      </w:r>
      <w:proofErr w:type="spellEnd"/>
      <w:r w:rsidRPr="00665AB7">
        <w:t xml:space="preserve"> Rubens, </w:t>
      </w:r>
      <w:proofErr w:type="spellStart"/>
      <w:r w:rsidRPr="00665AB7">
        <w:t>eds.</w:t>
      </w:r>
      <w:r w:rsidRPr="00665AB7">
        <w:rPr>
          <w:i/>
          <w:iCs/>
        </w:rPr>
        <w:t>Politicas</w:t>
      </w:r>
      <w:proofErr w:type="spellEnd"/>
      <w:r w:rsidRPr="00665AB7">
        <w:rPr>
          <w:i/>
          <w:iCs/>
        </w:rPr>
        <w:t xml:space="preserve"> </w:t>
      </w:r>
      <w:proofErr w:type="spellStart"/>
      <w:r w:rsidRPr="00665AB7">
        <w:rPr>
          <w:i/>
          <w:iCs/>
        </w:rPr>
        <w:t>Culturais</w:t>
      </w:r>
      <w:proofErr w:type="spellEnd"/>
      <w:r w:rsidRPr="00665AB7">
        <w:rPr>
          <w:i/>
          <w:iCs/>
        </w:rPr>
        <w:t xml:space="preserve"> Na </w:t>
      </w:r>
      <w:proofErr w:type="spellStart"/>
      <w:r w:rsidRPr="00665AB7">
        <w:rPr>
          <w:i/>
          <w:iCs/>
        </w:rPr>
        <w:t>Ibero-América</w:t>
      </w:r>
      <w:proofErr w:type="spellEnd"/>
      <w:r w:rsidRPr="00665AB7">
        <w:t xml:space="preserve">. Salvador: Editora da </w:t>
      </w:r>
      <w:proofErr w:type="spellStart"/>
      <w:r w:rsidRPr="00665AB7">
        <w:t>Universidade</w:t>
      </w:r>
      <w:proofErr w:type="spellEnd"/>
      <w:r w:rsidRPr="00665AB7">
        <w:t xml:space="preserve"> Federal da </w:t>
      </w:r>
      <w:proofErr w:type="spellStart"/>
      <w:r w:rsidRPr="00665AB7">
        <w:t>Bahia</w:t>
      </w:r>
      <w:proofErr w:type="spellEnd"/>
      <w:r w:rsidRPr="00665AB7">
        <w:t xml:space="preserve">, , </w:t>
      </w:r>
      <w:proofErr w:type="spellStart"/>
      <w:r w:rsidRPr="00665AB7">
        <w:t>pp</w:t>
      </w:r>
      <w:proofErr w:type="spellEnd"/>
      <w:r w:rsidRPr="00665AB7">
        <w:t>. 159-200.</w:t>
      </w:r>
    </w:p>
    <w:p w:rsidR="003205D7" w:rsidRPr="00665AB7" w:rsidRDefault="003205D7" w:rsidP="003205D7">
      <w:pPr>
        <w:pStyle w:val="NormalWeb"/>
        <w:ind w:left="450" w:hanging="450"/>
      </w:pPr>
      <w:r w:rsidRPr="00665AB7">
        <w:t xml:space="preserve">BUSTAMANTE, E. (2011), "Industrias </w:t>
      </w:r>
      <w:proofErr w:type="spellStart"/>
      <w:r w:rsidRPr="00665AB7">
        <w:t>culturales</w:t>
      </w:r>
      <w:proofErr w:type="spellEnd"/>
      <w:r w:rsidRPr="00665AB7">
        <w:t xml:space="preserve">, </w:t>
      </w:r>
      <w:proofErr w:type="spellStart"/>
      <w:r w:rsidRPr="00665AB7">
        <w:t>economía</w:t>
      </w:r>
      <w:proofErr w:type="spellEnd"/>
      <w:r w:rsidRPr="00665AB7">
        <w:t xml:space="preserve"> creativa y  </w:t>
      </w:r>
      <w:proofErr w:type="spellStart"/>
      <w:r w:rsidRPr="00665AB7">
        <w:t>sociedad</w:t>
      </w:r>
      <w:proofErr w:type="spellEnd"/>
      <w:r w:rsidRPr="00665AB7">
        <w:t xml:space="preserve">" en  Luis A. Albornoz, </w:t>
      </w:r>
      <w:proofErr w:type="spellStart"/>
      <w:r w:rsidRPr="00665AB7">
        <w:t>ed.</w:t>
      </w:r>
      <w:r w:rsidRPr="00665AB7">
        <w:rPr>
          <w:i/>
          <w:iCs/>
        </w:rPr>
        <w:t>Poder</w:t>
      </w:r>
      <w:proofErr w:type="spellEnd"/>
      <w:r w:rsidRPr="00665AB7">
        <w:rPr>
          <w:i/>
          <w:iCs/>
        </w:rPr>
        <w:t xml:space="preserve">, </w:t>
      </w:r>
      <w:proofErr w:type="spellStart"/>
      <w:r w:rsidRPr="00665AB7">
        <w:rPr>
          <w:i/>
          <w:iCs/>
        </w:rPr>
        <w:t>medios</w:t>
      </w:r>
      <w:proofErr w:type="spellEnd"/>
      <w:r w:rsidRPr="00665AB7">
        <w:rPr>
          <w:i/>
          <w:iCs/>
        </w:rPr>
        <w:t xml:space="preserve">, cultura.  Una mirada crítica </w:t>
      </w:r>
      <w:proofErr w:type="spellStart"/>
      <w:r w:rsidRPr="00665AB7">
        <w:rPr>
          <w:i/>
          <w:iCs/>
        </w:rPr>
        <w:t>desde</w:t>
      </w:r>
      <w:proofErr w:type="spellEnd"/>
      <w:r w:rsidRPr="00665AB7">
        <w:rPr>
          <w:i/>
          <w:iCs/>
        </w:rPr>
        <w:t xml:space="preserve"> la </w:t>
      </w:r>
      <w:proofErr w:type="spellStart"/>
      <w:r w:rsidRPr="00665AB7">
        <w:rPr>
          <w:i/>
          <w:iCs/>
        </w:rPr>
        <w:t>economía</w:t>
      </w:r>
      <w:proofErr w:type="spellEnd"/>
      <w:r w:rsidRPr="00665AB7">
        <w:rPr>
          <w:i/>
          <w:iCs/>
        </w:rPr>
        <w:t xml:space="preserve"> política de la </w:t>
      </w:r>
      <w:proofErr w:type="spellStart"/>
      <w:r w:rsidRPr="00665AB7">
        <w:rPr>
          <w:i/>
          <w:iCs/>
        </w:rPr>
        <w:t>comunicación</w:t>
      </w:r>
      <w:proofErr w:type="spellEnd"/>
      <w:r w:rsidRPr="00665AB7">
        <w:t xml:space="preserve">. Buenos Aires: </w:t>
      </w:r>
      <w:proofErr w:type="spellStart"/>
      <w:r w:rsidRPr="00665AB7">
        <w:t>Paidós</w:t>
      </w:r>
      <w:proofErr w:type="spellEnd"/>
      <w:r w:rsidRPr="00665AB7">
        <w:t xml:space="preserve">, , </w:t>
      </w:r>
      <w:proofErr w:type="spellStart"/>
      <w:r w:rsidRPr="00665AB7">
        <w:t>pp</w:t>
      </w:r>
      <w:proofErr w:type="spellEnd"/>
      <w:r w:rsidRPr="00665AB7">
        <w:t>. 139-156.</w:t>
      </w:r>
    </w:p>
    <w:p w:rsidR="003205D7" w:rsidRPr="00665AB7" w:rsidRDefault="003205D7" w:rsidP="003205D7">
      <w:pPr>
        <w:pStyle w:val="NormalWeb"/>
        <w:ind w:left="450" w:hanging="450"/>
      </w:pPr>
      <w:r w:rsidRPr="00665AB7">
        <w:lastRenderedPageBreak/>
        <w:t>CUNNINGHAM, S. (2009), "</w:t>
      </w:r>
      <w:proofErr w:type="spellStart"/>
      <w:r w:rsidRPr="00665AB7">
        <w:t>Trojan</w:t>
      </w:r>
      <w:proofErr w:type="spellEnd"/>
      <w:r w:rsidRPr="00665AB7">
        <w:t xml:space="preserve"> </w:t>
      </w:r>
      <w:proofErr w:type="spellStart"/>
      <w:r w:rsidRPr="00665AB7">
        <w:t>horse</w:t>
      </w:r>
      <w:proofErr w:type="spellEnd"/>
      <w:r w:rsidRPr="00665AB7">
        <w:t xml:space="preserve"> or </w:t>
      </w:r>
      <w:proofErr w:type="spellStart"/>
      <w:r w:rsidRPr="00665AB7">
        <w:t>Rorschach</w:t>
      </w:r>
      <w:proofErr w:type="spellEnd"/>
      <w:r w:rsidRPr="00665AB7">
        <w:t xml:space="preserve"> </w:t>
      </w:r>
      <w:proofErr w:type="spellStart"/>
      <w:r w:rsidRPr="00665AB7">
        <w:t>blot</w:t>
      </w:r>
      <w:proofErr w:type="spellEnd"/>
      <w:r w:rsidRPr="00665AB7">
        <w:t xml:space="preserve">? </w:t>
      </w:r>
      <w:proofErr w:type="spellStart"/>
      <w:r w:rsidRPr="00665AB7">
        <w:t>Creative</w:t>
      </w:r>
      <w:proofErr w:type="spellEnd"/>
      <w:r w:rsidRPr="00665AB7">
        <w:t xml:space="preserve"> industries </w:t>
      </w:r>
      <w:proofErr w:type="spellStart"/>
      <w:r w:rsidRPr="00665AB7">
        <w:t>discourse</w:t>
      </w:r>
      <w:proofErr w:type="spellEnd"/>
      <w:r w:rsidRPr="00665AB7">
        <w:t xml:space="preserve"> </w:t>
      </w:r>
      <w:proofErr w:type="spellStart"/>
      <w:r w:rsidRPr="00665AB7">
        <w:t>around</w:t>
      </w:r>
      <w:proofErr w:type="spellEnd"/>
      <w:r w:rsidRPr="00665AB7">
        <w:t xml:space="preserve"> </w:t>
      </w:r>
      <w:proofErr w:type="spellStart"/>
      <w:r w:rsidRPr="00665AB7">
        <w:t>the</w:t>
      </w:r>
      <w:proofErr w:type="spellEnd"/>
      <w:r w:rsidRPr="00665AB7">
        <w:t xml:space="preserve"> </w:t>
      </w:r>
      <w:proofErr w:type="spellStart"/>
      <w:r w:rsidRPr="00665AB7">
        <w:t>world</w:t>
      </w:r>
      <w:proofErr w:type="spellEnd"/>
      <w:r w:rsidRPr="00665AB7">
        <w:t xml:space="preserve">",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15: 375-386.</w:t>
      </w:r>
    </w:p>
    <w:p w:rsidR="003205D7" w:rsidRPr="00665AB7" w:rsidRDefault="003205D7" w:rsidP="003205D7">
      <w:pPr>
        <w:pStyle w:val="NormalWeb"/>
        <w:ind w:left="450" w:hanging="450"/>
      </w:pPr>
      <w:r w:rsidRPr="00665AB7">
        <w:t xml:space="preserve">CURRID, E. y WILLIAMS, S. (2010), "The </w:t>
      </w:r>
      <w:proofErr w:type="spellStart"/>
      <w:r w:rsidRPr="00665AB7">
        <w:t>geography</w:t>
      </w:r>
      <w:proofErr w:type="spellEnd"/>
      <w:r w:rsidRPr="00665AB7">
        <w:t xml:space="preserve"> of </w:t>
      </w:r>
      <w:proofErr w:type="spellStart"/>
      <w:r w:rsidRPr="00665AB7">
        <w:t>buzz</w:t>
      </w:r>
      <w:proofErr w:type="spellEnd"/>
      <w:r w:rsidRPr="00665AB7">
        <w:t xml:space="preserve">: art, </w:t>
      </w:r>
      <w:proofErr w:type="spellStart"/>
      <w:r w:rsidRPr="00665AB7">
        <w:t>culture</w:t>
      </w:r>
      <w:proofErr w:type="spellEnd"/>
      <w:r w:rsidRPr="00665AB7">
        <w:t xml:space="preserve"> and </w:t>
      </w:r>
      <w:proofErr w:type="spellStart"/>
      <w:r w:rsidRPr="00665AB7">
        <w:t>the</w:t>
      </w:r>
      <w:proofErr w:type="spellEnd"/>
      <w:r w:rsidRPr="00665AB7">
        <w:t xml:space="preserve"> social </w:t>
      </w:r>
      <w:proofErr w:type="spellStart"/>
      <w:r w:rsidRPr="00665AB7">
        <w:t>milieu</w:t>
      </w:r>
      <w:proofErr w:type="spellEnd"/>
      <w:r w:rsidRPr="00665AB7">
        <w:t xml:space="preserve"> in Los Angeles and New York", </w:t>
      </w:r>
      <w:r w:rsidRPr="00665AB7">
        <w:rPr>
          <w:i/>
          <w:iCs/>
        </w:rPr>
        <w:t xml:space="preserve">Journal of </w:t>
      </w:r>
      <w:proofErr w:type="spellStart"/>
      <w:r w:rsidRPr="00665AB7">
        <w:rPr>
          <w:i/>
          <w:iCs/>
        </w:rPr>
        <w:t>Economic</w:t>
      </w:r>
      <w:proofErr w:type="spellEnd"/>
      <w:r w:rsidRPr="00665AB7">
        <w:rPr>
          <w:i/>
          <w:iCs/>
        </w:rPr>
        <w:t xml:space="preserve"> </w:t>
      </w:r>
      <w:proofErr w:type="spellStart"/>
      <w:r w:rsidRPr="00665AB7">
        <w:rPr>
          <w:i/>
          <w:iCs/>
        </w:rPr>
        <w:t>Geography</w:t>
      </w:r>
      <w:proofErr w:type="spellEnd"/>
      <w:r w:rsidRPr="00665AB7">
        <w:rPr>
          <w:i/>
          <w:iCs/>
        </w:rPr>
        <w:t xml:space="preserve">, </w:t>
      </w:r>
      <w:r w:rsidRPr="00665AB7">
        <w:t>10: 423-451.</w:t>
      </w:r>
    </w:p>
    <w:p w:rsidR="003205D7" w:rsidRPr="00665AB7" w:rsidRDefault="003205D7" w:rsidP="003205D7">
      <w:pPr>
        <w:pStyle w:val="NormalWeb"/>
        <w:ind w:left="450" w:hanging="450"/>
      </w:pPr>
      <w:r w:rsidRPr="00665AB7">
        <w:t xml:space="preserve">DEGEN, M. y GARCÍA, M. (2012), "The </w:t>
      </w:r>
      <w:proofErr w:type="spellStart"/>
      <w:r w:rsidRPr="00665AB7">
        <w:t>Transformation</w:t>
      </w:r>
      <w:proofErr w:type="spellEnd"/>
      <w:r w:rsidRPr="00665AB7">
        <w:t xml:space="preserve"> of </w:t>
      </w:r>
      <w:proofErr w:type="spellStart"/>
      <w:r w:rsidRPr="00665AB7">
        <w:t>the</w:t>
      </w:r>
      <w:proofErr w:type="spellEnd"/>
      <w:r w:rsidRPr="00665AB7">
        <w:t xml:space="preserve"> Barcelona Model?: </w:t>
      </w:r>
      <w:proofErr w:type="spellStart"/>
      <w:r w:rsidRPr="00665AB7">
        <w:t>An</w:t>
      </w:r>
      <w:proofErr w:type="spellEnd"/>
      <w:r w:rsidRPr="00665AB7">
        <w:t xml:space="preserve"> </w:t>
      </w:r>
      <w:proofErr w:type="spellStart"/>
      <w:r w:rsidRPr="00665AB7">
        <w:t>Analysis</w:t>
      </w:r>
      <w:proofErr w:type="spellEnd"/>
      <w:r w:rsidRPr="00665AB7">
        <w:t xml:space="preserve"> of </w:t>
      </w:r>
      <w:proofErr w:type="spellStart"/>
      <w:r w:rsidRPr="00665AB7">
        <w:t>Culture</w:t>
      </w:r>
      <w:proofErr w:type="spellEnd"/>
      <w:r w:rsidRPr="00665AB7">
        <w:t xml:space="preserve">, </w:t>
      </w:r>
      <w:proofErr w:type="spellStart"/>
      <w:r w:rsidRPr="00665AB7">
        <w:t>Urban</w:t>
      </w:r>
      <w:proofErr w:type="spellEnd"/>
      <w:r w:rsidRPr="00665AB7">
        <w:t xml:space="preserve"> </w:t>
      </w:r>
      <w:proofErr w:type="spellStart"/>
      <w:r w:rsidRPr="00665AB7">
        <w:t>Regeneration</w:t>
      </w:r>
      <w:proofErr w:type="spellEnd"/>
      <w:r w:rsidRPr="00665AB7">
        <w:t xml:space="preserve"> and </w:t>
      </w:r>
      <w:proofErr w:type="spellStart"/>
      <w:r w:rsidRPr="00665AB7">
        <w:t>Governance</w:t>
      </w:r>
      <w:proofErr w:type="spellEnd"/>
      <w:r w:rsidRPr="00665AB7">
        <w:t xml:space="preserve">", </w:t>
      </w:r>
      <w:r w:rsidRPr="00665AB7">
        <w:rPr>
          <w:i/>
          <w:iCs/>
        </w:rPr>
        <w:t xml:space="preserve">International Journal of </w:t>
      </w:r>
      <w:proofErr w:type="spellStart"/>
      <w:r w:rsidRPr="00665AB7">
        <w:rPr>
          <w:i/>
          <w:iCs/>
        </w:rPr>
        <w:t>Urban</w:t>
      </w:r>
      <w:proofErr w:type="spellEnd"/>
      <w:r w:rsidRPr="00665AB7">
        <w:rPr>
          <w:i/>
          <w:iCs/>
        </w:rPr>
        <w:t xml:space="preserve"> and Regional </w:t>
      </w:r>
      <w:proofErr w:type="spellStart"/>
      <w:r w:rsidRPr="00665AB7">
        <w:rPr>
          <w:i/>
          <w:iCs/>
        </w:rPr>
        <w:t>Research</w:t>
      </w:r>
      <w:proofErr w:type="spellEnd"/>
      <w:r w:rsidRPr="00665AB7">
        <w:rPr>
          <w:i/>
          <w:iCs/>
        </w:rPr>
        <w:t xml:space="preserve">, </w:t>
      </w:r>
      <w:r w:rsidRPr="00665AB7">
        <w:t>36: 1022-1038.</w:t>
      </w:r>
    </w:p>
    <w:p w:rsidR="003205D7" w:rsidRPr="00665AB7" w:rsidRDefault="003205D7" w:rsidP="003205D7">
      <w:pPr>
        <w:pStyle w:val="NormalWeb"/>
        <w:ind w:left="450" w:hanging="450"/>
      </w:pPr>
      <w:r w:rsidRPr="00665AB7">
        <w:t xml:space="preserve">DELGADO, M. (2008), "La </w:t>
      </w:r>
      <w:proofErr w:type="spellStart"/>
      <w:r w:rsidRPr="00665AB7">
        <w:t>artistización</w:t>
      </w:r>
      <w:proofErr w:type="spellEnd"/>
      <w:r w:rsidRPr="00665AB7">
        <w:t xml:space="preserve"> de las </w:t>
      </w:r>
      <w:proofErr w:type="spellStart"/>
      <w:r w:rsidRPr="00665AB7">
        <w:t>políticas</w:t>
      </w:r>
      <w:proofErr w:type="spellEnd"/>
      <w:r w:rsidRPr="00665AB7">
        <w:t xml:space="preserve"> </w:t>
      </w:r>
      <w:proofErr w:type="spellStart"/>
      <w:r w:rsidRPr="00665AB7">
        <w:t>urbanas</w:t>
      </w:r>
      <w:proofErr w:type="spellEnd"/>
      <w:r w:rsidRPr="00665AB7">
        <w:t xml:space="preserve">. El </w:t>
      </w:r>
      <w:proofErr w:type="spellStart"/>
      <w:r w:rsidRPr="00665AB7">
        <w:t>lugar</w:t>
      </w:r>
      <w:proofErr w:type="spellEnd"/>
      <w:r w:rsidRPr="00665AB7">
        <w:t xml:space="preserve"> de la cultura en las </w:t>
      </w:r>
      <w:proofErr w:type="spellStart"/>
      <w:r w:rsidRPr="00665AB7">
        <w:t>dinámicas</w:t>
      </w:r>
      <w:proofErr w:type="spellEnd"/>
      <w:r w:rsidRPr="00665AB7">
        <w:t xml:space="preserve"> de </w:t>
      </w:r>
      <w:proofErr w:type="spellStart"/>
      <w:r w:rsidRPr="00665AB7">
        <w:t>reapropiación</w:t>
      </w:r>
      <w:proofErr w:type="spellEnd"/>
      <w:r w:rsidRPr="00665AB7">
        <w:t xml:space="preserve"> capitalista de la </w:t>
      </w:r>
      <w:proofErr w:type="spellStart"/>
      <w:r w:rsidRPr="00665AB7">
        <w:t>ciudad</w:t>
      </w:r>
      <w:proofErr w:type="spellEnd"/>
      <w:r w:rsidRPr="00665AB7">
        <w:t xml:space="preserve">", </w:t>
      </w:r>
      <w:proofErr w:type="spellStart"/>
      <w:r w:rsidRPr="00665AB7">
        <w:rPr>
          <w:i/>
          <w:iCs/>
        </w:rPr>
        <w:t>Scripta</w:t>
      </w:r>
      <w:proofErr w:type="spellEnd"/>
      <w:r w:rsidRPr="00665AB7">
        <w:rPr>
          <w:i/>
          <w:iCs/>
        </w:rPr>
        <w:t xml:space="preserve"> Nova: revista </w:t>
      </w:r>
      <w:proofErr w:type="spellStart"/>
      <w:r w:rsidRPr="00665AB7">
        <w:rPr>
          <w:i/>
          <w:iCs/>
        </w:rPr>
        <w:t>electrónica</w:t>
      </w:r>
      <w:proofErr w:type="spellEnd"/>
      <w:r w:rsidRPr="00665AB7">
        <w:rPr>
          <w:i/>
          <w:iCs/>
        </w:rPr>
        <w:t xml:space="preserve"> de </w:t>
      </w:r>
      <w:proofErr w:type="spellStart"/>
      <w:r w:rsidRPr="00665AB7">
        <w:rPr>
          <w:i/>
          <w:iCs/>
        </w:rPr>
        <w:t>geografía</w:t>
      </w:r>
      <w:proofErr w:type="spellEnd"/>
      <w:r w:rsidRPr="00665AB7">
        <w:rPr>
          <w:i/>
          <w:iCs/>
        </w:rPr>
        <w:t xml:space="preserve"> y </w:t>
      </w:r>
      <w:proofErr w:type="spellStart"/>
      <w:r w:rsidRPr="00665AB7">
        <w:rPr>
          <w:i/>
          <w:iCs/>
        </w:rPr>
        <w:t>ciencias</w:t>
      </w:r>
      <w:proofErr w:type="spellEnd"/>
      <w:r w:rsidRPr="00665AB7">
        <w:rPr>
          <w:i/>
          <w:iCs/>
        </w:rPr>
        <w:t xml:space="preserve"> </w:t>
      </w:r>
      <w:proofErr w:type="spellStart"/>
      <w:r w:rsidRPr="00665AB7">
        <w:rPr>
          <w:i/>
          <w:iCs/>
        </w:rPr>
        <w:t>sociales</w:t>
      </w:r>
      <w:proofErr w:type="spellEnd"/>
      <w:r w:rsidRPr="00665AB7">
        <w:rPr>
          <w:i/>
          <w:iCs/>
        </w:rPr>
        <w:t xml:space="preserve">, </w:t>
      </w:r>
      <w:r w:rsidRPr="00665AB7">
        <w:t>12.</w:t>
      </w:r>
    </w:p>
    <w:p w:rsidR="003205D7" w:rsidRPr="00665AB7" w:rsidRDefault="003205D7" w:rsidP="003205D7">
      <w:pPr>
        <w:pStyle w:val="NormalWeb"/>
        <w:ind w:left="450" w:hanging="450"/>
      </w:pPr>
      <w:r w:rsidRPr="00665AB7">
        <w:t xml:space="preserve">DINNIE, K. (2008), </w:t>
      </w:r>
      <w:proofErr w:type="spellStart"/>
      <w:r w:rsidRPr="00665AB7">
        <w:rPr>
          <w:i/>
          <w:iCs/>
        </w:rPr>
        <w:t>Nation</w:t>
      </w:r>
      <w:proofErr w:type="spellEnd"/>
      <w:r w:rsidRPr="00665AB7">
        <w:rPr>
          <w:i/>
          <w:iCs/>
        </w:rPr>
        <w:t xml:space="preserve"> </w:t>
      </w:r>
      <w:proofErr w:type="spellStart"/>
      <w:r w:rsidRPr="00665AB7">
        <w:rPr>
          <w:i/>
          <w:iCs/>
        </w:rPr>
        <w:t>Branding</w:t>
      </w:r>
      <w:proofErr w:type="spellEnd"/>
      <w:r w:rsidRPr="00665AB7">
        <w:rPr>
          <w:i/>
          <w:iCs/>
        </w:rPr>
        <w:t xml:space="preserve"> </w:t>
      </w:r>
      <w:proofErr w:type="spellStart"/>
      <w:r w:rsidRPr="00665AB7">
        <w:rPr>
          <w:i/>
          <w:iCs/>
        </w:rPr>
        <w:t>Concepts</w:t>
      </w:r>
      <w:proofErr w:type="spellEnd"/>
      <w:r w:rsidRPr="00665AB7">
        <w:rPr>
          <w:i/>
          <w:iCs/>
        </w:rPr>
        <w:t xml:space="preserve">, </w:t>
      </w:r>
      <w:proofErr w:type="spellStart"/>
      <w:r w:rsidRPr="00665AB7">
        <w:rPr>
          <w:i/>
          <w:iCs/>
        </w:rPr>
        <w:t>Issues</w:t>
      </w:r>
      <w:proofErr w:type="spellEnd"/>
      <w:r w:rsidRPr="00665AB7">
        <w:rPr>
          <w:i/>
          <w:iCs/>
        </w:rPr>
        <w:t xml:space="preserve">, </w:t>
      </w:r>
      <w:proofErr w:type="spellStart"/>
      <w:r w:rsidRPr="00665AB7">
        <w:rPr>
          <w:i/>
          <w:iCs/>
        </w:rPr>
        <w:t>Practice</w:t>
      </w:r>
      <w:proofErr w:type="spellEnd"/>
      <w:r w:rsidRPr="00665AB7">
        <w:t xml:space="preserve">. </w:t>
      </w:r>
      <w:proofErr w:type="spellStart"/>
      <w:r w:rsidRPr="00665AB7">
        <w:t>Oxford</w:t>
      </w:r>
      <w:proofErr w:type="spellEnd"/>
      <w:r w:rsidRPr="00665AB7">
        <w:t xml:space="preserve">: </w:t>
      </w:r>
      <w:proofErr w:type="spellStart"/>
      <w:r w:rsidRPr="00665AB7">
        <w:t>Butterworth-Heinemann</w:t>
      </w:r>
      <w:proofErr w:type="spellEnd"/>
      <w:r w:rsidRPr="00665AB7">
        <w:t>.</w:t>
      </w:r>
    </w:p>
    <w:p w:rsidR="003205D7" w:rsidRPr="00665AB7" w:rsidRDefault="003205D7" w:rsidP="003205D7">
      <w:pPr>
        <w:pStyle w:val="NormalWeb"/>
        <w:ind w:left="450" w:hanging="450"/>
      </w:pPr>
      <w:r w:rsidRPr="00665AB7">
        <w:t xml:space="preserve">DONNAT, O. (2004), "Les univers </w:t>
      </w:r>
      <w:proofErr w:type="spellStart"/>
      <w:r w:rsidRPr="00665AB7">
        <w:t>culturels</w:t>
      </w:r>
      <w:proofErr w:type="spellEnd"/>
      <w:r w:rsidRPr="00665AB7">
        <w:t xml:space="preserve"> des </w:t>
      </w:r>
      <w:proofErr w:type="spellStart"/>
      <w:r w:rsidRPr="00665AB7">
        <w:t>Français</w:t>
      </w:r>
      <w:proofErr w:type="spellEnd"/>
      <w:r w:rsidRPr="00665AB7">
        <w:t xml:space="preserve">", </w:t>
      </w:r>
      <w:proofErr w:type="spellStart"/>
      <w:r w:rsidRPr="00665AB7">
        <w:rPr>
          <w:i/>
          <w:iCs/>
        </w:rPr>
        <w:t>Sociologie</w:t>
      </w:r>
      <w:proofErr w:type="spellEnd"/>
      <w:r w:rsidRPr="00665AB7">
        <w:rPr>
          <w:i/>
          <w:iCs/>
        </w:rPr>
        <w:t xml:space="preserve"> et </w:t>
      </w:r>
      <w:proofErr w:type="spellStart"/>
      <w:r w:rsidRPr="00665AB7">
        <w:rPr>
          <w:i/>
          <w:iCs/>
        </w:rPr>
        <w:t>societés</w:t>
      </w:r>
      <w:proofErr w:type="spellEnd"/>
      <w:r w:rsidRPr="00665AB7">
        <w:rPr>
          <w:i/>
          <w:iCs/>
        </w:rPr>
        <w:t xml:space="preserve">, </w:t>
      </w:r>
      <w:r w:rsidRPr="00665AB7">
        <w:t>36-1: 87-103.</w:t>
      </w:r>
    </w:p>
    <w:p w:rsidR="003205D7" w:rsidRPr="00665AB7" w:rsidRDefault="003205D7" w:rsidP="003205D7">
      <w:pPr>
        <w:pStyle w:val="NormalWeb"/>
        <w:ind w:left="450" w:hanging="450"/>
      </w:pPr>
      <w:r w:rsidRPr="00665AB7">
        <w:t xml:space="preserve">DUBOIS, V. (2010), "Le </w:t>
      </w:r>
      <w:proofErr w:type="spellStart"/>
      <w:r w:rsidRPr="00665AB7">
        <w:t>modele</w:t>
      </w:r>
      <w:proofErr w:type="spellEnd"/>
      <w:r w:rsidRPr="00665AB7">
        <w:t xml:space="preserve"> </w:t>
      </w:r>
      <w:proofErr w:type="spellStart"/>
      <w:r w:rsidRPr="00665AB7">
        <w:t>français</w:t>
      </w:r>
      <w:proofErr w:type="spellEnd"/>
      <w:r w:rsidRPr="00665AB7">
        <w:t xml:space="preserve"> et sa </w:t>
      </w:r>
      <w:proofErr w:type="spellStart"/>
      <w:r w:rsidRPr="00665AB7">
        <w:t>crise</w:t>
      </w:r>
      <w:proofErr w:type="spellEnd"/>
      <w:r w:rsidRPr="00665AB7">
        <w:t xml:space="preserve">: </w:t>
      </w:r>
      <w:proofErr w:type="spellStart"/>
      <w:r w:rsidRPr="00665AB7">
        <w:t>ambitions</w:t>
      </w:r>
      <w:proofErr w:type="spellEnd"/>
      <w:r w:rsidRPr="00665AB7">
        <w:t xml:space="preserve">, </w:t>
      </w:r>
      <w:proofErr w:type="spellStart"/>
      <w:r w:rsidRPr="00665AB7">
        <w:t>ambigüités</w:t>
      </w:r>
      <w:proofErr w:type="spellEnd"/>
      <w:r w:rsidRPr="00665AB7">
        <w:t xml:space="preserve"> et </w:t>
      </w:r>
      <w:proofErr w:type="spellStart"/>
      <w:r w:rsidRPr="00665AB7">
        <w:t>défis</w:t>
      </w:r>
      <w:proofErr w:type="spellEnd"/>
      <w:r w:rsidRPr="00665AB7">
        <w:t xml:space="preserve"> </w:t>
      </w:r>
      <w:proofErr w:type="spellStart"/>
      <w:r w:rsidRPr="00665AB7">
        <w:t>d'une</w:t>
      </w:r>
      <w:proofErr w:type="spellEnd"/>
      <w:r w:rsidRPr="00665AB7">
        <w:t xml:space="preserve"> </w:t>
      </w:r>
      <w:proofErr w:type="spellStart"/>
      <w:r w:rsidRPr="00665AB7">
        <w:t>politique</w:t>
      </w:r>
      <w:proofErr w:type="spellEnd"/>
      <w:r w:rsidRPr="00665AB7">
        <w:t xml:space="preserve"> </w:t>
      </w:r>
      <w:proofErr w:type="spellStart"/>
      <w:r w:rsidRPr="00665AB7">
        <w:t>culturelle</w:t>
      </w:r>
      <w:proofErr w:type="spellEnd"/>
      <w:r w:rsidRPr="00665AB7">
        <w:t>" en  </w:t>
      </w:r>
      <w:proofErr w:type="spellStart"/>
      <w:r w:rsidRPr="00665AB7">
        <w:t>Diane</w:t>
      </w:r>
      <w:proofErr w:type="spellEnd"/>
      <w:r w:rsidRPr="00665AB7">
        <w:t xml:space="preserve"> </w:t>
      </w:r>
      <w:proofErr w:type="spellStart"/>
      <w:r w:rsidRPr="00665AB7">
        <w:t>Saint-Pierre</w:t>
      </w:r>
      <w:proofErr w:type="spellEnd"/>
      <w:r w:rsidRPr="00665AB7">
        <w:t xml:space="preserve"> y </w:t>
      </w:r>
      <w:proofErr w:type="spellStart"/>
      <w:r w:rsidRPr="00665AB7">
        <w:t>Claudine</w:t>
      </w:r>
      <w:proofErr w:type="spellEnd"/>
      <w:r w:rsidRPr="00665AB7">
        <w:t xml:space="preserve"> </w:t>
      </w:r>
      <w:proofErr w:type="spellStart"/>
      <w:r w:rsidRPr="00665AB7">
        <w:t>Audet</w:t>
      </w:r>
      <w:proofErr w:type="spellEnd"/>
      <w:r w:rsidRPr="00665AB7">
        <w:t xml:space="preserve">, </w:t>
      </w:r>
      <w:proofErr w:type="spellStart"/>
      <w:r w:rsidRPr="00665AB7">
        <w:t>eds.</w:t>
      </w:r>
      <w:r w:rsidRPr="00665AB7">
        <w:rPr>
          <w:i/>
          <w:iCs/>
        </w:rPr>
        <w:t>Tendances</w:t>
      </w:r>
      <w:proofErr w:type="spellEnd"/>
      <w:r w:rsidRPr="00665AB7">
        <w:rPr>
          <w:i/>
          <w:iCs/>
        </w:rPr>
        <w:t xml:space="preserve">  et </w:t>
      </w:r>
      <w:proofErr w:type="spellStart"/>
      <w:r w:rsidRPr="00665AB7">
        <w:rPr>
          <w:i/>
          <w:iCs/>
        </w:rPr>
        <w:t>défis</w:t>
      </w:r>
      <w:proofErr w:type="spellEnd"/>
      <w:r w:rsidRPr="00665AB7">
        <w:rPr>
          <w:i/>
          <w:iCs/>
        </w:rPr>
        <w:t xml:space="preserve"> des politiques </w:t>
      </w:r>
      <w:proofErr w:type="spellStart"/>
      <w:r w:rsidRPr="00665AB7">
        <w:rPr>
          <w:i/>
          <w:iCs/>
        </w:rPr>
        <w:t>culturelles</w:t>
      </w:r>
      <w:proofErr w:type="spellEnd"/>
      <w:r w:rsidRPr="00665AB7">
        <w:t xml:space="preserve">. </w:t>
      </w:r>
      <w:proofErr w:type="spellStart"/>
      <w:r w:rsidRPr="00665AB7">
        <w:t>Québec</w:t>
      </w:r>
      <w:proofErr w:type="spellEnd"/>
      <w:r w:rsidRPr="00665AB7">
        <w:t xml:space="preserve">: Presses de </w:t>
      </w:r>
      <w:proofErr w:type="spellStart"/>
      <w:r w:rsidRPr="00665AB7">
        <w:t>l'Université</w:t>
      </w:r>
      <w:proofErr w:type="spellEnd"/>
      <w:r w:rsidRPr="00665AB7">
        <w:t xml:space="preserve"> de </w:t>
      </w:r>
      <w:proofErr w:type="spellStart"/>
      <w:r w:rsidRPr="00665AB7">
        <w:t>Laval</w:t>
      </w:r>
      <w:proofErr w:type="spellEnd"/>
      <w:r w:rsidRPr="00665AB7">
        <w:t xml:space="preserve">, , </w:t>
      </w:r>
      <w:proofErr w:type="spellStart"/>
      <w:r w:rsidRPr="00665AB7">
        <w:t>pp</w:t>
      </w:r>
      <w:proofErr w:type="spellEnd"/>
      <w:r w:rsidRPr="00665AB7">
        <w:t>. 17-52.</w:t>
      </w:r>
    </w:p>
    <w:p w:rsidR="003205D7" w:rsidRPr="00665AB7" w:rsidRDefault="003205D7" w:rsidP="003205D7">
      <w:pPr>
        <w:pStyle w:val="NormalWeb"/>
        <w:ind w:left="450" w:hanging="450"/>
      </w:pPr>
      <w:r w:rsidRPr="00665AB7">
        <w:t xml:space="preserve">DUBOIS, V. (1999), </w:t>
      </w:r>
      <w:r w:rsidRPr="00665AB7">
        <w:rPr>
          <w:i/>
          <w:iCs/>
        </w:rPr>
        <w:t xml:space="preserve">La </w:t>
      </w:r>
      <w:proofErr w:type="spellStart"/>
      <w:r w:rsidRPr="00665AB7">
        <w:rPr>
          <w:i/>
          <w:iCs/>
        </w:rPr>
        <w:t>politique</w:t>
      </w:r>
      <w:proofErr w:type="spellEnd"/>
      <w:r w:rsidRPr="00665AB7">
        <w:rPr>
          <w:i/>
          <w:iCs/>
        </w:rPr>
        <w:t xml:space="preserve"> </w:t>
      </w:r>
      <w:proofErr w:type="spellStart"/>
      <w:r w:rsidRPr="00665AB7">
        <w:rPr>
          <w:i/>
          <w:iCs/>
        </w:rPr>
        <w:t>culturelle</w:t>
      </w:r>
      <w:proofErr w:type="spellEnd"/>
      <w:r w:rsidRPr="00665AB7">
        <w:rPr>
          <w:i/>
          <w:iCs/>
        </w:rPr>
        <w:t xml:space="preserve">. </w:t>
      </w:r>
      <w:proofErr w:type="spellStart"/>
      <w:r w:rsidRPr="00665AB7">
        <w:rPr>
          <w:i/>
          <w:iCs/>
        </w:rPr>
        <w:t>Genèse</w:t>
      </w:r>
      <w:proofErr w:type="spellEnd"/>
      <w:r w:rsidRPr="00665AB7">
        <w:rPr>
          <w:i/>
          <w:iCs/>
        </w:rPr>
        <w:t xml:space="preserve"> </w:t>
      </w:r>
      <w:proofErr w:type="spellStart"/>
      <w:r w:rsidRPr="00665AB7">
        <w:rPr>
          <w:i/>
          <w:iCs/>
        </w:rPr>
        <w:t>d’une</w:t>
      </w:r>
      <w:proofErr w:type="spellEnd"/>
      <w:r w:rsidRPr="00665AB7">
        <w:rPr>
          <w:i/>
          <w:iCs/>
        </w:rPr>
        <w:t xml:space="preserve"> </w:t>
      </w:r>
      <w:proofErr w:type="spellStart"/>
      <w:r w:rsidRPr="00665AB7">
        <w:rPr>
          <w:i/>
          <w:iCs/>
        </w:rPr>
        <w:t>catégorie</w:t>
      </w:r>
      <w:proofErr w:type="spellEnd"/>
      <w:r w:rsidRPr="00665AB7">
        <w:rPr>
          <w:i/>
          <w:iCs/>
        </w:rPr>
        <w:t xml:space="preserve"> </w:t>
      </w:r>
      <w:proofErr w:type="spellStart"/>
      <w:r w:rsidRPr="00665AB7">
        <w:rPr>
          <w:i/>
          <w:iCs/>
        </w:rPr>
        <w:t>d’intervention</w:t>
      </w:r>
      <w:proofErr w:type="spellEnd"/>
      <w:r w:rsidRPr="00665AB7">
        <w:rPr>
          <w:i/>
          <w:iCs/>
        </w:rPr>
        <w:t xml:space="preserve"> </w:t>
      </w:r>
      <w:proofErr w:type="spellStart"/>
      <w:r w:rsidRPr="00665AB7">
        <w:rPr>
          <w:i/>
          <w:iCs/>
        </w:rPr>
        <w:t>publique</w:t>
      </w:r>
      <w:proofErr w:type="spellEnd"/>
      <w:r w:rsidRPr="00665AB7">
        <w:t>. Paris: Belin.</w:t>
      </w:r>
    </w:p>
    <w:p w:rsidR="003205D7" w:rsidRPr="00665AB7" w:rsidRDefault="003205D7" w:rsidP="003205D7">
      <w:pPr>
        <w:pStyle w:val="NormalWeb"/>
        <w:ind w:left="450" w:hanging="450"/>
      </w:pPr>
      <w:r w:rsidRPr="00665AB7">
        <w:t xml:space="preserve">DUBOIS, V. B., </w:t>
      </w:r>
      <w:proofErr w:type="spellStart"/>
      <w:r w:rsidRPr="00665AB7">
        <w:t>Clément</w:t>
      </w:r>
      <w:proofErr w:type="spellEnd"/>
      <w:r w:rsidRPr="00665AB7">
        <w:t xml:space="preserve">, FRYERMUTH, A. y  MATZ, K. (2012), </w:t>
      </w:r>
      <w:r w:rsidRPr="00665AB7">
        <w:rPr>
          <w:i/>
          <w:iCs/>
        </w:rPr>
        <w:t xml:space="preserve">La </w:t>
      </w:r>
      <w:proofErr w:type="spellStart"/>
      <w:r w:rsidRPr="00665AB7">
        <w:rPr>
          <w:i/>
          <w:iCs/>
        </w:rPr>
        <w:t>politique</w:t>
      </w:r>
      <w:proofErr w:type="spellEnd"/>
      <w:r w:rsidRPr="00665AB7">
        <w:rPr>
          <w:i/>
          <w:iCs/>
        </w:rPr>
        <w:t xml:space="preserve">, </w:t>
      </w:r>
      <w:proofErr w:type="spellStart"/>
      <w:r w:rsidRPr="00665AB7">
        <w:rPr>
          <w:i/>
          <w:iCs/>
        </w:rPr>
        <w:t>l'artiste</w:t>
      </w:r>
      <w:proofErr w:type="spellEnd"/>
      <w:r w:rsidRPr="00665AB7">
        <w:rPr>
          <w:i/>
          <w:iCs/>
        </w:rPr>
        <w:t xml:space="preserve"> et </w:t>
      </w:r>
      <w:proofErr w:type="spellStart"/>
      <w:r w:rsidRPr="00665AB7">
        <w:rPr>
          <w:i/>
          <w:iCs/>
        </w:rPr>
        <w:t>le</w:t>
      </w:r>
      <w:proofErr w:type="spellEnd"/>
      <w:r w:rsidRPr="00665AB7">
        <w:rPr>
          <w:i/>
          <w:iCs/>
        </w:rPr>
        <w:t xml:space="preserve"> </w:t>
      </w:r>
      <w:proofErr w:type="spellStart"/>
      <w:r w:rsidRPr="00665AB7">
        <w:rPr>
          <w:i/>
          <w:iCs/>
        </w:rPr>
        <w:t>gestionnaire</w:t>
      </w:r>
      <w:proofErr w:type="spellEnd"/>
      <w:r w:rsidRPr="00665AB7">
        <w:rPr>
          <w:i/>
          <w:iCs/>
        </w:rPr>
        <w:t>. (Re)</w:t>
      </w:r>
      <w:proofErr w:type="spellStart"/>
      <w:r w:rsidRPr="00665AB7">
        <w:rPr>
          <w:i/>
          <w:iCs/>
        </w:rPr>
        <w:t>configurations</w:t>
      </w:r>
      <w:proofErr w:type="spellEnd"/>
      <w:r w:rsidRPr="00665AB7">
        <w:rPr>
          <w:i/>
          <w:iCs/>
        </w:rPr>
        <w:t xml:space="preserve"> </w:t>
      </w:r>
      <w:proofErr w:type="spellStart"/>
      <w:r w:rsidRPr="00665AB7">
        <w:rPr>
          <w:i/>
          <w:iCs/>
        </w:rPr>
        <w:t>locales</w:t>
      </w:r>
      <w:proofErr w:type="spellEnd"/>
      <w:r w:rsidRPr="00665AB7">
        <w:rPr>
          <w:i/>
          <w:iCs/>
        </w:rPr>
        <w:t xml:space="preserve"> et (</w:t>
      </w:r>
      <w:proofErr w:type="spellStart"/>
      <w:r w:rsidRPr="00665AB7">
        <w:rPr>
          <w:i/>
          <w:iCs/>
        </w:rPr>
        <w:t>dé</w:t>
      </w:r>
      <w:proofErr w:type="spellEnd"/>
      <w:r w:rsidRPr="00665AB7">
        <w:rPr>
          <w:i/>
          <w:iCs/>
        </w:rPr>
        <w:t>)</w:t>
      </w:r>
      <w:proofErr w:type="spellStart"/>
      <w:r w:rsidRPr="00665AB7">
        <w:rPr>
          <w:i/>
          <w:iCs/>
        </w:rPr>
        <w:t>polisation</w:t>
      </w:r>
      <w:proofErr w:type="spellEnd"/>
      <w:r w:rsidRPr="00665AB7">
        <w:rPr>
          <w:i/>
          <w:iCs/>
        </w:rPr>
        <w:t xml:space="preserve"> de la </w:t>
      </w:r>
      <w:proofErr w:type="spellStart"/>
      <w:r w:rsidRPr="00665AB7">
        <w:rPr>
          <w:i/>
          <w:iCs/>
        </w:rPr>
        <w:t>culture</w:t>
      </w:r>
      <w:proofErr w:type="spellEnd"/>
      <w:r w:rsidRPr="00665AB7">
        <w:t xml:space="preserve">. </w:t>
      </w:r>
      <w:proofErr w:type="spellStart"/>
      <w:r w:rsidRPr="00665AB7">
        <w:t>Bellecombe-en-Bauges</w:t>
      </w:r>
      <w:proofErr w:type="spellEnd"/>
      <w:r w:rsidRPr="00665AB7">
        <w:t xml:space="preserve">: </w:t>
      </w:r>
      <w:proofErr w:type="spellStart"/>
      <w:r w:rsidRPr="00665AB7">
        <w:t>Éditions</w:t>
      </w:r>
      <w:proofErr w:type="spellEnd"/>
      <w:r w:rsidRPr="00665AB7">
        <w:t xml:space="preserve"> du </w:t>
      </w:r>
      <w:proofErr w:type="spellStart"/>
      <w:r w:rsidRPr="00665AB7">
        <w:t>Coquant</w:t>
      </w:r>
      <w:proofErr w:type="spellEnd"/>
      <w:r w:rsidRPr="00665AB7">
        <w:t>.</w:t>
      </w:r>
    </w:p>
    <w:p w:rsidR="003205D7" w:rsidRPr="00665AB7" w:rsidRDefault="003205D7" w:rsidP="003205D7">
      <w:pPr>
        <w:pStyle w:val="NormalWeb"/>
        <w:ind w:left="450" w:hanging="450"/>
      </w:pPr>
      <w:r w:rsidRPr="00665AB7">
        <w:t>EMA LÓPEZ, J. E. (2013), "&lt;</w:t>
      </w:r>
      <w:proofErr w:type="spellStart"/>
      <w:r w:rsidRPr="00665AB7">
        <w:t>br</w:t>
      </w:r>
      <w:proofErr w:type="spellEnd"/>
      <w:r w:rsidRPr="00665AB7">
        <w:t xml:space="preserve"> /&gt;</w:t>
      </w:r>
      <w:proofErr w:type="spellStart"/>
      <w:r w:rsidRPr="00665AB7">
        <w:t>Qué</w:t>
      </w:r>
      <w:proofErr w:type="spellEnd"/>
      <w:r w:rsidRPr="00665AB7">
        <w:t xml:space="preserve"> </w:t>
      </w:r>
      <w:proofErr w:type="spellStart"/>
      <w:r w:rsidRPr="00665AB7">
        <w:t>habría</w:t>
      </w:r>
      <w:proofErr w:type="spellEnd"/>
      <w:r w:rsidRPr="00665AB7">
        <w:t xml:space="preserve"> </w:t>
      </w:r>
      <w:proofErr w:type="spellStart"/>
      <w:r w:rsidRPr="00665AB7">
        <w:t>sido</w:t>
      </w:r>
      <w:proofErr w:type="spellEnd"/>
      <w:r w:rsidRPr="00665AB7">
        <w:t xml:space="preserve"> de las </w:t>
      </w:r>
      <w:proofErr w:type="spellStart"/>
      <w:r w:rsidRPr="00665AB7">
        <w:t>ciencias</w:t>
      </w:r>
      <w:proofErr w:type="spellEnd"/>
      <w:r w:rsidRPr="00665AB7">
        <w:t xml:space="preserve"> </w:t>
      </w:r>
      <w:proofErr w:type="spellStart"/>
      <w:r w:rsidRPr="00665AB7">
        <w:t>sociales</w:t>
      </w:r>
      <w:proofErr w:type="spellEnd"/>
      <w:r w:rsidRPr="00665AB7">
        <w:t xml:space="preserve">", </w:t>
      </w:r>
      <w:proofErr w:type="spellStart"/>
      <w:r w:rsidRPr="00665AB7">
        <w:rPr>
          <w:i/>
          <w:iCs/>
        </w:rPr>
        <w:t>Educatio</w:t>
      </w:r>
      <w:proofErr w:type="spellEnd"/>
      <w:r w:rsidRPr="00665AB7">
        <w:rPr>
          <w:i/>
          <w:iCs/>
        </w:rPr>
        <w:t xml:space="preserve"> </w:t>
      </w:r>
      <w:proofErr w:type="spellStart"/>
      <w:r w:rsidRPr="00665AB7">
        <w:rPr>
          <w:i/>
          <w:iCs/>
        </w:rPr>
        <w:t>Siglo</w:t>
      </w:r>
      <w:proofErr w:type="spellEnd"/>
      <w:r w:rsidRPr="00665AB7">
        <w:rPr>
          <w:i/>
          <w:iCs/>
        </w:rPr>
        <w:t xml:space="preserve"> XXI: Revista de la </w:t>
      </w:r>
      <w:proofErr w:type="spellStart"/>
      <w:r w:rsidRPr="00665AB7">
        <w:rPr>
          <w:i/>
          <w:iCs/>
        </w:rPr>
        <w:t>Facultad</w:t>
      </w:r>
      <w:proofErr w:type="spellEnd"/>
      <w:r w:rsidRPr="00665AB7">
        <w:rPr>
          <w:i/>
          <w:iCs/>
        </w:rPr>
        <w:t xml:space="preserve"> de </w:t>
      </w:r>
      <w:proofErr w:type="spellStart"/>
      <w:r w:rsidRPr="00665AB7">
        <w:rPr>
          <w:i/>
          <w:iCs/>
        </w:rPr>
        <w:t>Educación</w:t>
      </w:r>
      <w:proofErr w:type="spellEnd"/>
      <w:r w:rsidRPr="00665AB7">
        <w:rPr>
          <w:i/>
          <w:iCs/>
        </w:rPr>
        <w:t xml:space="preserve">, </w:t>
      </w:r>
      <w:r w:rsidRPr="00665AB7">
        <w:t>31: 15-34.</w:t>
      </w:r>
    </w:p>
    <w:p w:rsidR="003205D7" w:rsidRPr="00665AB7" w:rsidRDefault="003205D7" w:rsidP="003205D7">
      <w:pPr>
        <w:pStyle w:val="NormalWeb"/>
        <w:ind w:left="450" w:hanging="450"/>
      </w:pPr>
      <w:r w:rsidRPr="00665AB7">
        <w:t xml:space="preserve">EVANS, G. (2001), </w:t>
      </w:r>
      <w:r w:rsidRPr="00665AB7">
        <w:rPr>
          <w:i/>
          <w:iCs/>
        </w:rPr>
        <w:t xml:space="preserve">Cultural Planning: </w:t>
      </w:r>
      <w:proofErr w:type="spellStart"/>
      <w:r w:rsidRPr="00665AB7">
        <w:rPr>
          <w:i/>
          <w:iCs/>
        </w:rPr>
        <w:t>An</w:t>
      </w:r>
      <w:proofErr w:type="spellEnd"/>
      <w:r w:rsidRPr="00665AB7">
        <w:rPr>
          <w:i/>
          <w:iCs/>
        </w:rPr>
        <w:t xml:space="preserve"> </w:t>
      </w:r>
      <w:proofErr w:type="spellStart"/>
      <w:r w:rsidRPr="00665AB7">
        <w:rPr>
          <w:i/>
          <w:iCs/>
        </w:rPr>
        <w:t>urban</w:t>
      </w:r>
      <w:proofErr w:type="spellEnd"/>
      <w:r w:rsidRPr="00665AB7">
        <w:rPr>
          <w:i/>
          <w:iCs/>
        </w:rPr>
        <w:t xml:space="preserve"> </w:t>
      </w:r>
      <w:proofErr w:type="spellStart"/>
      <w:r w:rsidRPr="00665AB7">
        <w:rPr>
          <w:i/>
          <w:iCs/>
        </w:rPr>
        <w:t>renaissance</w:t>
      </w:r>
      <w:proofErr w:type="spellEnd"/>
      <w:r w:rsidRPr="00665AB7">
        <w:rPr>
          <w:i/>
          <w:iCs/>
        </w:rPr>
        <w:t>?</w:t>
      </w:r>
      <w:r w:rsidRPr="00665AB7">
        <w:t xml:space="preserve">. Londres: </w:t>
      </w:r>
      <w:proofErr w:type="spellStart"/>
      <w:r w:rsidRPr="00665AB7">
        <w:t>Routledge</w:t>
      </w:r>
      <w:proofErr w:type="spellEnd"/>
      <w:r w:rsidRPr="00665AB7">
        <w:t>.</w:t>
      </w:r>
    </w:p>
    <w:p w:rsidR="003205D7" w:rsidRPr="00665AB7" w:rsidRDefault="003205D7" w:rsidP="003205D7">
      <w:pPr>
        <w:pStyle w:val="NormalWeb"/>
        <w:ind w:left="450" w:hanging="450"/>
      </w:pPr>
      <w:r w:rsidRPr="00665AB7">
        <w:t>EVANS, G. (2003), "</w:t>
      </w:r>
      <w:proofErr w:type="spellStart"/>
      <w:r w:rsidRPr="00665AB7">
        <w:t>Hard-Branding</w:t>
      </w:r>
      <w:proofErr w:type="spellEnd"/>
      <w:r w:rsidRPr="00665AB7">
        <w:t xml:space="preserve"> </w:t>
      </w:r>
      <w:proofErr w:type="spellStart"/>
      <w:r w:rsidRPr="00665AB7">
        <w:t>the</w:t>
      </w:r>
      <w:proofErr w:type="spellEnd"/>
      <w:r w:rsidRPr="00665AB7">
        <w:t xml:space="preserve"> cultural </w:t>
      </w:r>
      <w:proofErr w:type="spellStart"/>
      <w:r w:rsidRPr="00665AB7">
        <w:t>city-from</w:t>
      </w:r>
      <w:proofErr w:type="spellEnd"/>
      <w:r w:rsidRPr="00665AB7">
        <w:t xml:space="preserve"> </w:t>
      </w:r>
      <w:proofErr w:type="spellStart"/>
      <w:r w:rsidRPr="00665AB7">
        <w:t>Prado</w:t>
      </w:r>
      <w:proofErr w:type="spellEnd"/>
      <w:r w:rsidRPr="00665AB7">
        <w:t xml:space="preserve"> to Prada", </w:t>
      </w:r>
      <w:r w:rsidRPr="00665AB7">
        <w:rPr>
          <w:i/>
          <w:iCs/>
        </w:rPr>
        <w:t xml:space="preserve">International Journal of </w:t>
      </w:r>
      <w:proofErr w:type="spellStart"/>
      <w:r w:rsidRPr="00665AB7">
        <w:rPr>
          <w:i/>
          <w:iCs/>
        </w:rPr>
        <w:t>Urban</w:t>
      </w:r>
      <w:proofErr w:type="spellEnd"/>
      <w:r w:rsidRPr="00665AB7">
        <w:rPr>
          <w:i/>
          <w:iCs/>
        </w:rPr>
        <w:t xml:space="preserve"> and Regional </w:t>
      </w:r>
      <w:proofErr w:type="spellStart"/>
      <w:r w:rsidRPr="00665AB7">
        <w:rPr>
          <w:i/>
          <w:iCs/>
        </w:rPr>
        <w:t>Research</w:t>
      </w:r>
      <w:proofErr w:type="spellEnd"/>
      <w:r w:rsidRPr="00665AB7">
        <w:rPr>
          <w:i/>
          <w:iCs/>
        </w:rPr>
        <w:t xml:space="preserve">, </w:t>
      </w:r>
      <w:r w:rsidRPr="00665AB7">
        <w:t>27: 417-440.</w:t>
      </w:r>
    </w:p>
    <w:p w:rsidR="003205D7" w:rsidRPr="00665AB7" w:rsidRDefault="003205D7" w:rsidP="003205D7">
      <w:pPr>
        <w:pStyle w:val="NormalWeb"/>
        <w:ind w:left="450" w:hanging="450"/>
      </w:pPr>
      <w:r w:rsidRPr="00665AB7">
        <w:t xml:space="preserve">FISHMAN, R. M. y LIZARDO, O. (2013), "How </w:t>
      </w:r>
      <w:proofErr w:type="spellStart"/>
      <w:r w:rsidRPr="00665AB7">
        <w:t>Macro-Historical</w:t>
      </w:r>
      <w:proofErr w:type="spellEnd"/>
      <w:r w:rsidRPr="00665AB7">
        <w:t xml:space="preserve"> </w:t>
      </w:r>
      <w:proofErr w:type="spellStart"/>
      <w:r w:rsidRPr="00665AB7">
        <w:t>Change</w:t>
      </w:r>
      <w:proofErr w:type="spellEnd"/>
      <w:r w:rsidRPr="00665AB7">
        <w:t xml:space="preserve"> </w:t>
      </w:r>
      <w:proofErr w:type="spellStart"/>
      <w:r w:rsidRPr="00665AB7">
        <w:t>Shapes</w:t>
      </w:r>
      <w:proofErr w:type="spellEnd"/>
      <w:r w:rsidRPr="00665AB7">
        <w:t xml:space="preserve"> Cultural </w:t>
      </w:r>
      <w:proofErr w:type="spellStart"/>
      <w:r w:rsidRPr="00665AB7">
        <w:t>Taste</w:t>
      </w:r>
      <w:proofErr w:type="spellEnd"/>
      <w:r w:rsidRPr="00665AB7">
        <w:t xml:space="preserve">: </w:t>
      </w:r>
      <w:proofErr w:type="spellStart"/>
      <w:r w:rsidRPr="00665AB7">
        <w:t>Legacies</w:t>
      </w:r>
      <w:proofErr w:type="spellEnd"/>
      <w:r w:rsidRPr="00665AB7">
        <w:t xml:space="preserve"> of </w:t>
      </w:r>
      <w:proofErr w:type="spellStart"/>
      <w:r w:rsidRPr="00665AB7">
        <w:t>Democratization</w:t>
      </w:r>
      <w:proofErr w:type="spellEnd"/>
      <w:r w:rsidRPr="00665AB7">
        <w:t xml:space="preserve"> in Spain and Portugal", </w:t>
      </w:r>
      <w:r w:rsidRPr="00665AB7">
        <w:rPr>
          <w:i/>
          <w:iCs/>
        </w:rPr>
        <w:t xml:space="preserve">American </w:t>
      </w:r>
      <w:proofErr w:type="spellStart"/>
      <w:r w:rsidRPr="00665AB7">
        <w:rPr>
          <w:i/>
          <w:iCs/>
        </w:rPr>
        <w:t>Sociological</w:t>
      </w:r>
      <w:proofErr w:type="spellEnd"/>
      <w:r w:rsidRPr="00665AB7">
        <w:rPr>
          <w:i/>
          <w:iCs/>
        </w:rPr>
        <w:t xml:space="preserve"> </w:t>
      </w:r>
      <w:proofErr w:type="spellStart"/>
      <w:r w:rsidRPr="00665AB7">
        <w:rPr>
          <w:i/>
          <w:iCs/>
        </w:rPr>
        <w:t>Review</w:t>
      </w:r>
      <w:proofErr w:type="spellEnd"/>
      <w:r w:rsidRPr="00665AB7">
        <w:rPr>
          <w:i/>
          <w:iCs/>
        </w:rPr>
        <w:t xml:space="preserve">, </w:t>
      </w:r>
      <w:r w:rsidRPr="00665AB7">
        <w:t>78: 213-239.</w:t>
      </w:r>
    </w:p>
    <w:p w:rsidR="003205D7" w:rsidRPr="00665AB7" w:rsidRDefault="003205D7" w:rsidP="003205D7">
      <w:pPr>
        <w:pStyle w:val="NormalWeb"/>
        <w:ind w:left="450" w:hanging="450"/>
      </w:pPr>
      <w:r w:rsidRPr="00665AB7">
        <w:t xml:space="preserve">FLORIDA, R. L. (2005), </w:t>
      </w:r>
      <w:proofErr w:type="spellStart"/>
      <w:r w:rsidRPr="00665AB7">
        <w:rPr>
          <w:i/>
          <w:iCs/>
        </w:rPr>
        <w:t>Cities</w:t>
      </w:r>
      <w:proofErr w:type="spellEnd"/>
      <w:r w:rsidRPr="00665AB7">
        <w:rPr>
          <w:i/>
          <w:iCs/>
        </w:rPr>
        <w:t xml:space="preserve"> and </w:t>
      </w:r>
      <w:proofErr w:type="spellStart"/>
      <w:r w:rsidRPr="00665AB7">
        <w:rPr>
          <w:i/>
          <w:iCs/>
        </w:rPr>
        <w:t>the</w:t>
      </w:r>
      <w:proofErr w:type="spellEnd"/>
      <w:r w:rsidRPr="00665AB7">
        <w:rPr>
          <w:i/>
          <w:iCs/>
        </w:rPr>
        <w:t xml:space="preserve"> </w:t>
      </w:r>
      <w:proofErr w:type="spellStart"/>
      <w:r w:rsidRPr="00665AB7">
        <w:rPr>
          <w:i/>
          <w:iCs/>
        </w:rPr>
        <w:t>creative</w:t>
      </w:r>
      <w:proofErr w:type="spellEnd"/>
      <w:r w:rsidRPr="00665AB7">
        <w:rPr>
          <w:i/>
          <w:iCs/>
        </w:rPr>
        <w:t xml:space="preserve"> </w:t>
      </w:r>
      <w:proofErr w:type="spellStart"/>
      <w:r w:rsidRPr="00665AB7">
        <w:rPr>
          <w:i/>
          <w:iCs/>
        </w:rPr>
        <w:t>class</w:t>
      </w:r>
      <w:proofErr w:type="spellEnd"/>
      <w:r w:rsidRPr="00665AB7">
        <w:t xml:space="preserve">. Londres: </w:t>
      </w:r>
      <w:proofErr w:type="spellStart"/>
      <w:r w:rsidRPr="00665AB7">
        <w:t>Routledge</w:t>
      </w:r>
      <w:proofErr w:type="spellEnd"/>
      <w:r w:rsidRPr="00665AB7">
        <w:t>.</w:t>
      </w:r>
    </w:p>
    <w:p w:rsidR="003205D7" w:rsidRPr="00665AB7" w:rsidRDefault="003205D7" w:rsidP="003205D7">
      <w:pPr>
        <w:pStyle w:val="NormalWeb"/>
        <w:ind w:left="450" w:hanging="450"/>
      </w:pPr>
      <w:r w:rsidRPr="00665AB7">
        <w:t>FULLERTON, L. y ETTEMA, J. (2014), "</w:t>
      </w:r>
      <w:proofErr w:type="spellStart"/>
      <w:r w:rsidRPr="00665AB7">
        <w:t>Ways</w:t>
      </w:r>
      <w:proofErr w:type="spellEnd"/>
      <w:r w:rsidRPr="00665AB7">
        <w:t xml:space="preserve"> of </w:t>
      </w:r>
      <w:proofErr w:type="spellStart"/>
      <w:r w:rsidRPr="00665AB7">
        <w:t>worldmaking</w:t>
      </w:r>
      <w:proofErr w:type="spellEnd"/>
      <w:r w:rsidRPr="00665AB7">
        <w:t xml:space="preserve"> in </w:t>
      </w:r>
      <w:proofErr w:type="spellStart"/>
      <w:r w:rsidRPr="00665AB7">
        <w:t>Wikipedia</w:t>
      </w:r>
      <w:proofErr w:type="spellEnd"/>
      <w:r w:rsidRPr="00665AB7">
        <w:t xml:space="preserve">: </w:t>
      </w:r>
      <w:proofErr w:type="spellStart"/>
      <w:r w:rsidRPr="00665AB7">
        <w:t>reality</w:t>
      </w:r>
      <w:proofErr w:type="spellEnd"/>
      <w:r w:rsidRPr="00665AB7">
        <w:t xml:space="preserve">, </w:t>
      </w:r>
      <w:proofErr w:type="spellStart"/>
      <w:r w:rsidRPr="00665AB7">
        <w:t>legitimacy</w:t>
      </w:r>
      <w:proofErr w:type="spellEnd"/>
      <w:r w:rsidRPr="00665AB7">
        <w:t xml:space="preserve"> and </w:t>
      </w:r>
      <w:proofErr w:type="spellStart"/>
      <w:r w:rsidRPr="00665AB7">
        <w:t>collaborative</w:t>
      </w:r>
      <w:proofErr w:type="spellEnd"/>
      <w:r w:rsidRPr="00665AB7">
        <w:t xml:space="preserve"> </w:t>
      </w:r>
      <w:proofErr w:type="spellStart"/>
      <w:r w:rsidRPr="00665AB7">
        <w:t>knowledge</w:t>
      </w:r>
      <w:proofErr w:type="spellEnd"/>
      <w:r w:rsidRPr="00665AB7">
        <w:t xml:space="preserve"> </w:t>
      </w:r>
      <w:proofErr w:type="spellStart"/>
      <w:r w:rsidRPr="00665AB7">
        <w:t>making</w:t>
      </w:r>
      <w:proofErr w:type="spellEnd"/>
      <w:r w:rsidRPr="00665AB7">
        <w:t xml:space="preserve">", </w:t>
      </w:r>
      <w:r w:rsidRPr="00665AB7">
        <w:rPr>
          <w:i/>
          <w:iCs/>
        </w:rPr>
        <w:t xml:space="preserve">Media, </w:t>
      </w:r>
      <w:proofErr w:type="spellStart"/>
      <w:r w:rsidRPr="00665AB7">
        <w:rPr>
          <w:i/>
          <w:iCs/>
        </w:rPr>
        <w:t>Culture</w:t>
      </w:r>
      <w:proofErr w:type="spellEnd"/>
      <w:r w:rsidRPr="00665AB7">
        <w:rPr>
          <w:i/>
          <w:iCs/>
        </w:rPr>
        <w:t xml:space="preserve"> &amp; </w:t>
      </w:r>
      <w:proofErr w:type="spellStart"/>
      <w:r w:rsidRPr="00665AB7">
        <w:rPr>
          <w:i/>
          <w:iCs/>
        </w:rPr>
        <w:t>Society</w:t>
      </w:r>
      <w:proofErr w:type="spellEnd"/>
      <w:r w:rsidRPr="00665AB7">
        <w:rPr>
          <w:i/>
          <w:iCs/>
        </w:rPr>
        <w:t xml:space="preserve">, </w:t>
      </w:r>
      <w:r w:rsidRPr="00665AB7">
        <w:t>36: 183-199.</w:t>
      </w:r>
    </w:p>
    <w:p w:rsidR="003205D7" w:rsidRPr="00665AB7" w:rsidRDefault="003205D7" w:rsidP="003205D7">
      <w:pPr>
        <w:pStyle w:val="NormalWeb"/>
        <w:ind w:left="450" w:hanging="450"/>
      </w:pPr>
      <w:r w:rsidRPr="00665AB7">
        <w:lastRenderedPageBreak/>
        <w:t xml:space="preserve">GARCÍA, B. (2004), "Cultural </w:t>
      </w:r>
      <w:proofErr w:type="spellStart"/>
      <w:r w:rsidRPr="00665AB7">
        <w:t>Policy</w:t>
      </w:r>
      <w:proofErr w:type="spellEnd"/>
      <w:r w:rsidRPr="00665AB7">
        <w:t xml:space="preserve"> and </w:t>
      </w:r>
      <w:proofErr w:type="spellStart"/>
      <w:r w:rsidRPr="00665AB7">
        <w:t>Urban</w:t>
      </w:r>
      <w:proofErr w:type="spellEnd"/>
      <w:r w:rsidRPr="00665AB7">
        <w:t xml:space="preserve"> </w:t>
      </w:r>
      <w:proofErr w:type="spellStart"/>
      <w:r w:rsidRPr="00665AB7">
        <w:t>Regeneration</w:t>
      </w:r>
      <w:proofErr w:type="spellEnd"/>
      <w:r w:rsidRPr="00665AB7">
        <w:t xml:space="preserve"> in Western </w:t>
      </w:r>
      <w:proofErr w:type="spellStart"/>
      <w:r w:rsidRPr="00665AB7">
        <w:t>European</w:t>
      </w:r>
      <w:proofErr w:type="spellEnd"/>
      <w:r w:rsidRPr="00665AB7">
        <w:t xml:space="preserve"> </w:t>
      </w:r>
      <w:proofErr w:type="spellStart"/>
      <w:r w:rsidRPr="00665AB7">
        <w:t>Cities</w:t>
      </w:r>
      <w:proofErr w:type="spellEnd"/>
      <w:r w:rsidRPr="00665AB7">
        <w:t xml:space="preserve">: </w:t>
      </w:r>
      <w:proofErr w:type="spellStart"/>
      <w:r w:rsidRPr="00665AB7">
        <w:t>Lessons</w:t>
      </w:r>
      <w:proofErr w:type="spellEnd"/>
      <w:r w:rsidRPr="00665AB7">
        <w:t xml:space="preserve"> </w:t>
      </w:r>
      <w:proofErr w:type="spellStart"/>
      <w:r w:rsidRPr="00665AB7">
        <w:t>from</w:t>
      </w:r>
      <w:proofErr w:type="spellEnd"/>
      <w:r w:rsidRPr="00665AB7">
        <w:t xml:space="preserve"> </w:t>
      </w:r>
      <w:proofErr w:type="spellStart"/>
      <w:r w:rsidRPr="00665AB7">
        <w:t>Experience</w:t>
      </w:r>
      <w:proofErr w:type="spellEnd"/>
      <w:r w:rsidRPr="00665AB7">
        <w:t xml:space="preserve">, </w:t>
      </w:r>
      <w:proofErr w:type="spellStart"/>
      <w:r w:rsidRPr="00665AB7">
        <w:t>Prospects</w:t>
      </w:r>
      <w:proofErr w:type="spellEnd"/>
      <w:r w:rsidRPr="00665AB7">
        <w:t xml:space="preserve"> for </w:t>
      </w:r>
      <w:proofErr w:type="spellStart"/>
      <w:r w:rsidRPr="00665AB7">
        <w:t>the</w:t>
      </w:r>
      <w:proofErr w:type="spellEnd"/>
      <w:r w:rsidRPr="00665AB7">
        <w:t xml:space="preserve"> </w:t>
      </w:r>
      <w:proofErr w:type="spellStart"/>
      <w:r w:rsidRPr="00665AB7">
        <w:t>Future</w:t>
      </w:r>
      <w:proofErr w:type="spellEnd"/>
      <w:r w:rsidRPr="00665AB7">
        <w:t xml:space="preserve">", </w:t>
      </w:r>
      <w:r w:rsidRPr="00665AB7">
        <w:rPr>
          <w:i/>
          <w:iCs/>
        </w:rPr>
        <w:t xml:space="preserve">Local </w:t>
      </w:r>
      <w:proofErr w:type="spellStart"/>
      <w:r w:rsidRPr="00665AB7">
        <w:rPr>
          <w:i/>
          <w:iCs/>
        </w:rPr>
        <w:t>Economy</w:t>
      </w:r>
      <w:proofErr w:type="spellEnd"/>
      <w:r w:rsidRPr="00665AB7">
        <w:rPr>
          <w:i/>
          <w:iCs/>
        </w:rPr>
        <w:t xml:space="preserve">, </w:t>
      </w:r>
      <w:r w:rsidRPr="00665AB7">
        <w:t>19: 312-326.</w:t>
      </w:r>
    </w:p>
    <w:p w:rsidR="003205D7" w:rsidRPr="00665AB7" w:rsidRDefault="003205D7" w:rsidP="003205D7">
      <w:pPr>
        <w:pStyle w:val="NormalWeb"/>
        <w:ind w:left="450" w:hanging="450"/>
      </w:pPr>
      <w:r w:rsidRPr="00665AB7">
        <w:t xml:space="preserve">GRAY, C. (2008), "Instrumental policies: causes, </w:t>
      </w:r>
      <w:proofErr w:type="spellStart"/>
      <w:r w:rsidRPr="00665AB7">
        <w:t>consequences</w:t>
      </w:r>
      <w:proofErr w:type="spellEnd"/>
      <w:r w:rsidRPr="00665AB7">
        <w:t xml:space="preserve">, </w:t>
      </w:r>
      <w:proofErr w:type="spellStart"/>
      <w:r w:rsidRPr="00665AB7">
        <w:t>museums</w:t>
      </w:r>
      <w:proofErr w:type="spellEnd"/>
      <w:r w:rsidRPr="00665AB7">
        <w:t xml:space="preserve"> and </w:t>
      </w:r>
      <w:proofErr w:type="spellStart"/>
      <w:r w:rsidRPr="00665AB7">
        <w:t>galleries</w:t>
      </w:r>
      <w:proofErr w:type="spellEnd"/>
      <w:r w:rsidRPr="00665AB7">
        <w:t xml:space="preserve">", </w:t>
      </w:r>
      <w:r w:rsidRPr="00665AB7">
        <w:rPr>
          <w:i/>
          <w:iCs/>
        </w:rPr>
        <w:t xml:space="preserve">Cultural </w:t>
      </w:r>
      <w:proofErr w:type="spellStart"/>
      <w:r w:rsidRPr="00665AB7">
        <w:rPr>
          <w:i/>
          <w:iCs/>
        </w:rPr>
        <w:t>Trends</w:t>
      </w:r>
      <w:proofErr w:type="spellEnd"/>
      <w:r w:rsidRPr="00665AB7">
        <w:rPr>
          <w:i/>
          <w:iCs/>
        </w:rPr>
        <w:t xml:space="preserve">, </w:t>
      </w:r>
      <w:r w:rsidRPr="00665AB7">
        <w:t>17: 209-222.</w:t>
      </w:r>
    </w:p>
    <w:p w:rsidR="003205D7" w:rsidRPr="00665AB7" w:rsidRDefault="003205D7" w:rsidP="003205D7">
      <w:pPr>
        <w:pStyle w:val="NormalWeb"/>
        <w:ind w:left="450" w:hanging="450"/>
      </w:pPr>
      <w:r w:rsidRPr="00665AB7">
        <w:t>GRAY, C. (2007), "</w:t>
      </w:r>
      <w:proofErr w:type="spellStart"/>
      <w:r w:rsidRPr="00665AB7">
        <w:t>Commodification</w:t>
      </w:r>
      <w:proofErr w:type="spellEnd"/>
      <w:r w:rsidRPr="00665AB7">
        <w:t xml:space="preserve"> and </w:t>
      </w:r>
      <w:proofErr w:type="spellStart"/>
      <w:r w:rsidRPr="00665AB7">
        <w:t>instrumentality</w:t>
      </w:r>
      <w:proofErr w:type="spellEnd"/>
      <w:r w:rsidRPr="00665AB7">
        <w:t xml:space="preserve"> in cultural </w:t>
      </w:r>
      <w:proofErr w:type="spellStart"/>
      <w:r w:rsidRPr="00665AB7">
        <w:t>policy</w:t>
      </w:r>
      <w:proofErr w:type="spellEnd"/>
      <w:r w:rsidRPr="00665AB7">
        <w:t xml:space="preserve">",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13: 203-215.</w:t>
      </w:r>
    </w:p>
    <w:p w:rsidR="003205D7" w:rsidRPr="00665AB7" w:rsidRDefault="003205D7" w:rsidP="003205D7">
      <w:pPr>
        <w:pStyle w:val="NormalWeb"/>
        <w:ind w:left="450" w:hanging="450"/>
      </w:pPr>
      <w:r w:rsidRPr="00665AB7">
        <w:t>HARVEY, D. (1989), "</w:t>
      </w:r>
      <w:proofErr w:type="spellStart"/>
      <w:r w:rsidRPr="00665AB7">
        <w:t>From</w:t>
      </w:r>
      <w:proofErr w:type="spellEnd"/>
      <w:r w:rsidRPr="00665AB7">
        <w:t xml:space="preserve"> </w:t>
      </w:r>
      <w:proofErr w:type="spellStart"/>
      <w:r w:rsidRPr="00665AB7">
        <w:t>Managerialism</w:t>
      </w:r>
      <w:proofErr w:type="spellEnd"/>
      <w:r w:rsidRPr="00665AB7">
        <w:t xml:space="preserve"> to </w:t>
      </w:r>
      <w:proofErr w:type="spellStart"/>
      <w:r w:rsidRPr="00665AB7">
        <w:t>Entrepreneurialism</w:t>
      </w:r>
      <w:proofErr w:type="spellEnd"/>
      <w:r w:rsidRPr="00665AB7">
        <w:t xml:space="preserve">: The </w:t>
      </w:r>
      <w:proofErr w:type="spellStart"/>
      <w:r w:rsidRPr="00665AB7">
        <w:t>Transformation</w:t>
      </w:r>
      <w:proofErr w:type="spellEnd"/>
      <w:r w:rsidRPr="00665AB7">
        <w:t xml:space="preserve"> in </w:t>
      </w:r>
      <w:proofErr w:type="spellStart"/>
      <w:r w:rsidRPr="00665AB7">
        <w:t>Urban</w:t>
      </w:r>
      <w:proofErr w:type="spellEnd"/>
      <w:r w:rsidRPr="00665AB7">
        <w:t xml:space="preserve"> </w:t>
      </w:r>
      <w:proofErr w:type="spellStart"/>
      <w:r w:rsidRPr="00665AB7">
        <w:t>Governance</w:t>
      </w:r>
      <w:proofErr w:type="spellEnd"/>
      <w:r w:rsidRPr="00665AB7">
        <w:t xml:space="preserve"> in </w:t>
      </w:r>
      <w:proofErr w:type="spellStart"/>
      <w:r w:rsidRPr="00665AB7">
        <w:t>Late</w:t>
      </w:r>
      <w:proofErr w:type="spellEnd"/>
      <w:r w:rsidRPr="00665AB7">
        <w:t xml:space="preserve"> </w:t>
      </w:r>
      <w:proofErr w:type="spellStart"/>
      <w:r w:rsidRPr="00665AB7">
        <w:t>Capitalism</w:t>
      </w:r>
      <w:proofErr w:type="spellEnd"/>
      <w:r w:rsidRPr="00665AB7">
        <w:t xml:space="preserve">", </w:t>
      </w:r>
      <w:proofErr w:type="spellStart"/>
      <w:r w:rsidRPr="00665AB7">
        <w:rPr>
          <w:i/>
          <w:iCs/>
        </w:rPr>
        <w:t>Geografiska</w:t>
      </w:r>
      <w:proofErr w:type="spellEnd"/>
      <w:r w:rsidRPr="00665AB7">
        <w:rPr>
          <w:i/>
          <w:iCs/>
        </w:rPr>
        <w:t xml:space="preserve"> </w:t>
      </w:r>
      <w:proofErr w:type="spellStart"/>
      <w:r w:rsidRPr="00665AB7">
        <w:rPr>
          <w:i/>
          <w:iCs/>
        </w:rPr>
        <w:t>Annaler.Series</w:t>
      </w:r>
      <w:proofErr w:type="spellEnd"/>
      <w:r w:rsidRPr="00665AB7">
        <w:rPr>
          <w:i/>
          <w:iCs/>
        </w:rPr>
        <w:t xml:space="preserve"> B, </w:t>
      </w:r>
      <w:proofErr w:type="spellStart"/>
      <w:r w:rsidRPr="00665AB7">
        <w:rPr>
          <w:i/>
          <w:iCs/>
        </w:rPr>
        <w:t>Human</w:t>
      </w:r>
      <w:proofErr w:type="spellEnd"/>
      <w:r w:rsidRPr="00665AB7">
        <w:rPr>
          <w:i/>
          <w:iCs/>
        </w:rPr>
        <w:t xml:space="preserve"> </w:t>
      </w:r>
      <w:proofErr w:type="spellStart"/>
      <w:r w:rsidRPr="00665AB7">
        <w:rPr>
          <w:i/>
          <w:iCs/>
        </w:rPr>
        <w:t>Geography</w:t>
      </w:r>
      <w:proofErr w:type="spellEnd"/>
      <w:r w:rsidRPr="00665AB7">
        <w:rPr>
          <w:i/>
          <w:iCs/>
        </w:rPr>
        <w:t xml:space="preserve">, </w:t>
      </w:r>
      <w:r w:rsidRPr="00665AB7">
        <w:t>71: 3-17.</w:t>
      </w:r>
    </w:p>
    <w:p w:rsidR="003205D7" w:rsidRPr="00665AB7" w:rsidRDefault="003205D7" w:rsidP="003205D7">
      <w:pPr>
        <w:pStyle w:val="NormalWeb"/>
        <w:ind w:left="450" w:hanging="450"/>
      </w:pPr>
      <w:r w:rsidRPr="00665AB7">
        <w:t xml:space="preserve">HERNÀNDEZ I MARTÍ, G. y ALBERT RODRIGO, M. (2012), "La </w:t>
      </w:r>
      <w:proofErr w:type="spellStart"/>
      <w:r w:rsidRPr="00665AB7">
        <w:t>dinámica</w:t>
      </w:r>
      <w:proofErr w:type="spellEnd"/>
      <w:r w:rsidRPr="00665AB7">
        <w:t xml:space="preserve"> general de la política cultural en el País </w:t>
      </w:r>
      <w:proofErr w:type="spellStart"/>
      <w:r w:rsidRPr="00665AB7">
        <w:t>Valenciano</w:t>
      </w:r>
      <w:proofErr w:type="spellEnd"/>
      <w:r w:rsidRPr="00665AB7">
        <w:t xml:space="preserve">: posiciones, discursos y </w:t>
      </w:r>
      <w:proofErr w:type="spellStart"/>
      <w:r w:rsidRPr="00665AB7">
        <w:t>prácticas</w:t>
      </w:r>
      <w:proofErr w:type="spellEnd"/>
      <w:r w:rsidRPr="00665AB7">
        <w:t xml:space="preserve"> de los actores </w:t>
      </w:r>
      <w:proofErr w:type="spellStart"/>
      <w:r w:rsidRPr="00665AB7">
        <w:t>culturales</w:t>
      </w:r>
      <w:proofErr w:type="spellEnd"/>
      <w:r w:rsidRPr="00665AB7">
        <w:t xml:space="preserve"> </w:t>
      </w:r>
      <w:proofErr w:type="spellStart"/>
      <w:r w:rsidRPr="00665AB7">
        <w:t>valencianos</w:t>
      </w:r>
      <w:proofErr w:type="spellEnd"/>
      <w:r w:rsidRPr="00665AB7">
        <w:t xml:space="preserve">", </w:t>
      </w:r>
      <w:r w:rsidRPr="00665AB7">
        <w:rPr>
          <w:i/>
          <w:iCs/>
        </w:rPr>
        <w:t xml:space="preserve">Revista de </w:t>
      </w:r>
      <w:proofErr w:type="spellStart"/>
      <w:r w:rsidRPr="00665AB7">
        <w:rPr>
          <w:i/>
          <w:iCs/>
        </w:rPr>
        <w:t>Investigaciones</w:t>
      </w:r>
      <w:proofErr w:type="spellEnd"/>
      <w:r w:rsidRPr="00665AB7">
        <w:rPr>
          <w:i/>
          <w:iCs/>
        </w:rPr>
        <w:t xml:space="preserve"> </w:t>
      </w:r>
      <w:proofErr w:type="spellStart"/>
      <w:r w:rsidRPr="00665AB7">
        <w:rPr>
          <w:i/>
          <w:iCs/>
        </w:rPr>
        <w:t>Políticas</w:t>
      </w:r>
      <w:proofErr w:type="spellEnd"/>
      <w:r w:rsidRPr="00665AB7">
        <w:rPr>
          <w:i/>
          <w:iCs/>
        </w:rPr>
        <w:t xml:space="preserve"> y </w:t>
      </w:r>
      <w:proofErr w:type="spellStart"/>
      <w:r w:rsidRPr="00665AB7">
        <w:rPr>
          <w:i/>
          <w:iCs/>
        </w:rPr>
        <w:t>Sociológicas</w:t>
      </w:r>
      <w:proofErr w:type="spellEnd"/>
      <w:r w:rsidRPr="00665AB7">
        <w:rPr>
          <w:i/>
          <w:iCs/>
        </w:rPr>
        <w:t xml:space="preserve">, </w:t>
      </w:r>
      <w:r w:rsidRPr="00665AB7">
        <w:t>11: 89-114.</w:t>
      </w:r>
    </w:p>
    <w:p w:rsidR="003205D7" w:rsidRPr="00665AB7" w:rsidRDefault="003205D7" w:rsidP="003205D7">
      <w:pPr>
        <w:pStyle w:val="NormalWeb"/>
        <w:ind w:left="450" w:hanging="450"/>
      </w:pPr>
      <w:r w:rsidRPr="00665AB7">
        <w:t xml:space="preserve">HOLDEN, J. (2008), </w:t>
      </w:r>
      <w:proofErr w:type="spellStart"/>
      <w:r w:rsidRPr="00665AB7">
        <w:rPr>
          <w:i/>
          <w:iCs/>
        </w:rPr>
        <w:t>Democratic</w:t>
      </w:r>
      <w:proofErr w:type="spellEnd"/>
      <w:r w:rsidRPr="00665AB7">
        <w:rPr>
          <w:i/>
          <w:iCs/>
        </w:rPr>
        <w:t xml:space="preserve"> </w:t>
      </w:r>
      <w:proofErr w:type="spellStart"/>
      <w:r w:rsidRPr="00665AB7">
        <w:rPr>
          <w:i/>
          <w:iCs/>
        </w:rPr>
        <w:t>Culture</w:t>
      </w:r>
      <w:proofErr w:type="spellEnd"/>
      <w:r w:rsidRPr="00665AB7">
        <w:rPr>
          <w:i/>
          <w:iCs/>
        </w:rPr>
        <w:t xml:space="preserve">. </w:t>
      </w:r>
      <w:proofErr w:type="spellStart"/>
      <w:r w:rsidRPr="00665AB7">
        <w:rPr>
          <w:i/>
          <w:iCs/>
        </w:rPr>
        <w:t>Opening</w:t>
      </w:r>
      <w:proofErr w:type="spellEnd"/>
      <w:r w:rsidRPr="00665AB7">
        <w:rPr>
          <w:i/>
          <w:iCs/>
        </w:rPr>
        <w:t xml:space="preserve"> Up </w:t>
      </w:r>
      <w:proofErr w:type="spellStart"/>
      <w:r w:rsidRPr="00665AB7">
        <w:rPr>
          <w:i/>
          <w:iCs/>
        </w:rPr>
        <w:t>the</w:t>
      </w:r>
      <w:proofErr w:type="spellEnd"/>
      <w:r w:rsidRPr="00665AB7">
        <w:rPr>
          <w:i/>
          <w:iCs/>
        </w:rPr>
        <w:t xml:space="preserve"> Arts for </w:t>
      </w:r>
      <w:proofErr w:type="spellStart"/>
      <w:r w:rsidRPr="00665AB7">
        <w:rPr>
          <w:i/>
          <w:iCs/>
        </w:rPr>
        <w:t>Everyone</w:t>
      </w:r>
      <w:proofErr w:type="spellEnd"/>
      <w:r w:rsidRPr="00665AB7">
        <w:t xml:space="preserve">. </w:t>
      </w:r>
      <w:proofErr w:type="spellStart"/>
      <w:r w:rsidRPr="00665AB7">
        <w:t>London</w:t>
      </w:r>
      <w:proofErr w:type="spellEnd"/>
      <w:r w:rsidRPr="00665AB7">
        <w:t xml:space="preserve">: </w:t>
      </w:r>
      <w:proofErr w:type="spellStart"/>
      <w:r w:rsidRPr="00665AB7">
        <w:t>Demos</w:t>
      </w:r>
      <w:proofErr w:type="spellEnd"/>
      <w:r w:rsidRPr="00665AB7">
        <w:t>.</w:t>
      </w:r>
    </w:p>
    <w:p w:rsidR="003205D7" w:rsidRPr="00665AB7" w:rsidRDefault="003205D7" w:rsidP="003205D7">
      <w:pPr>
        <w:pStyle w:val="NormalWeb"/>
        <w:ind w:left="450" w:hanging="450"/>
      </w:pPr>
      <w:r w:rsidRPr="00665AB7">
        <w:t xml:space="preserve">HOLDEN, J. (2004), </w:t>
      </w:r>
      <w:proofErr w:type="spellStart"/>
      <w:r w:rsidRPr="00665AB7">
        <w:rPr>
          <w:i/>
          <w:iCs/>
        </w:rPr>
        <w:t>Capturing</w:t>
      </w:r>
      <w:proofErr w:type="spellEnd"/>
      <w:r w:rsidRPr="00665AB7">
        <w:rPr>
          <w:i/>
          <w:iCs/>
        </w:rPr>
        <w:t xml:space="preserve"> cultural </w:t>
      </w:r>
      <w:proofErr w:type="spellStart"/>
      <w:r w:rsidRPr="00665AB7">
        <w:rPr>
          <w:i/>
          <w:iCs/>
        </w:rPr>
        <w:t>value</w:t>
      </w:r>
      <w:proofErr w:type="spellEnd"/>
      <w:r w:rsidRPr="00665AB7">
        <w:t xml:space="preserve">. </w:t>
      </w:r>
      <w:proofErr w:type="spellStart"/>
      <w:r w:rsidRPr="00665AB7">
        <w:t>London</w:t>
      </w:r>
      <w:proofErr w:type="spellEnd"/>
      <w:r w:rsidRPr="00665AB7">
        <w:t xml:space="preserve">: </w:t>
      </w:r>
      <w:proofErr w:type="spellStart"/>
      <w:r w:rsidRPr="00665AB7">
        <w:t>Demos</w:t>
      </w:r>
      <w:proofErr w:type="spellEnd"/>
      <w:r w:rsidRPr="00665AB7">
        <w:t>.</w:t>
      </w:r>
    </w:p>
    <w:p w:rsidR="003205D7" w:rsidRPr="00665AB7" w:rsidRDefault="003205D7" w:rsidP="003205D7">
      <w:pPr>
        <w:pStyle w:val="NormalWeb"/>
        <w:ind w:left="450" w:hanging="450"/>
      </w:pPr>
      <w:r w:rsidRPr="00665AB7">
        <w:t xml:space="preserve">JONES, S. (2010), </w:t>
      </w:r>
      <w:proofErr w:type="spellStart"/>
      <w:r w:rsidRPr="00665AB7">
        <w:rPr>
          <w:i/>
          <w:iCs/>
        </w:rPr>
        <w:t>Culture</w:t>
      </w:r>
      <w:proofErr w:type="spellEnd"/>
      <w:r w:rsidRPr="00665AB7">
        <w:rPr>
          <w:i/>
          <w:iCs/>
        </w:rPr>
        <w:t xml:space="preserve"> </w:t>
      </w:r>
      <w:proofErr w:type="spellStart"/>
      <w:r w:rsidRPr="00665AB7">
        <w:rPr>
          <w:i/>
          <w:iCs/>
        </w:rPr>
        <w:t>Shock</w:t>
      </w:r>
      <w:proofErr w:type="spellEnd"/>
      <w:r w:rsidRPr="00665AB7">
        <w:t xml:space="preserve">. </w:t>
      </w:r>
      <w:proofErr w:type="spellStart"/>
      <w:r w:rsidRPr="00665AB7">
        <w:t>London</w:t>
      </w:r>
      <w:proofErr w:type="spellEnd"/>
      <w:r w:rsidRPr="00665AB7">
        <w:t xml:space="preserve">: </w:t>
      </w:r>
      <w:proofErr w:type="spellStart"/>
      <w:r w:rsidRPr="00665AB7">
        <w:t>Demos</w:t>
      </w:r>
      <w:proofErr w:type="spellEnd"/>
      <w:r w:rsidRPr="00665AB7">
        <w:t>.</w:t>
      </w:r>
    </w:p>
    <w:p w:rsidR="003205D7" w:rsidRPr="00665AB7" w:rsidRDefault="003205D7" w:rsidP="003205D7">
      <w:pPr>
        <w:pStyle w:val="NormalWeb"/>
        <w:ind w:left="450" w:hanging="450"/>
      </w:pPr>
      <w:r w:rsidRPr="00665AB7">
        <w:t>KAGAN, S. y HAHN, J. (2011), "</w:t>
      </w:r>
      <w:proofErr w:type="spellStart"/>
      <w:r w:rsidRPr="00665AB7">
        <w:t>Creative</w:t>
      </w:r>
      <w:proofErr w:type="spellEnd"/>
      <w:r w:rsidRPr="00665AB7">
        <w:t xml:space="preserve"> </w:t>
      </w:r>
      <w:proofErr w:type="spellStart"/>
      <w:r w:rsidRPr="00665AB7">
        <w:t>cities</w:t>
      </w:r>
      <w:proofErr w:type="spellEnd"/>
      <w:r w:rsidRPr="00665AB7">
        <w:t xml:space="preserve"> and (Un)</w:t>
      </w:r>
      <w:proofErr w:type="spellStart"/>
      <w:r w:rsidRPr="00665AB7">
        <w:t>Sustainability</w:t>
      </w:r>
      <w:proofErr w:type="spellEnd"/>
      <w:r w:rsidRPr="00665AB7">
        <w:t xml:space="preserve">: </w:t>
      </w:r>
      <w:proofErr w:type="spellStart"/>
      <w:r w:rsidRPr="00665AB7">
        <w:t>From</w:t>
      </w:r>
      <w:proofErr w:type="spellEnd"/>
      <w:r w:rsidRPr="00665AB7">
        <w:t xml:space="preserve"> </w:t>
      </w:r>
      <w:proofErr w:type="spellStart"/>
      <w:r w:rsidRPr="00665AB7">
        <w:t>Creative</w:t>
      </w:r>
      <w:proofErr w:type="spellEnd"/>
      <w:r w:rsidRPr="00665AB7">
        <w:t xml:space="preserve"> Class to </w:t>
      </w:r>
      <w:proofErr w:type="spellStart"/>
      <w:r w:rsidRPr="00665AB7">
        <w:t>Sustainable</w:t>
      </w:r>
      <w:proofErr w:type="spellEnd"/>
      <w:r w:rsidRPr="00665AB7">
        <w:t xml:space="preserve"> </w:t>
      </w:r>
      <w:proofErr w:type="spellStart"/>
      <w:r w:rsidRPr="00665AB7">
        <w:t>Creative</w:t>
      </w:r>
      <w:proofErr w:type="spellEnd"/>
      <w:r w:rsidRPr="00665AB7">
        <w:t xml:space="preserve"> </w:t>
      </w:r>
      <w:proofErr w:type="spellStart"/>
      <w:r w:rsidRPr="00665AB7">
        <w:t>Cities</w:t>
      </w:r>
      <w:proofErr w:type="spellEnd"/>
      <w:r w:rsidRPr="00665AB7">
        <w:t xml:space="preserve">", </w:t>
      </w:r>
      <w:proofErr w:type="spellStart"/>
      <w:r w:rsidRPr="00665AB7">
        <w:rPr>
          <w:i/>
          <w:iCs/>
        </w:rPr>
        <w:t>Culture</w:t>
      </w:r>
      <w:proofErr w:type="spellEnd"/>
      <w:r w:rsidRPr="00665AB7">
        <w:rPr>
          <w:i/>
          <w:iCs/>
        </w:rPr>
        <w:t xml:space="preserve"> and Local </w:t>
      </w:r>
      <w:proofErr w:type="spellStart"/>
      <w:r w:rsidRPr="00665AB7">
        <w:rPr>
          <w:i/>
          <w:iCs/>
        </w:rPr>
        <w:t>Governance</w:t>
      </w:r>
      <w:proofErr w:type="spellEnd"/>
      <w:r w:rsidRPr="00665AB7">
        <w:rPr>
          <w:i/>
          <w:iCs/>
        </w:rPr>
        <w:t xml:space="preserve">, </w:t>
      </w:r>
      <w:r w:rsidRPr="00665AB7">
        <w:t>3: 1-2: 11-27.</w:t>
      </w:r>
    </w:p>
    <w:p w:rsidR="003205D7" w:rsidRPr="00665AB7" w:rsidRDefault="003205D7" w:rsidP="003205D7">
      <w:pPr>
        <w:pStyle w:val="NormalWeb"/>
        <w:ind w:left="450" w:hanging="450"/>
      </w:pPr>
      <w:r w:rsidRPr="00665AB7">
        <w:t xml:space="preserve">LAGE, X., LOSADA, A. &amp; GÓMEZ, M. (2012), "La política cultural en la </w:t>
      </w:r>
      <w:proofErr w:type="spellStart"/>
      <w:r w:rsidRPr="00665AB7">
        <w:t>comunidad</w:t>
      </w:r>
      <w:proofErr w:type="spellEnd"/>
      <w:r w:rsidRPr="00665AB7">
        <w:t xml:space="preserve"> </w:t>
      </w:r>
      <w:proofErr w:type="spellStart"/>
      <w:r w:rsidRPr="00665AB7">
        <w:t>autónoma</w:t>
      </w:r>
      <w:proofErr w:type="spellEnd"/>
      <w:r w:rsidRPr="00665AB7">
        <w:t xml:space="preserve"> gallega: de la </w:t>
      </w:r>
      <w:proofErr w:type="spellStart"/>
      <w:r w:rsidRPr="00665AB7">
        <w:t>dependencia</w:t>
      </w:r>
      <w:proofErr w:type="spellEnd"/>
      <w:r w:rsidRPr="00665AB7">
        <w:t xml:space="preserve"> a la </w:t>
      </w:r>
      <w:proofErr w:type="spellStart"/>
      <w:r w:rsidRPr="00665AB7">
        <w:t>autonomía</w:t>
      </w:r>
      <w:proofErr w:type="spellEnd"/>
      <w:r w:rsidRPr="00665AB7">
        <w:t xml:space="preserve">", </w:t>
      </w:r>
      <w:r w:rsidRPr="00665AB7">
        <w:rPr>
          <w:i/>
          <w:iCs/>
        </w:rPr>
        <w:t xml:space="preserve">Revista de </w:t>
      </w:r>
      <w:proofErr w:type="spellStart"/>
      <w:r w:rsidRPr="00665AB7">
        <w:rPr>
          <w:i/>
          <w:iCs/>
        </w:rPr>
        <w:t>Investigaciones</w:t>
      </w:r>
      <w:proofErr w:type="spellEnd"/>
      <w:r w:rsidRPr="00665AB7">
        <w:rPr>
          <w:i/>
          <w:iCs/>
        </w:rPr>
        <w:t xml:space="preserve"> </w:t>
      </w:r>
      <w:proofErr w:type="spellStart"/>
      <w:r w:rsidRPr="00665AB7">
        <w:rPr>
          <w:i/>
          <w:iCs/>
        </w:rPr>
        <w:t>Políticas</w:t>
      </w:r>
      <w:proofErr w:type="spellEnd"/>
      <w:r w:rsidRPr="00665AB7">
        <w:rPr>
          <w:i/>
          <w:iCs/>
        </w:rPr>
        <w:t xml:space="preserve"> y </w:t>
      </w:r>
      <w:proofErr w:type="spellStart"/>
      <w:r w:rsidRPr="00665AB7">
        <w:rPr>
          <w:i/>
          <w:iCs/>
        </w:rPr>
        <w:t>Sociológicas</w:t>
      </w:r>
      <w:proofErr w:type="spellEnd"/>
      <w:r w:rsidRPr="00665AB7">
        <w:rPr>
          <w:i/>
          <w:iCs/>
        </w:rPr>
        <w:t xml:space="preserve">, </w:t>
      </w:r>
      <w:r w:rsidRPr="00665AB7">
        <w:t>11: 115-148.</w:t>
      </w:r>
    </w:p>
    <w:p w:rsidR="003205D7" w:rsidRPr="00665AB7" w:rsidRDefault="003205D7" w:rsidP="003205D7">
      <w:pPr>
        <w:pStyle w:val="NormalWeb"/>
        <w:ind w:left="450" w:hanging="450"/>
      </w:pPr>
      <w:r w:rsidRPr="00665AB7">
        <w:t xml:space="preserve">LANDRY, C. y BIANCHINI, F. (1995), </w:t>
      </w:r>
      <w:r w:rsidRPr="00665AB7">
        <w:rPr>
          <w:i/>
          <w:iCs/>
        </w:rPr>
        <w:t xml:space="preserve">The </w:t>
      </w:r>
      <w:proofErr w:type="spellStart"/>
      <w:r w:rsidRPr="00665AB7">
        <w:rPr>
          <w:i/>
          <w:iCs/>
        </w:rPr>
        <w:t>creative</w:t>
      </w:r>
      <w:proofErr w:type="spellEnd"/>
      <w:r w:rsidRPr="00665AB7">
        <w:rPr>
          <w:i/>
          <w:iCs/>
        </w:rPr>
        <w:t xml:space="preserve"> </w:t>
      </w:r>
      <w:proofErr w:type="spellStart"/>
      <w:r w:rsidRPr="00665AB7">
        <w:rPr>
          <w:i/>
          <w:iCs/>
        </w:rPr>
        <w:t>city</w:t>
      </w:r>
      <w:proofErr w:type="spellEnd"/>
      <w:r w:rsidRPr="00665AB7">
        <w:t xml:space="preserve">. </w:t>
      </w:r>
      <w:proofErr w:type="spellStart"/>
      <w:r w:rsidRPr="00665AB7">
        <w:t>Great</w:t>
      </w:r>
      <w:proofErr w:type="spellEnd"/>
      <w:r w:rsidRPr="00665AB7">
        <w:t xml:space="preserve"> </w:t>
      </w:r>
      <w:proofErr w:type="spellStart"/>
      <w:r w:rsidRPr="00665AB7">
        <w:t>Britain</w:t>
      </w:r>
      <w:proofErr w:type="spellEnd"/>
      <w:r w:rsidRPr="00665AB7">
        <w:t xml:space="preserve">: </w:t>
      </w:r>
      <w:proofErr w:type="spellStart"/>
      <w:r w:rsidRPr="00665AB7">
        <w:t>Demos</w:t>
      </w:r>
      <w:proofErr w:type="spellEnd"/>
      <w:r w:rsidRPr="00665AB7">
        <w:t>.</w:t>
      </w:r>
    </w:p>
    <w:p w:rsidR="003205D7" w:rsidRPr="00665AB7" w:rsidRDefault="003205D7" w:rsidP="003205D7">
      <w:pPr>
        <w:pStyle w:val="NormalWeb"/>
        <w:ind w:left="450" w:hanging="450"/>
      </w:pPr>
      <w:r w:rsidRPr="00665AB7">
        <w:t xml:space="preserve">LASH, S. y URRY, J. (1998), </w:t>
      </w:r>
      <w:proofErr w:type="spellStart"/>
      <w:r w:rsidRPr="00665AB7">
        <w:rPr>
          <w:i/>
          <w:iCs/>
        </w:rPr>
        <w:t>Economías</w:t>
      </w:r>
      <w:proofErr w:type="spellEnd"/>
      <w:r w:rsidRPr="00665AB7">
        <w:rPr>
          <w:i/>
          <w:iCs/>
        </w:rPr>
        <w:t xml:space="preserve"> de </w:t>
      </w:r>
      <w:proofErr w:type="spellStart"/>
      <w:r w:rsidRPr="00665AB7">
        <w:rPr>
          <w:i/>
          <w:iCs/>
        </w:rPr>
        <w:t>signos</w:t>
      </w:r>
      <w:proofErr w:type="spellEnd"/>
      <w:r w:rsidRPr="00665AB7">
        <w:rPr>
          <w:i/>
          <w:iCs/>
        </w:rPr>
        <w:t xml:space="preserve"> y </w:t>
      </w:r>
      <w:proofErr w:type="spellStart"/>
      <w:r w:rsidRPr="00665AB7">
        <w:rPr>
          <w:i/>
          <w:iCs/>
        </w:rPr>
        <w:t>espacio</w:t>
      </w:r>
      <w:proofErr w:type="spellEnd"/>
      <w:r w:rsidRPr="00665AB7">
        <w:rPr>
          <w:i/>
          <w:iCs/>
        </w:rPr>
        <w:t xml:space="preserve">: Sobre el </w:t>
      </w:r>
      <w:proofErr w:type="spellStart"/>
      <w:r w:rsidRPr="00665AB7">
        <w:rPr>
          <w:i/>
          <w:iCs/>
        </w:rPr>
        <w:t>capitalismo</w:t>
      </w:r>
      <w:proofErr w:type="spellEnd"/>
      <w:r w:rsidRPr="00665AB7">
        <w:rPr>
          <w:i/>
          <w:iCs/>
        </w:rPr>
        <w:t xml:space="preserve"> de la </w:t>
      </w:r>
      <w:proofErr w:type="spellStart"/>
      <w:r w:rsidRPr="00665AB7">
        <w:rPr>
          <w:i/>
          <w:iCs/>
        </w:rPr>
        <w:t>posorganización</w:t>
      </w:r>
      <w:proofErr w:type="spellEnd"/>
      <w:r w:rsidRPr="00665AB7">
        <w:t xml:space="preserve">. Buenos Aires: </w:t>
      </w:r>
      <w:proofErr w:type="spellStart"/>
      <w:r w:rsidRPr="00665AB7">
        <w:t>Amorrortu</w:t>
      </w:r>
      <w:proofErr w:type="spellEnd"/>
      <w:r w:rsidRPr="00665AB7">
        <w:t>.</w:t>
      </w:r>
    </w:p>
    <w:p w:rsidR="003205D7" w:rsidRPr="00665AB7" w:rsidRDefault="003205D7" w:rsidP="003205D7">
      <w:pPr>
        <w:pStyle w:val="NormalWeb"/>
        <w:ind w:left="450" w:hanging="450"/>
      </w:pPr>
      <w:r w:rsidRPr="00665AB7">
        <w:t xml:space="preserve">LEVINE, R., CABALLERO, F. y  CAMPOS, V. (2013), </w:t>
      </w:r>
      <w:proofErr w:type="spellStart"/>
      <w:r w:rsidRPr="00665AB7">
        <w:rPr>
          <w:i/>
          <w:iCs/>
        </w:rPr>
        <w:t>Parásitos</w:t>
      </w:r>
      <w:proofErr w:type="spellEnd"/>
      <w:r w:rsidRPr="00665AB7">
        <w:rPr>
          <w:i/>
          <w:iCs/>
        </w:rPr>
        <w:t xml:space="preserve"> :</w:t>
      </w:r>
      <w:proofErr w:type="spellStart"/>
      <w:r w:rsidRPr="00665AB7">
        <w:rPr>
          <w:i/>
          <w:iCs/>
        </w:rPr>
        <w:t>cómo</w:t>
      </w:r>
      <w:proofErr w:type="spellEnd"/>
      <w:r w:rsidRPr="00665AB7">
        <w:rPr>
          <w:i/>
          <w:iCs/>
        </w:rPr>
        <w:t xml:space="preserve"> los </w:t>
      </w:r>
      <w:proofErr w:type="spellStart"/>
      <w:r w:rsidRPr="00665AB7">
        <w:rPr>
          <w:i/>
          <w:iCs/>
        </w:rPr>
        <w:t>oportunistas</w:t>
      </w:r>
      <w:proofErr w:type="spellEnd"/>
      <w:r w:rsidRPr="00665AB7">
        <w:rPr>
          <w:i/>
          <w:iCs/>
        </w:rPr>
        <w:t xml:space="preserve"> </w:t>
      </w:r>
      <w:proofErr w:type="spellStart"/>
      <w:r w:rsidRPr="00665AB7">
        <w:rPr>
          <w:i/>
          <w:iCs/>
        </w:rPr>
        <w:t>digitales</w:t>
      </w:r>
      <w:proofErr w:type="spellEnd"/>
      <w:r w:rsidRPr="00665AB7">
        <w:rPr>
          <w:i/>
          <w:iCs/>
        </w:rPr>
        <w:t xml:space="preserve"> </w:t>
      </w:r>
      <w:proofErr w:type="spellStart"/>
      <w:r w:rsidRPr="00665AB7">
        <w:rPr>
          <w:i/>
          <w:iCs/>
        </w:rPr>
        <w:t>están</w:t>
      </w:r>
      <w:proofErr w:type="spellEnd"/>
      <w:r w:rsidRPr="00665AB7">
        <w:rPr>
          <w:i/>
          <w:iCs/>
        </w:rPr>
        <w:t xml:space="preserve"> </w:t>
      </w:r>
      <w:proofErr w:type="spellStart"/>
      <w:r w:rsidRPr="00665AB7">
        <w:rPr>
          <w:i/>
          <w:iCs/>
        </w:rPr>
        <w:t>destruyendo</w:t>
      </w:r>
      <w:proofErr w:type="spellEnd"/>
      <w:r w:rsidRPr="00665AB7">
        <w:rPr>
          <w:i/>
          <w:iCs/>
        </w:rPr>
        <w:t xml:space="preserve"> el negocio de la cultura</w:t>
      </w:r>
      <w:r w:rsidRPr="00665AB7">
        <w:t>. Barcelona: Ariel.</w:t>
      </w:r>
    </w:p>
    <w:p w:rsidR="003205D7" w:rsidRPr="00665AB7" w:rsidRDefault="003205D7" w:rsidP="003205D7">
      <w:pPr>
        <w:pStyle w:val="NormalWeb"/>
        <w:ind w:left="450" w:hanging="450"/>
      </w:pPr>
      <w:r w:rsidRPr="00665AB7">
        <w:t>MAJOOR, S. (2011), "</w:t>
      </w:r>
      <w:proofErr w:type="spellStart"/>
      <w:r w:rsidRPr="00665AB7">
        <w:t>Framing</w:t>
      </w:r>
      <w:proofErr w:type="spellEnd"/>
      <w:r w:rsidRPr="00665AB7">
        <w:t xml:space="preserve"> </w:t>
      </w:r>
      <w:proofErr w:type="spellStart"/>
      <w:r w:rsidRPr="00665AB7">
        <w:t>Large-Scale</w:t>
      </w:r>
      <w:proofErr w:type="spellEnd"/>
      <w:r w:rsidRPr="00665AB7">
        <w:t xml:space="preserve"> </w:t>
      </w:r>
      <w:proofErr w:type="spellStart"/>
      <w:r w:rsidRPr="00665AB7">
        <w:t>Projects</w:t>
      </w:r>
      <w:proofErr w:type="spellEnd"/>
      <w:r w:rsidRPr="00665AB7">
        <w:t xml:space="preserve">: Barcelona </w:t>
      </w:r>
      <w:proofErr w:type="spellStart"/>
      <w:r w:rsidRPr="00665AB7">
        <w:t>Forum</w:t>
      </w:r>
      <w:proofErr w:type="spellEnd"/>
      <w:r w:rsidRPr="00665AB7">
        <w:t xml:space="preserve"> and </w:t>
      </w:r>
      <w:proofErr w:type="spellStart"/>
      <w:r w:rsidRPr="00665AB7">
        <w:t>the</w:t>
      </w:r>
      <w:proofErr w:type="spellEnd"/>
      <w:r w:rsidRPr="00665AB7">
        <w:t xml:space="preserve"> Challenge of </w:t>
      </w:r>
      <w:proofErr w:type="spellStart"/>
      <w:r w:rsidRPr="00665AB7">
        <w:t>Balancing</w:t>
      </w:r>
      <w:proofErr w:type="spellEnd"/>
      <w:r w:rsidRPr="00665AB7">
        <w:t xml:space="preserve"> Local and Global </w:t>
      </w:r>
      <w:proofErr w:type="spellStart"/>
      <w:r w:rsidRPr="00665AB7">
        <w:t>Needs</w:t>
      </w:r>
      <w:proofErr w:type="spellEnd"/>
      <w:r w:rsidRPr="00665AB7">
        <w:t xml:space="preserve">", </w:t>
      </w:r>
      <w:r w:rsidRPr="00665AB7">
        <w:rPr>
          <w:i/>
          <w:iCs/>
        </w:rPr>
        <w:t xml:space="preserve">Journal of Planning </w:t>
      </w:r>
      <w:proofErr w:type="spellStart"/>
      <w:r w:rsidRPr="00665AB7">
        <w:rPr>
          <w:i/>
          <w:iCs/>
        </w:rPr>
        <w:t>Education</w:t>
      </w:r>
      <w:proofErr w:type="spellEnd"/>
      <w:r w:rsidRPr="00665AB7">
        <w:rPr>
          <w:i/>
          <w:iCs/>
        </w:rPr>
        <w:t xml:space="preserve"> and </w:t>
      </w:r>
      <w:proofErr w:type="spellStart"/>
      <w:r w:rsidRPr="00665AB7">
        <w:rPr>
          <w:i/>
          <w:iCs/>
        </w:rPr>
        <w:t>Research</w:t>
      </w:r>
      <w:proofErr w:type="spellEnd"/>
      <w:r w:rsidRPr="00665AB7">
        <w:rPr>
          <w:i/>
          <w:iCs/>
        </w:rPr>
        <w:t xml:space="preserve">, </w:t>
      </w:r>
      <w:r w:rsidRPr="00665AB7">
        <w:t>31: 143-156.</w:t>
      </w:r>
    </w:p>
    <w:p w:rsidR="003205D7" w:rsidRPr="00665AB7" w:rsidRDefault="003205D7" w:rsidP="003205D7">
      <w:pPr>
        <w:pStyle w:val="NormalWeb"/>
        <w:ind w:left="450" w:hanging="450"/>
      </w:pPr>
      <w:r w:rsidRPr="00665AB7">
        <w:t xml:space="preserve">MANITO LORITE, F. (ed) 2010, </w:t>
      </w:r>
      <w:proofErr w:type="spellStart"/>
      <w:r w:rsidRPr="00665AB7">
        <w:rPr>
          <w:i/>
          <w:iCs/>
        </w:rPr>
        <w:t>Ciudades</w:t>
      </w:r>
      <w:proofErr w:type="spellEnd"/>
      <w:r w:rsidRPr="00665AB7">
        <w:rPr>
          <w:i/>
          <w:iCs/>
        </w:rPr>
        <w:t xml:space="preserve"> </w:t>
      </w:r>
      <w:proofErr w:type="spellStart"/>
      <w:r w:rsidRPr="00665AB7">
        <w:rPr>
          <w:i/>
          <w:iCs/>
        </w:rPr>
        <w:t>Creativas</w:t>
      </w:r>
      <w:proofErr w:type="spellEnd"/>
      <w:r w:rsidRPr="00665AB7">
        <w:t xml:space="preserve">, Fundación </w:t>
      </w:r>
      <w:proofErr w:type="spellStart"/>
      <w:r w:rsidRPr="00665AB7">
        <w:t>Kreanta</w:t>
      </w:r>
      <w:proofErr w:type="spellEnd"/>
      <w:r w:rsidRPr="00665AB7">
        <w:t>, Barcelona.</w:t>
      </w:r>
    </w:p>
    <w:p w:rsidR="003205D7" w:rsidRPr="00665AB7" w:rsidRDefault="003205D7" w:rsidP="003205D7">
      <w:pPr>
        <w:pStyle w:val="NormalWeb"/>
        <w:ind w:left="450" w:hanging="450"/>
      </w:pPr>
      <w:r w:rsidRPr="00665AB7">
        <w:t xml:space="preserve">MANITO LORITE, F. (2008), </w:t>
      </w:r>
      <w:proofErr w:type="spellStart"/>
      <w:r w:rsidRPr="00665AB7">
        <w:rPr>
          <w:i/>
          <w:iCs/>
        </w:rPr>
        <w:t>Planificación</w:t>
      </w:r>
      <w:proofErr w:type="spellEnd"/>
      <w:r w:rsidRPr="00665AB7">
        <w:rPr>
          <w:i/>
          <w:iCs/>
        </w:rPr>
        <w:t xml:space="preserve"> </w:t>
      </w:r>
      <w:proofErr w:type="spellStart"/>
      <w:r w:rsidRPr="00665AB7">
        <w:rPr>
          <w:i/>
          <w:iCs/>
        </w:rPr>
        <w:t>estratégica</w:t>
      </w:r>
      <w:proofErr w:type="spellEnd"/>
      <w:r w:rsidRPr="00665AB7">
        <w:rPr>
          <w:i/>
          <w:iCs/>
        </w:rPr>
        <w:t xml:space="preserve"> de la cultura en España</w:t>
      </w:r>
      <w:r w:rsidRPr="00665AB7">
        <w:t>. Madrid: Fundación Autor.</w:t>
      </w:r>
    </w:p>
    <w:p w:rsidR="003205D7" w:rsidRPr="00665AB7" w:rsidRDefault="003205D7" w:rsidP="003205D7">
      <w:pPr>
        <w:pStyle w:val="NormalWeb"/>
        <w:ind w:left="450" w:hanging="450"/>
      </w:pPr>
      <w:r w:rsidRPr="00665AB7">
        <w:lastRenderedPageBreak/>
        <w:t>MARCE, X. (2010), "</w:t>
      </w:r>
      <w:proofErr w:type="spellStart"/>
      <w:r w:rsidRPr="00665AB7">
        <w:t>Eje</w:t>
      </w:r>
      <w:proofErr w:type="spellEnd"/>
      <w:r w:rsidRPr="00665AB7">
        <w:t xml:space="preserve"> cultural. Barcelona Zona Innovació" en  Consorci de la Zona Franca, </w:t>
      </w:r>
      <w:proofErr w:type="spellStart"/>
      <w:r w:rsidRPr="00665AB7">
        <w:t>ed.</w:t>
      </w:r>
      <w:r w:rsidRPr="00665AB7">
        <w:rPr>
          <w:i/>
          <w:iCs/>
        </w:rPr>
        <w:t>El</w:t>
      </w:r>
      <w:proofErr w:type="spellEnd"/>
      <w:r w:rsidRPr="00665AB7">
        <w:rPr>
          <w:i/>
          <w:iCs/>
        </w:rPr>
        <w:t xml:space="preserve"> projecte empresarial Barcelona Zona Franca</w:t>
      </w:r>
      <w:r w:rsidRPr="00665AB7">
        <w:t xml:space="preserve">. Barcelona: Consorci de la Zona Franca, , </w:t>
      </w:r>
      <w:proofErr w:type="spellStart"/>
      <w:r w:rsidRPr="00665AB7">
        <w:t>pp</w:t>
      </w:r>
      <w:proofErr w:type="spellEnd"/>
      <w:r w:rsidRPr="00665AB7">
        <w:t>. 16-20.</w:t>
      </w:r>
    </w:p>
    <w:p w:rsidR="003205D7" w:rsidRPr="00665AB7" w:rsidRDefault="003205D7" w:rsidP="003205D7">
      <w:pPr>
        <w:pStyle w:val="NormalWeb"/>
        <w:ind w:left="450" w:hanging="450"/>
      </w:pPr>
      <w:r w:rsidRPr="00665AB7">
        <w:t>MARTINEZ, S. y RIUS, J. (2010), "Cultural  </w:t>
      </w:r>
      <w:proofErr w:type="spellStart"/>
      <w:r w:rsidRPr="00665AB7">
        <w:t>planning</w:t>
      </w:r>
      <w:proofErr w:type="spellEnd"/>
      <w:r w:rsidRPr="00665AB7">
        <w:t xml:space="preserve"> and </w:t>
      </w:r>
      <w:proofErr w:type="spellStart"/>
      <w:r w:rsidRPr="00665AB7">
        <w:t>community</w:t>
      </w:r>
      <w:proofErr w:type="spellEnd"/>
      <w:r w:rsidRPr="00665AB7">
        <w:t xml:space="preserve"> </w:t>
      </w:r>
      <w:proofErr w:type="spellStart"/>
      <w:r w:rsidRPr="00665AB7">
        <w:t>sustainability</w:t>
      </w:r>
      <w:proofErr w:type="spellEnd"/>
      <w:r w:rsidRPr="00665AB7">
        <w:t xml:space="preserve">:   The </w:t>
      </w:r>
      <w:proofErr w:type="spellStart"/>
      <w:r w:rsidRPr="00665AB7">
        <w:t>case</w:t>
      </w:r>
      <w:proofErr w:type="spellEnd"/>
      <w:r w:rsidRPr="00665AB7">
        <w:t xml:space="preserve"> of </w:t>
      </w:r>
      <w:proofErr w:type="spellStart"/>
      <w:r w:rsidRPr="00665AB7">
        <w:t>the</w:t>
      </w:r>
      <w:proofErr w:type="spellEnd"/>
      <w:r w:rsidRPr="00665AB7">
        <w:t xml:space="preserve"> Cultural </w:t>
      </w:r>
      <w:proofErr w:type="spellStart"/>
      <w:r w:rsidRPr="00665AB7">
        <w:t>Facilities</w:t>
      </w:r>
      <w:proofErr w:type="spellEnd"/>
      <w:r w:rsidRPr="00665AB7">
        <w:t xml:space="preserve"> </w:t>
      </w:r>
      <w:proofErr w:type="spellStart"/>
      <w:r w:rsidRPr="00665AB7">
        <w:t>Plan</w:t>
      </w:r>
      <w:proofErr w:type="spellEnd"/>
      <w:r w:rsidRPr="00665AB7">
        <w:t xml:space="preserve"> of </w:t>
      </w:r>
      <w:proofErr w:type="spellStart"/>
      <w:r w:rsidRPr="00665AB7">
        <w:t>Catalonia</w:t>
      </w:r>
      <w:proofErr w:type="spellEnd"/>
      <w:r w:rsidRPr="00665AB7">
        <w:t xml:space="preserve"> (PECCAT 2010-20", </w:t>
      </w:r>
      <w:proofErr w:type="spellStart"/>
      <w:r w:rsidRPr="00665AB7">
        <w:rPr>
          <w:i/>
          <w:iCs/>
        </w:rPr>
        <w:t>Culture</w:t>
      </w:r>
      <w:proofErr w:type="spellEnd"/>
      <w:r w:rsidRPr="00665AB7">
        <w:rPr>
          <w:i/>
          <w:iCs/>
        </w:rPr>
        <w:t xml:space="preserve"> and Local </w:t>
      </w:r>
      <w:proofErr w:type="spellStart"/>
      <w:r w:rsidRPr="00665AB7">
        <w:rPr>
          <w:i/>
          <w:iCs/>
        </w:rPr>
        <w:t>Goverment</w:t>
      </w:r>
      <w:proofErr w:type="spellEnd"/>
      <w:r w:rsidRPr="00665AB7">
        <w:rPr>
          <w:i/>
          <w:iCs/>
        </w:rPr>
        <w:t xml:space="preserve">, </w:t>
      </w:r>
      <w:r w:rsidRPr="00665AB7">
        <w:t>3:1-2: 71-82.</w:t>
      </w:r>
    </w:p>
    <w:p w:rsidR="003205D7" w:rsidRPr="00665AB7" w:rsidRDefault="003205D7" w:rsidP="003205D7">
      <w:pPr>
        <w:pStyle w:val="NormalWeb"/>
        <w:ind w:left="450" w:hanging="450"/>
      </w:pPr>
      <w:proofErr w:type="spellStart"/>
      <w:r w:rsidRPr="00665AB7">
        <w:t>Massolution</w:t>
      </w:r>
      <w:proofErr w:type="spellEnd"/>
      <w:r w:rsidRPr="00665AB7">
        <w:t xml:space="preserve"> (2013), </w:t>
      </w:r>
      <w:proofErr w:type="spellStart"/>
      <w:r w:rsidRPr="00665AB7">
        <w:rPr>
          <w:i/>
          <w:iCs/>
        </w:rPr>
        <w:t>Crowdfunding</w:t>
      </w:r>
      <w:proofErr w:type="spellEnd"/>
      <w:r w:rsidRPr="00665AB7">
        <w:rPr>
          <w:i/>
          <w:iCs/>
        </w:rPr>
        <w:t xml:space="preserve"> </w:t>
      </w:r>
      <w:proofErr w:type="spellStart"/>
      <w:r w:rsidRPr="00665AB7">
        <w:rPr>
          <w:i/>
          <w:iCs/>
        </w:rPr>
        <w:t>Industry</w:t>
      </w:r>
      <w:proofErr w:type="spellEnd"/>
      <w:r w:rsidRPr="00665AB7">
        <w:rPr>
          <w:i/>
          <w:iCs/>
        </w:rPr>
        <w:t xml:space="preserve"> Report</w:t>
      </w:r>
      <w:r w:rsidRPr="00665AB7">
        <w:t xml:space="preserve">. Los Angeles: </w:t>
      </w:r>
      <w:proofErr w:type="spellStart"/>
      <w:r w:rsidRPr="00665AB7">
        <w:t>Massolution</w:t>
      </w:r>
      <w:proofErr w:type="spellEnd"/>
      <w:r w:rsidRPr="00665AB7">
        <w:t>.</w:t>
      </w:r>
    </w:p>
    <w:p w:rsidR="003205D7" w:rsidRPr="00665AB7" w:rsidRDefault="003205D7" w:rsidP="003205D7">
      <w:pPr>
        <w:pStyle w:val="NormalWeb"/>
        <w:ind w:left="450" w:hanging="450"/>
      </w:pPr>
      <w:r w:rsidRPr="00665AB7">
        <w:t xml:space="preserve">MCGUIGAN, J. (2004), </w:t>
      </w:r>
      <w:proofErr w:type="spellStart"/>
      <w:r w:rsidRPr="00665AB7">
        <w:rPr>
          <w:i/>
          <w:iCs/>
        </w:rPr>
        <w:t>Rethinking</w:t>
      </w:r>
      <w:proofErr w:type="spellEnd"/>
      <w:r w:rsidRPr="00665AB7">
        <w:rPr>
          <w:i/>
          <w:iCs/>
        </w:rPr>
        <w:t xml:space="preserve"> cultural </w:t>
      </w:r>
      <w:proofErr w:type="spellStart"/>
      <w:r w:rsidRPr="00665AB7">
        <w:rPr>
          <w:i/>
          <w:iCs/>
        </w:rPr>
        <w:t>policy</w:t>
      </w:r>
      <w:proofErr w:type="spellEnd"/>
      <w:r w:rsidRPr="00665AB7">
        <w:t xml:space="preserve">. </w:t>
      </w:r>
      <w:proofErr w:type="spellStart"/>
      <w:r w:rsidRPr="00665AB7">
        <w:t>Maidenhead</w:t>
      </w:r>
      <w:proofErr w:type="spellEnd"/>
      <w:r w:rsidRPr="00665AB7">
        <w:t xml:space="preserve">: Open </w:t>
      </w:r>
      <w:proofErr w:type="spellStart"/>
      <w:r w:rsidRPr="00665AB7">
        <w:t>University</w:t>
      </w:r>
      <w:proofErr w:type="spellEnd"/>
      <w:r w:rsidRPr="00665AB7">
        <w:t>.</w:t>
      </w:r>
    </w:p>
    <w:p w:rsidR="003205D7" w:rsidRPr="00665AB7" w:rsidRDefault="003205D7" w:rsidP="003205D7">
      <w:pPr>
        <w:pStyle w:val="NormalWeb"/>
        <w:ind w:left="450" w:hanging="450"/>
      </w:pPr>
      <w:r w:rsidRPr="00665AB7">
        <w:t xml:space="preserve">Media </w:t>
      </w:r>
      <w:proofErr w:type="spellStart"/>
      <w:r w:rsidRPr="00665AB7">
        <w:t>Consulting</w:t>
      </w:r>
      <w:proofErr w:type="spellEnd"/>
      <w:r w:rsidRPr="00665AB7">
        <w:t xml:space="preserve"> Group (ed) 2011, </w:t>
      </w:r>
      <w:r w:rsidRPr="00665AB7">
        <w:rPr>
          <w:i/>
          <w:iCs/>
        </w:rPr>
        <w:t xml:space="preserve">The "Content </w:t>
      </w:r>
      <w:proofErr w:type="spellStart"/>
      <w:r w:rsidRPr="00665AB7">
        <w:rPr>
          <w:i/>
          <w:iCs/>
        </w:rPr>
        <w:t>Flat-Rate</w:t>
      </w:r>
      <w:proofErr w:type="spellEnd"/>
      <w:r w:rsidRPr="00665AB7">
        <w:rPr>
          <w:i/>
          <w:iCs/>
        </w:rPr>
        <w:t xml:space="preserve">": A </w:t>
      </w:r>
      <w:proofErr w:type="spellStart"/>
      <w:r w:rsidRPr="00665AB7">
        <w:rPr>
          <w:i/>
          <w:iCs/>
        </w:rPr>
        <w:t>Sollution</w:t>
      </w:r>
      <w:proofErr w:type="spellEnd"/>
      <w:r w:rsidRPr="00665AB7">
        <w:rPr>
          <w:i/>
          <w:iCs/>
        </w:rPr>
        <w:t xml:space="preserve"> to </w:t>
      </w:r>
      <w:proofErr w:type="spellStart"/>
      <w:r w:rsidRPr="00665AB7">
        <w:rPr>
          <w:i/>
          <w:iCs/>
        </w:rPr>
        <w:t>Illegal</w:t>
      </w:r>
      <w:proofErr w:type="spellEnd"/>
      <w:r w:rsidRPr="00665AB7">
        <w:rPr>
          <w:i/>
          <w:iCs/>
        </w:rPr>
        <w:t xml:space="preserve"> </w:t>
      </w:r>
      <w:proofErr w:type="spellStart"/>
      <w:r w:rsidRPr="00665AB7">
        <w:rPr>
          <w:i/>
          <w:iCs/>
        </w:rPr>
        <w:t>File-Sharing</w:t>
      </w:r>
      <w:proofErr w:type="spellEnd"/>
      <w:r w:rsidRPr="00665AB7">
        <w:t xml:space="preserve">, </w:t>
      </w:r>
      <w:proofErr w:type="spellStart"/>
      <w:r w:rsidRPr="00665AB7">
        <w:t>European</w:t>
      </w:r>
      <w:proofErr w:type="spellEnd"/>
      <w:r w:rsidRPr="00665AB7">
        <w:t xml:space="preserve"> </w:t>
      </w:r>
      <w:proofErr w:type="spellStart"/>
      <w:r w:rsidRPr="00665AB7">
        <w:t>Parliament</w:t>
      </w:r>
      <w:proofErr w:type="spellEnd"/>
      <w:r w:rsidRPr="00665AB7">
        <w:t xml:space="preserve">, </w:t>
      </w:r>
      <w:proofErr w:type="spellStart"/>
      <w:r w:rsidRPr="00665AB7">
        <w:t>Brussels</w:t>
      </w:r>
      <w:proofErr w:type="spellEnd"/>
      <w:r w:rsidRPr="00665AB7">
        <w:t>.</w:t>
      </w:r>
    </w:p>
    <w:p w:rsidR="003205D7" w:rsidRPr="00665AB7" w:rsidRDefault="003205D7" w:rsidP="003205D7">
      <w:pPr>
        <w:pStyle w:val="NormalWeb"/>
        <w:ind w:left="450" w:hanging="450"/>
      </w:pPr>
      <w:r w:rsidRPr="00665AB7">
        <w:t xml:space="preserve">MENGER, P. (2010), </w:t>
      </w:r>
      <w:r w:rsidRPr="00665AB7">
        <w:rPr>
          <w:i/>
          <w:iCs/>
        </w:rPr>
        <w:t xml:space="preserve">Cultural policies in Europe. </w:t>
      </w:r>
      <w:proofErr w:type="spellStart"/>
      <w:r w:rsidRPr="00665AB7">
        <w:rPr>
          <w:i/>
          <w:iCs/>
        </w:rPr>
        <w:t>From</w:t>
      </w:r>
      <w:proofErr w:type="spellEnd"/>
      <w:r w:rsidRPr="00665AB7">
        <w:rPr>
          <w:i/>
          <w:iCs/>
        </w:rPr>
        <w:t xml:space="preserve"> a </w:t>
      </w:r>
      <w:proofErr w:type="spellStart"/>
      <w:r w:rsidRPr="00665AB7">
        <w:rPr>
          <w:i/>
          <w:iCs/>
        </w:rPr>
        <w:t>state</w:t>
      </w:r>
      <w:proofErr w:type="spellEnd"/>
      <w:r w:rsidRPr="00665AB7">
        <w:rPr>
          <w:i/>
          <w:iCs/>
        </w:rPr>
        <w:t xml:space="preserve"> to a </w:t>
      </w:r>
      <w:proofErr w:type="spellStart"/>
      <w:r w:rsidRPr="00665AB7">
        <w:rPr>
          <w:i/>
          <w:iCs/>
        </w:rPr>
        <w:t>city-centered</w:t>
      </w:r>
      <w:proofErr w:type="spellEnd"/>
      <w:r w:rsidRPr="00665AB7">
        <w:rPr>
          <w:i/>
          <w:iCs/>
        </w:rPr>
        <w:t xml:space="preserve"> </w:t>
      </w:r>
      <w:proofErr w:type="spellStart"/>
      <w:r w:rsidRPr="00665AB7">
        <w:rPr>
          <w:i/>
          <w:iCs/>
        </w:rPr>
        <w:t>perspective</w:t>
      </w:r>
      <w:proofErr w:type="spellEnd"/>
      <w:r w:rsidRPr="00665AB7">
        <w:rPr>
          <w:i/>
          <w:iCs/>
        </w:rPr>
        <w:t xml:space="preserve">  on cultural </w:t>
      </w:r>
      <w:proofErr w:type="spellStart"/>
      <w:r w:rsidRPr="00665AB7">
        <w:rPr>
          <w:i/>
          <w:iCs/>
        </w:rPr>
        <w:t>generativity</w:t>
      </w:r>
      <w:proofErr w:type="spellEnd"/>
      <w:r w:rsidRPr="00665AB7">
        <w:t xml:space="preserve">. Tokyo: National </w:t>
      </w:r>
      <w:proofErr w:type="spellStart"/>
      <w:r w:rsidRPr="00665AB7">
        <w:t>Graduate</w:t>
      </w:r>
      <w:proofErr w:type="spellEnd"/>
      <w:r w:rsidRPr="00665AB7">
        <w:t xml:space="preserve"> </w:t>
      </w:r>
      <w:proofErr w:type="spellStart"/>
      <w:r w:rsidRPr="00665AB7">
        <w:t>Institute</w:t>
      </w:r>
      <w:proofErr w:type="spellEnd"/>
      <w:r w:rsidRPr="00665AB7">
        <w:t xml:space="preserve"> for </w:t>
      </w:r>
      <w:proofErr w:type="spellStart"/>
      <w:r w:rsidRPr="00665AB7">
        <w:t>Policy</w:t>
      </w:r>
      <w:proofErr w:type="spellEnd"/>
      <w:r w:rsidRPr="00665AB7">
        <w:t xml:space="preserve"> </w:t>
      </w:r>
      <w:proofErr w:type="spellStart"/>
      <w:r w:rsidRPr="00665AB7">
        <w:t>Studies</w:t>
      </w:r>
      <w:proofErr w:type="spellEnd"/>
      <w:r w:rsidRPr="00665AB7">
        <w:t>.</w:t>
      </w:r>
    </w:p>
    <w:p w:rsidR="003205D7" w:rsidRPr="00665AB7" w:rsidRDefault="003205D7" w:rsidP="003205D7">
      <w:pPr>
        <w:pStyle w:val="NormalWeb"/>
        <w:ind w:left="450" w:hanging="450"/>
      </w:pPr>
      <w:r w:rsidRPr="00665AB7">
        <w:t>MILES, M. (2005), "</w:t>
      </w:r>
      <w:proofErr w:type="spellStart"/>
      <w:r w:rsidRPr="00665AB7">
        <w:t>Interruptions</w:t>
      </w:r>
      <w:proofErr w:type="spellEnd"/>
      <w:r w:rsidRPr="00665AB7">
        <w:t xml:space="preserve">: </w:t>
      </w:r>
      <w:proofErr w:type="spellStart"/>
      <w:r w:rsidRPr="00665AB7">
        <w:t>Testing</w:t>
      </w:r>
      <w:proofErr w:type="spellEnd"/>
      <w:r w:rsidRPr="00665AB7">
        <w:t xml:space="preserve"> </w:t>
      </w:r>
      <w:proofErr w:type="spellStart"/>
      <w:r w:rsidRPr="00665AB7">
        <w:t>the</w:t>
      </w:r>
      <w:proofErr w:type="spellEnd"/>
      <w:r w:rsidRPr="00665AB7">
        <w:t xml:space="preserve"> </w:t>
      </w:r>
      <w:proofErr w:type="spellStart"/>
      <w:r w:rsidRPr="00665AB7">
        <w:t>Rhetoric</w:t>
      </w:r>
      <w:proofErr w:type="spellEnd"/>
      <w:r w:rsidRPr="00665AB7">
        <w:t xml:space="preserve"> of </w:t>
      </w:r>
      <w:proofErr w:type="spellStart"/>
      <w:r w:rsidRPr="00665AB7">
        <w:t>Culturally</w:t>
      </w:r>
      <w:proofErr w:type="spellEnd"/>
      <w:r w:rsidRPr="00665AB7">
        <w:t xml:space="preserve"> Led </w:t>
      </w:r>
      <w:proofErr w:type="spellStart"/>
      <w:r w:rsidRPr="00665AB7">
        <w:t>Urban</w:t>
      </w:r>
      <w:proofErr w:type="spellEnd"/>
      <w:r w:rsidRPr="00665AB7">
        <w:t xml:space="preserve"> </w:t>
      </w:r>
      <w:proofErr w:type="spellStart"/>
      <w:r w:rsidRPr="00665AB7">
        <w:t>Development</w:t>
      </w:r>
      <w:proofErr w:type="spellEnd"/>
      <w:r w:rsidRPr="00665AB7">
        <w:t xml:space="preserve">", </w:t>
      </w:r>
      <w:proofErr w:type="spellStart"/>
      <w:r w:rsidRPr="00665AB7">
        <w:rPr>
          <w:i/>
          <w:iCs/>
        </w:rPr>
        <w:t>Urban</w:t>
      </w:r>
      <w:proofErr w:type="spellEnd"/>
      <w:r w:rsidRPr="00665AB7">
        <w:rPr>
          <w:i/>
          <w:iCs/>
        </w:rPr>
        <w:t xml:space="preserve"> </w:t>
      </w:r>
      <w:proofErr w:type="spellStart"/>
      <w:r w:rsidRPr="00665AB7">
        <w:rPr>
          <w:i/>
          <w:iCs/>
        </w:rPr>
        <w:t>Studies</w:t>
      </w:r>
      <w:proofErr w:type="spellEnd"/>
      <w:r w:rsidRPr="00665AB7">
        <w:rPr>
          <w:i/>
          <w:iCs/>
        </w:rPr>
        <w:t xml:space="preserve">, </w:t>
      </w:r>
      <w:r w:rsidRPr="00665AB7">
        <w:t>42: 889-911.</w:t>
      </w:r>
    </w:p>
    <w:p w:rsidR="003205D7" w:rsidRPr="00665AB7" w:rsidRDefault="003205D7" w:rsidP="003205D7">
      <w:pPr>
        <w:pStyle w:val="NormalWeb"/>
        <w:ind w:left="450" w:hanging="450"/>
      </w:pPr>
      <w:proofErr w:type="spellStart"/>
      <w:r w:rsidRPr="00665AB7">
        <w:t>Ministerio</w:t>
      </w:r>
      <w:proofErr w:type="spellEnd"/>
      <w:r w:rsidRPr="00665AB7">
        <w:t xml:space="preserve"> de </w:t>
      </w:r>
      <w:proofErr w:type="spellStart"/>
      <w:r w:rsidRPr="00665AB7">
        <w:t>Educación</w:t>
      </w:r>
      <w:proofErr w:type="spellEnd"/>
      <w:r w:rsidRPr="00665AB7">
        <w:t xml:space="preserve"> y Cultura (2013), </w:t>
      </w:r>
      <w:r w:rsidRPr="00665AB7">
        <w:rPr>
          <w:i/>
          <w:iCs/>
        </w:rPr>
        <w:t xml:space="preserve">Programa Platea. Programa estatal de </w:t>
      </w:r>
      <w:proofErr w:type="spellStart"/>
      <w:r w:rsidRPr="00665AB7">
        <w:rPr>
          <w:i/>
          <w:iCs/>
        </w:rPr>
        <w:t>artes</w:t>
      </w:r>
      <w:proofErr w:type="spellEnd"/>
      <w:r w:rsidRPr="00665AB7">
        <w:rPr>
          <w:i/>
          <w:iCs/>
        </w:rPr>
        <w:t xml:space="preserve"> </w:t>
      </w:r>
      <w:proofErr w:type="spellStart"/>
      <w:r w:rsidRPr="00665AB7">
        <w:rPr>
          <w:i/>
          <w:iCs/>
        </w:rPr>
        <w:t>escénicas</w:t>
      </w:r>
      <w:r w:rsidRPr="00665AB7">
        <w:t>Madrid</w:t>
      </w:r>
      <w:proofErr w:type="spellEnd"/>
      <w:r w:rsidRPr="00665AB7">
        <w:t xml:space="preserve"> </w:t>
      </w:r>
      <w:proofErr w:type="spellStart"/>
      <w:r w:rsidRPr="00665AB7">
        <w:t>edn</w:t>
      </w:r>
      <w:proofErr w:type="spellEnd"/>
      <w:r w:rsidRPr="00665AB7">
        <w:t>, .</w:t>
      </w:r>
    </w:p>
    <w:p w:rsidR="003205D7" w:rsidRPr="00665AB7" w:rsidRDefault="003205D7" w:rsidP="003205D7">
      <w:pPr>
        <w:pStyle w:val="NormalWeb"/>
        <w:ind w:left="450" w:hanging="450"/>
      </w:pPr>
      <w:r w:rsidRPr="00665AB7">
        <w:t xml:space="preserve">MOONEY, G. (2004), "Cultural </w:t>
      </w:r>
      <w:proofErr w:type="spellStart"/>
      <w:r w:rsidRPr="00665AB7">
        <w:t>Policy</w:t>
      </w:r>
      <w:proofErr w:type="spellEnd"/>
      <w:r w:rsidRPr="00665AB7">
        <w:t xml:space="preserve"> as </w:t>
      </w:r>
      <w:proofErr w:type="spellStart"/>
      <w:r w:rsidRPr="00665AB7">
        <w:t>Urban</w:t>
      </w:r>
      <w:proofErr w:type="spellEnd"/>
      <w:r w:rsidRPr="00665AB7">
        <w:t xml:space="preserve"> </w:t>
      </w:r>
      <w:proofErr w:type="spellStart"/>
      <w:r w:rsidRPr="00665AB7">
        <w:t>Transformation</w:t>
      </w:r>
      <w:proofErr w:type="spellEnd"/>
      <w:r w:rsidRPr="00665AB7">
        <w:t xml:space="preserve">? </w:t>
      </w:r>
      <w:proofErr w:type="spellStart"/>
      <w:r w:rsidRPr="00665AB7">
        <w:t>Critical</w:t>
      </w:r>
      <w:proofErr w:type="spellEnd"/>
      <w:r w:rsidRPr="00665AB7">
        <w:t xml:space="preserve"> </w:t>
      </w:r>
      <w:proofErr w:type="spellStart"/>
      <w:r w:rsidRPr="00665AB7">
        <w:t>Reflections</w:t>
      </w:r>
      <w:proofErr w:type="spellEnd"/>
      <w:r w:rsidRPr="00665AB7">
        <w:t xml:space="preserve"> on Glasgow, </w:t>
      </w:r>
      <w:proofErr w:type="spellStart"/>
      <w:r w:rsidRPr="00665AB7">
        <w:t>European</w:t>
      </w:r>
      <w:proofErr w:type="spellEnd"/>
      <w:r w:rsidRPr="00665AB7">
        <w:t xml:space="preserve"> City of </w:t>
      </w:r>
      <w:proofErr w:type="spellStart"/>
      <w:r w:rsidRPr="00665AB7">
        <w:t>Culture</w:t>
      </w:r>
      <w:proofErr w:type="spellEnd"/>
      <w:r w:rsidRPr="00665AB7">
        <w:t xml:space="preserve"> 1990", </w:t>
      </w:r>
      <w:r w:rsidRPr="00665AB7">
        <w:rPr>
          <w:i/>
          <w:iCs/>
        </w:rPr>
        <w:t xml:space="preserve">Local </w:t>
      </w:r>
      <w:proofErr w:type="spellStart"/>
      <w:r w:rsidRPr="00665AB7">
        <w:rPr>
          <w:i/>
          <w:iCs/>
        </w:rPr>
        <w:t>Economy</w:t>
      </w:r>
      <w:proofErr w:type="spellEnd"/>
      <w:r w:rsidRPr="00665AB7">
        <w:rPr>
          <w:i/>
          <w:iCs/>
        </w:rPr>
        <w:t xml:space="preserve">, </w:t>
      </w:r>
      <w:r w:rsidRPr="00665AB7">
        <w:t>19: 327-340.</w:t>
      </w:r>
    </w:p>
    <w:p w:rsidR="003205D7" w:rsidRPr="00665AB7" w:rsidRDefault="003205D7" w:rsidP="003205D7">
      <w:pPr>
        <w:pStyle w:val="NormalWeb"/>
        <w:ind w:left="450" w:hanging="450"/>
      </w:pPr>
      <w:r w:rsidRPr="00665AB7">
        <w:t>PECK, J. (2005), "</w:t>
      </w:r>
      <w:proofErr w:type="spellStart"/>
      <w:r w:rsidRPr="00665AB7">
        <w:t>Struggling</w:t>
      </w:r>
      <w:proofErr w:type="spellEnd"/>
      <w:r w:rsidRPr="00665AB7">
        <w:t xml:space="preserve"> </w:t>
      </w:r>
      <w:proofErr w:type="spellStart"/>
      <w:r w:rsidRPr="00665AB7">
        <w:t>with</w:t>
      </w:r>
      <w:proofErr w:type="spellEnd"/>
      <w:r w:rsidRPr="00665AB7">
        <w:t xml:space="preserve"> </w:t>
      </w:r>
      <w:proofErr w:type="spellStart"/>
      <w:r w:rsidRPr="00665AB7">
        <w:t>the</w:t>
      </w:r>
      <w:proofErr w:type="spellEnd"/>
      <w:r w:rsidRPr="00665AB7">
        <w:t xml:space="preserve"> </w:t>
      </w:r>
      <w:proofErr w:type="spellStart"/>
      <w:r w:rsidRPr="00665AB7">
        <w:t>Creative</w:t>
      </w:r>
      <w:proofErr w:type="spellEnd"/>
      <w:r w:rsidRPr="00665AB7">
        <w:t xml:space="preserve"> Class", </w:t>
      </w:r>
      <w:r w:rsidRPr="00665AB7">
        <w:rPr>
          <w:i/>
          <w:iCs/>
        </w:rPr>
        <w:t xml:space="preserve">International Journal of </w:t>
      </w:r>
      <w:proofErr w:type="spellStart"/>
      <w:r w:rsidRPr="00665AB7">
        <w:rPr>
          <w:i/>
          <w:iCs/>
        </w:rPr>
        <w:t>Urban</w:t>
      </w:r>
      <w:proofErr w:type="spellEnd"/>
      <w:r w:rsidRPr="00665AB7">
        <w:rPr>
          <w:i/>
          <w:iCs/>
        </w:rPr>
        <w:t xml:space="preserve"> and Regional </w:t>
      </w:r>
      <w:proofErr w:type="spellStart"/>
      <w:r w:rsidRPr="00665AB7">
        <w:rPr>
          <w:i/>
          <w:iCs/>
        </w:rPr>
        <w:t>Research</w:t>
      </w:r>
      <w:proofErr w:type="spellEnd"/>
      <w:r w:rsidRPr="00665AB7">
        <w:rPr>
          <w:i/>
          <w:iCs/>
        </w:rPr>
        <w:t xml:space="preserve">, </w:t>
      </w:r>
      <w:r w:rsidRPr="00665AB7">
        <w:t>29: 740-770.</w:t>
      </w:r>
    </w:p>
    <w:p w:rsidR="003205D7" w:rsidRPr="00665AB7" w:rsidRDefault="003205D7" w:rsidP="003205D7">
      <w:pPr>
        <w:pStyle w:val="NormalWeb"/>
        <w:ind w:left="450" w:hanging="450"/>
      </w:pPr>
      <w:r w:rsidRPr="00665AB7">
        <w:t xml:space="preserve">PIKE, A. (2011), </w:t>
      </w:r>
      <w:r w:rsidRPr="00665AB7">
        <w:rPr>
          <w:i/>
          <w:iCs/>
        </w:rPr>
        <w:t xml:space="preserve">Brands and </w:t>
      </w:r>
      <w:proofErr w:type="spellStart"/>
      <w:r w:rsidRPr="00665AB7">
        <w:rPr>
          <w:i/>
          <w:iCs/>
        </w:rPr>
        <w:t>branding</w:t>
      </w:r>
      <w:proofErr w:type="spellEnd"/>
      <w:r w:rsidRPr="00665AB7">
        <w:rPr>
          <w:i/>
          <w:iCs/>
        </w:rPr>
        <w:t xml:space="preserve"> </w:t>
      </w:r>
      <w:proofErr w:type="spellStart"/>
      <w:r w:rsidRPr="00665AB7">
        <w:rPr>
          <w:i/>
          <w:iCs/>
        </w:rPr>
        <w:t>geographies</w:t>
      </w:r>
      <w:proofErr w:type="spellEnd"/>
      <w:r w:rsidRPr="00665AB7">
        <w:t xml:space="preserve">. </w:t>
      </w:r>
      <w:proofErr w:type="spellStart"/>
      <w:r w:rsidRPr="00665AB7">
        <w:t>Cheltenham</w:t>
      </w:r>
      <w:proofErr w:type="spellEnd"/>
      <w:r w:rsidRPr="00665AB7">
        <w:t xml:space="preserve">; </w:t>
      </w:r>
      <w:proofErr w:type="spellStart"/>
      <w:r w:rsidRPr="00665AB7">
        <w:t>Northampton</w:t>
      </w:r>
      <w:proofErr w:type="spellEnd"/>
      <w:r w:rsidRPr="00665AB7">
        <w:t xml:space="preserve">: </w:t>
      </w:r>
      <w:proofErr w:type="spellStart"/>
      <w:r w:rsidRPr="00665AB7">
        <w:t>Edward</w:t>
      </w:r>
      <w:proofErr w:type="spellEnd"/>
      <w:r w:rsidRPr="00665AB7">
        <w:t xml:space="preserve"> </w:t>
      </w:r>
      <w:proofErr w:type="spellStart"/>
      <w:r w:rsidRPr="00665AB7">
        <w:t>Elgar</w:t>
      </w:r>
      <w:proofErr w:type="spellEnd"/>
      <w:r w:rsidRPr="00665AB7">
        <w:t>.</w:t>
      </w:r>
    </w:p>
    <w:p w:rsidR="003205D7" w:rsidRPr="00665AB7" w:rsidRDefault="003205D7" w:rsidP="003205D7">
      <w:pPr>
        <w:pStyle w:val="NormalWeb"/>
        <w:ind w:left="450" w:hanging="450"/>
      </w:pPr>
      <w:r w:rsidRPr="00665AB7">
        <w:t>POIRRIER, P. (2013), "&lt;</w:t>
      </w:r>
      <w:proofErr w:type="spellStart"/>
      <w:r w:rsidRPr="00665AB7">
        <w:t>br</w:t>
      </w:r>
      <w:proofErr w:type="spellEnd"/>
      <w:r w:rsidRPr="00665AB7">
        <w:t xml:space="preserve"> /&gt;</w:t>
      </w:r>
      <w:proofErr w:type="spellStart"/>
      <w:r w:rsidRPr="00665AB7">
        <w:t>Une</w:t>
      </w:r>
      <w:proofErr w:type="spellEnd"/>
      <w:r w:rsidRPr="00665AB7">
        <w:t xml:space="preserve"> </w:t>
      </w:r>
      <w:proofErr w:type="spellStart"/>
      <w:r w:rsidRPr="00665AB7">
        <w:t>histoire</w:t>
      </w:r>
      <w:proofErr w:type="spellEnd"/>
      <w:r w:rsidRPr="00665AB7">
        <w:t xml:space="preserve"> </w:t>
      </w:r>
      <w:proofErr w:type="spellStart"/>
      <w:r w:rsidRPr="00665AB7">
        <w:t>comparée</w:t>
      </w:r>
      <w:proofErr w:type="spellEnd"/>
      <w:r w:rsidRPr="00665AB7">
        <w:t xml:space="preserve"> de la </w:t>
      </w:r>
      <w:proofErr w:type="spellStart"/>
      <w:r w:rsidRPr="00665AB7">
        <w:t>démocratisation</w:t>
      </w:r>
      <w:proofErr w:type="spellEnd"/>
      <w:r w:rsidRPr="00665AB7">
        <w:t xml:space="preserve"> </w:t>
      </w:r>
      <w:proofErr w:type="spellStart"/>
      <w:r w:rsidRPr="00665AB7">
        <w:t>culturelle</w:t>
      </w:r>
      <w:proofErr w:type="spellEnd"/>
      <w:r w:rsidRPr="00665AB7">
        <w:t xml:space="preserve">", </w:t>
      </w:r>
      <w:proofErr w:type="spellStart"/>
      <w:r w:rsidRPr="00665AB7">
        <w:rPr>
          <w:i/>
          <w:iCs/>
        </w:rPr>
        <w:t>Territoires</w:t>
      </w:r>
      <w:proofErr w:type="spellEnd"/>
      <w:r w:rsidRPr="00665AB7">
        <w:rPr>
          <w:i/>
          <w:iCs/>
        </w:rPr>
        <w:t xml:space="preserve"> </w:t>
      </w:r>
      <w:proofErr w:type="spellStart"/>
      <w:r w:rsidRPr="00665AB7">
        <w:rPr>
          <w:i/>
          <w:iCs/>
        </w:rPr>
        <w:t>contemporains</w:t>
      </w:r>
      <w:proofErr w:type="spellEnd"/>
      <w:r w:rsidRPr="00665AB7">
        <w:rPr>
          <w:i/>
          <w:iCs/>
        </w:rPr>
        <w:t xml:space="preserve">, </w:t>
      </w:r>
      <w:r w:rsidRPr="00665AB7">
        <w:t>5: 10.</w:t>
      </w:r>
    </w:p>
    <w:p w:rsidR="003205D7" w:rsidRPr="00665AB7" w:rsidRDefault="003205D7" w:rsidP="003205D7">
      <w:pPr>
        <w:pStyle w:val="NormalWeb"/>
        <w:ind w:left="450" w:hanging="450"/>
      </w:pPr>
      <w:r w:rsidRPr="00665AB7">
        <w:t xml:space="preserve">POLANYI, K. y STIGLITZ, J. E. (2006), </w:t>
      </w:r>
      <w:r w:rsidRPr="00665AB7">
        <w:rPr>
          <w:i/>
          <w:iCs/>
        </w:rPr>
        <w:t xml:space="preserve">La Gran </w:t>
      </w:r>
      <w:proofErr w:type="spellStart"/>
      <w:r w:rsidRPr="00665AB7">
        <w:rPr>
          <w:i/>
          <w:iCs/>
        </w:rPr>
        <w:t>transformación</w:t>
      </w:r>
      <w:proofErr w:type="spellEnd"/>
      <w:r w:rsidRPr="00665AB7">
        <w:rPr>
          <w:i/>
          <w:iCs/>
        </w:rPr>
        <w:t xml:space="preserve"> :los </w:t>
      </w:r>
      <w:proofErr w:type="spellStart"/>
      <w:r w:rsidRPr="00665AB7">
        <w:rPr>
          <w:i/>
          <w:iCs/>
        </w:rPr>
        <w:t>orígenes</w:t>
      </w:r>
      <w:proofErr w:type="spellEnd"/>
      <w:r w:rsidRPr="00665AB7">
        <w:rPr>
          <w:i/>
          <w:iCs/>
        </w:rPr>
        <w:t xml:space="preserve"> </w:t>
      </w:r>
      <w:proofErr w:type="spellStart"/>
      <w:r w:rsidRPr="00665AB7">
        <w:rPr>
          <w:i/>
          <w:iCs/>
        </w:rPr>
        <w:t>políticos</w:t>
      </w:r>
      <w:proofErr w:type="spellEnd"/>
      <w:r w:rsidRPr="00665AB7">
        <w:rPr>
          <w:i/>
          <w:iCs/>
        </w:rPr>
        <w:t xml:space="preserve"> y </w:t>
      </w:r>
      <w:proofErr w:type="spellStart"/>
      <w:r w:rsidRPr="00665AB7">
        <w:rPr>
          <w:i/>
          <w:iCs/>
        </w:rPr>
        <w:t>económicos</w:t>
      </w:r>
      <w:proofErr w:type="spellEnd"/>
      <w:r w:rsidRPr="00665AB7">
        <w:rPr>
          <w:i/>
          <w:iCs/>
        </w:rPr>
        <w:t xml:space="preserve"> de </w:t>
      </w:r>
      <w:proofErr w:type="spellStart"/>
      <w:r w:rsidRPr="00665AB7">
        <w:rPr>
          <w:i/>
          <w:iCs/>
        </w:rPr>
        <w:t>nuestro</w:t>
      </w:r>
      <w:proofErr w:type="spellEnd"/>
      <w:r w:rsidRPr="00665AB7">
        <w:rPr>
          <w:i/>
          <w:iCs/>
        </w:rPr>
        <w:t xml:space="preserve"> </w:t>
      </w:r>
      <w:proofErr w:type="spellStart"/>
      <w:r w:rsidRPr="00665AB7">
        <w:rPr>
          <w:i/>
          <w:iCs/>
        </w:rPr>
        <w:t>tiempo</w:t>
      </w:r>
      <w:proofErr w:type="spellEnd"/>
      <w:r w:rsidRPr="00665AB7">
        <w:t xml:space="preserve">. </w:t>
      </w:r>
      <w:proofErr w:type="spellStart"/>
      <w:r w:rsidRPr="00665AB7">
        <w:t>México</w:t>
      </w:r>
      <w:proofErr w:type="spellEnd"/>
      <w:r w:rsidRPr="00665AB7">
        <w:t xml:space="preserve">: Fondo de Cultura </w:t>
      </w:r>
      <w:proofErr w:type="spellStart"/>
      <w:r w:rsidRPr="00665AB7">
        <w:t>Económica</w:t>
      </w:r>
      <w:proofErr w:type="spellEnd"/>
      <w:r w:rsidRPr="00665AB7">
        <w:t>.</w:t>
      </w:r>
    </w:p>
    <w:p w:rsidR="003205D7" w:rsidRPr="00665AB7" w:rsidRDefault="003205D7" w:rsidP="003205D7">
      <w:pPr>
        <w:pStyle w:val="NormalWeb"/>
        <w:ind w:left="450" w:hanging="450"/>
      </w:pPr>
      <w:r w:rsidRPr="00665AB7">
        <w:t>PRATT, A. C. (2008), "</w:t>
      </w:r>
      <w:proofErr w:type="spellStart"/>
      <w:r w:rsidRPr="00665AB7">
        <w:t>Creative</w:t>
      </w:r>
      <w:proofErr w:type="spellEnd"/>
      <w:r w:rsidRPr="00665AB7">
        <w:t xml:space="preserve"> </w:t>
      </w:r>
      <w:proofErr w:type="spellStart"/>
      <w:r w:rsidRPr="00665AB7">
        <w:t>cities</w:t>
      </w:r>
      <w:proofErr w:type="spellEnd"/>
      <w:r w:rsidRPr="00665AB7">
        <w:t xml:space="preserve">: </w:t>
      </w:r>
      <w:proofErr w:type="spellStart"/>
      <w:r w:rsidRPr="00665AB7">
        <w:t>the</w:t>
      </w:r>
      <w:proofErr w:type="spellEnd"/>
      <w:r w:rsidRPr="00665AB7">
        <w:t xml:space="preserve"> cultural industries and </w:t>
      </w:r>
      <w:proofErr w:type="spellStart"/>
      <w:r w:rsidRPr="00665AB7">
        <w:t>the</w:t>
      </w:r>
      <w:proofErr w:type="spellEnd"/>
      <w:r w:rsidRPr="00665AB7">
        <w:t xml:space="preserve"> </w:t>
      </w:r>
      <w:proofErr w:type="spellStart"/>
      <w:r w:rsidRPr="00665AB7">
        <w:t>creative</w:t>
      </w:r>
      <w:proofErr w:type="spellEnd"/>
      <w:r w:rsidRPr="00665AB7">
        <w:t xml:space="preserve"> </w:t>
      </w:r>
      <w:proofErr w:type="spellStart"/>
      <w:r w:rsidRPr="00665AB7">
        <w:t>class</w:t>
      </w:r>
      <w:proofErr w:type="spellEnd"/>
      <w:r w:rsidRPr="00665AB7">
        <w:t xml:space="preserve">", </w:t>
      </w:r>
      <w:proofErr w:type="spellStart"/>
      <w:r w:rsidRPr="00665AB7">
        <w:rPr>
          <w:i/>
          <w:iCs/>
        </w:rPr>
        <w:t>Geografiska</w:t>
      </w:r>
      <w:proofErr w:type="spellEnd"/>
      <w:r w:rsidRPr="00665AB7">
        <w:rPr>
          <w:i/>
          <w:iCs/>
        </w:rPr>
        <w:t xml:space="preserve"> </w:t>
      </w:r>
      <w:proofErr w:type="spellStart"/>
      <w:r w:rsidRPr="00665AB7">
        <w:rPr>
          <w:i/>
          <w:iCs/>
        </w:rPr>
        <w:t>Annaler</w:t>
      </w:r>
      <w:proofErr w:type="spellEnd"/>
      <w:r w:rsidRPr="00665AB7">
        <w:rPr>
          <w:i/>
          <w:iCs/>
        </w:rPr>
        <w:t xml:space="preserve">: Series B, </w:t>
      </w:r>
      <w:proofErr w:type="spellStart"/>
      <w:r w:rsidRPr="00665AB7">
        <w:rPr>
          <w:i/>
          <w:iCs/>
        </w:rPr>
        <w:t>Human</w:t>
      </w:r>
      <w:proofErr w:type="spellEnd"/>
      <w:r w:rsidRPr="00665AB7">
        <w:rPr>
          <w:i/>
          <w:iCs/>
        </w:rPr>
        <w:t xml:space="preserve"> </w:t>
      </w:r>
      <w:proofErr w:type="spellStart"/>
      <w:r w:rsidRPr="00665AB7">
        <w:rPr>
          <w:i/>
          <w:iCs/>
        </w:rPr>
        <w:t>Geography</w:t>
      </w:r>
      <w:proofErr w:type="spellEnd"/>
      <w:r w:rsidRPr="00665AB7">
        <w:rPr>
          <w:i/>
          <w:iCs/>
        </w:rPr>
        <w:t xml:space="preserve">, </w:t>
      </w:r>
      <w:r w:rsidRPr="00665AB7">
        <w:t>90: 107-117.</w:t>
      </w:r>
    </w:p>
    <w:p w:rsidR="003205D7" w:rsidRPr="00665AB7" w:rsidRDefault="003205D7" w:rsidP="003205D7">
      <w:pPr>
        <w:pStyle w:val="NormalWeb"/>
        <w:ind w:left="450" w:hanging="450"/>
      </w:pPr>
      <w:r w:rsidRPr="00665AB7">
        <w:t xml:space="preserve">PSYCHOGIOPOULOU, E. (ed) 2009, </w:t>
      </w:r>
      <w:r w:rsidRPr="00665AB7">
        <w:rPr>
          <w:i/>
          <w:iCs/>
        </w:rPr>
        <w:t xml:space="preserve">Les </w:t>
      </w:r>
      <w:proofErr w:type="spellStart"/>
      <w:r w:rsidRPr="00665AB7">
        <w:rPr>
          <w:i/>
          <w:iCs/>
        </w:rPr>
        <w:t>sociétés</w:t>
      </w:r>
      <w:proofErr w:type="spellEnd"/>
      <w:r w:rsidRPr="00665AB7">
        <w:rPr>
          <w:i/>
          <w:iCs/>
        </w:rPr>
        <w:t xml:space="preserve"> de </w:t>
      </w:r>
      <w:proofErr w:type="spellStart"/>
      <w:r w:rsidRPr="00665AB7">
        <w:rPr>
          <w:i/>
          <w:iCs/>
        </w:rPr>
        <w:t>gestion</w:t>
      </w:r>
      <w:proofErr w:type="spellEnd"/>
      <w:r w:rsidRPr="00665AB7">
        <w:rPr>
          <w:i/>
          <w:iCs/>
        </w:rPr>
        <w:t xml:space="preserve"> </w:t>
      </w:r>
      <w:proofErr w:type="spellStart"/>
      <w:r w:rsidRPr="00665AB7">
        <w:rPr>
          <w:i/>
          <w:iCs/>
        </w:rPr>
        <w:t>collective</w:t>
      </w:r>
      <w:proofErr w:type="spellEnd"/>
      <w:r w:rsidRPr="00665AB7">
        <w:rPr>
          <w:i/>
          <w:iCs/>
        </w:rPr>
        <w:t xml:space="preserve"> et la </w:t>
      </w:r>
      <w:proofErr w:type="spellStart"/>
      <w:r w:rsidRPr="00665AB7">
        <w:rPr>
          <w:i/>
          <w:iCs/>
        </w:rPr>
        <w:t>diversité</w:t>
      </w:r>
      <w:proofErr w:type="spellEnd"/>
      <w:r w:rsidRPr="00665AB7">
        <w:rPr>
          <w:i/>
          <w:iCs/>
        </w:rPr>
        <w:t xml:space="preserve"> </w:t>
      </w:r>
      <w:proofErr w:type="spellStart"/>
      <w:r w:rsidRPr="00665AB7">
        <w:rPr>
          <w:i/>
          <w:iCs/>
        </w:rPr>
        <w:t>culturelle</w:t>
      </w:r>
      <w:proofErr w:type="spellEnd"/>
      <w:r w:rsidRPr="00665AB7">
        <w:rPr>
          <w:i/>
          <w:iCs/>
        </w:rPr>
        <w:t xml:space="preserve"> dans </w:t>
      </w:r>
      <w:proofErr w:type="spellStart"/>
      <w:r w:rsidRPr="00665AB7">
        <w:rPr>
          <w:i/>
          <w:iCs/>
        </w:rPr>
        <w:t>le</w:t>
      </w:r>
      <w:proofErr w:type="spellEnd"/>
      <w:r w:rsidRPr="00665AB7">
        <w:rPr>
          <w:i/>
          <w:iCs/>
        </w:rPr>
        <w:t xml:space="preserve"> </w:t>
      </w:r>
      <w:proofErr w:type="spellStart"/>
      <w:r w:rsidRPr="00665AB7">
        <w:rPr>
          <w:i/>
          <w:iCs/>
        </w:rPr>
        <w:t>secteur</w:t>
      </w:r>
      <w:proofErr w:type="spellEnd"/>
      <w:r w:rsidRPr="00665AB7">
        <w:rPr>
          <w:i/>
          <w:iCs/>
        </w:rPr>
        <w:t xml:space="preserve"> de la </w:t>
      </w:r>
      <w:proofErr w:type="spellStart"/>
      <w:r w:rsidRPr="00665AB7">
        <w:rPr>
          <w:i/>
          <w:iCs/>
        </w:rPr>
        <w:t>musique</w:t>
      </w:r>
      <w:proofErr w:type="spellEnd"/>
      <w:r w:rsidRPr="00665AB7">
        <w:t xml:space="preserve">, </w:t>
      </w:r>
      <w:proofErr w:type="spellStart"/>
      <w:r w:rsidRPr="00665AB7">
        <w:t>Parlement</w:t>
      </w:r>
      <w:proofErr w:type="spellEnd"/>
      <w:r w:rsidRPr="00665AB7">
        <w:t xml:space="preserve"> </w:t>
      </w:r>
      <w:proofErr w:type="spellStart"/>
      <w:r w:rsidRPr="00665AB7">
        <w:t>européen</w:t>
      </w:r>
      <w:proofErr w:type="spellEnd"/>
      <w:r w:rsidRPr="00665AB7">
        <w:t xml:space="preserve">, </w:t>
      </w:r>
      <w:proofErr w:type="spellStart"/>
      <w:r w:rsidRPr="00665AB7">
        <w:t>Bruxelles</w:t>
      </w:r>
      <w:proofErr w:type="spellEnd"/>
      <w:r w:rsidRPr="00665AB7">
        <w:t>.</w:t>
      </w:r>
    </w:p>
    <w:p w:rsidR="003205D7" w:rsidRPr="00665AB7" w:rsidRDefault="003205D7" w:rsidP="003205D7">
      <w:pPr>
        <w:pStyle w:val="NormalWeb"/>
        <w:ind w:left="450" w:hanging="450"/>
      </w:pPr>
      <w:r w:rsidRPr="00665AB7">
        <w:t>RAUSELL KÖSTER, P. (2010), "&lt;</w:t>
      </w:r>
      <w:proofErr w:type="spellStart"/>
      <w:r w:rsidRPr="00665AB7">
        <w:t>br</w:t>
      </w:r>
      <w:proofErr w:type="spellEnd"/>
      <w:r w:rsidRPr="00665AB7">
        <w:t xml:space="preserve"> /&gt;</w:t>
      </w:r>
      <w:proofErr w:type="spellStart"/>
      <w:r w:rsidRPr="00665AB7">
        <w:t>Rausell</w:t>
      </w:r>
      <w:proofErr w:type="spellEnd"/>
      <w:r w:rsidRPr="00665AB7">
        <w:t xml:space="preserve">: </w:t>
      </w:r>
      <w:proofErr w:type="spellStart"/>
      <w:r w:rsidRPr="00665AB7">
        <w:t>´Las</w:t>
      </w:r>
      <w:proofErr w:type="spellEnd"/>
      <w:r w:rsidRPr="00665AB7">
        <w:t xml:space="preserve"> bases de la Copa del América </w:t>
      </w:r>
      <w:proofErr w:type="spellStart"/>
      <w:r w:rsidRPr="00665AB7">
        <w:t>serían</w:t>
      </w:r>
      <w:proofErr w:type="spellEnd"/>
      <w:r w:rsidRPr="00665AB7">
        <w:t xml:space="preserve"> talleres </w:t>
      </w:r>
      <w:proofErr w:type="spellStart"/>
      <w:r w:rsidRPr="00665AB7">
        <w:t>falleros</w:t>
      </w:r>
      <w:proofErr w:type="spellEnd"/>
      <w:r w:rsidRPr="00665AB7">
        <w:t xml:space="preserve">", </w:t>
      </w:r>
      <w:r w:rsidRPr="00665AB7">
        <w:rPr>
          <w:i/>
          <w:iCs/>
        </w:rPr>
        <w:t xml:space="preserve">El Levante, </w:t>
      </w:r>
      <w:r w:rsidRPr="00665AB7">
        <w:t>24/10: 47.</w:t>
      </w:r>
    </w:p>
    <w:p w:rsidR="003205D7" w:rsidRPr="00665AB7" w:rsidRDefault="003205D7" w:rsidP="003205D7">
      <w:pPr>
        <w:pStyle w:val="NormalWeb"/>
        <w:ind w:left="450" w:hanging="450"/>
      </w:pPr>
      <w:r w:rsidRPr="00665AB7">
        <w:lastRenderedPageBreak/>
        <w:t xml:space="preserve">RAUSELL KÖSTER, P. (2007), "La Ciutat de l’Artista Faller, districte cultural", </w:t>
      </w:r>
      <w:r w:rsidRPr="00665AB7">
        <w:rPr>
          <w:i/>
          <w:iCs/>
        </w:rPr>
        <w:t xml:space="preserve">Revista d'Estudis Fallers, </w:t>
      </w:r>
      <w:r w:rsidRPr="00665AB7">
        <w:t>12: 16-18.</w:t>
      </w:r>
    </w:p>
    <w:p w:rsidR="003205D7" w:rsidRPr="00665AB7" w:rsidRDefault="003205D7" w:rsidP="003205D7">
      <w:pPr>
        <w:pStyle w:val="NormalWeb"/>
        <w:ind w:left="450" w:hanging="450"/>
      </w:pPr>
      <w:r w:rsidRPr="00665AB7">
        <w:t>RIUS ULDEMOLLINS, J. y ZAMORANO, M. M. (2014), "&lt;</w:t>
      </w:r>
      <w:proofErr w:type="spellStart"/>
      <w:r w:rsidRPr="00665AB7">
        <w:t>br</w:t>
      </w:r>
      <w:proofErr w:type="spellEnd"/>
      <w:r w:rsidRPr="00665AB7">
        <w:t xml:space="preserve"> /&gt;¿Es España un </w:t>
      </w:r>
      <w:proofErr w:type="spellStart"/>
      <w:r w:rsidRPr="00665AB7">
        <w:t>estado</w:t>
      </w:r>
      <w:proofErr w:type="spellEnd"/>
      <w:r w:rsidRPr="00665AB7">
        <w:t xml:space="preserve"> </w:t>
      </w:r>
      <w:proofErr w:type="spellStart"/>
      <w:r w:rsidRPr="00665AB7">
        <w:t>casi-federal</w:t>
      </w:r>
      <w:proofErr w:type="spellEnd"/>
      <w:r w:rsidRPr="00665AB7">
        <w:t xml:space="preserve"> en política cultural? </w:t>
      </w:r>
      <w:proofErr w:type="spellStart"/>
      <w:r w:rsidRPr="00665AB7">
        <w:t>Articulación</w:t>
      </w:r>
      <w:proofErr w:type="spellEnd"/>
      <w:r w:rsidRPr="00665AB7">
        <w:t xml:space="preserve"> y </w:t>
      </w:r>
      <w:proofErr w:type="spellStart"/>
      <w:r w:rsidRPr="00665AB7">
        <w:t>conflicto</w:t>
      </w:r>
      <w:proofErr w:type="spellEnd"/>
      <w:r w:rsidRPr="00665AB7">
        <w:t xml:space="preserve"> entre la política cultural de la </w:t>
      </w:r>
      <w:proofErr w:type="spellStart"/>
      <w:r w:rsidRPr="00665AB7">
        <w:t>Administración</w:t>
      </w:r>
      <w:proofErr w:type="spellEnd"/>
      <w:r w:rsidRPr="00665AB7">
        <w:t xml:space="preserve"> General del Estado y de la </w:t>
      </w:r>
      <w:proofErr w:type="spellStart"/>
      <w:r w:rsidRPr="00665AB7">
        <w:t>Comunidad</w:t>
      </w:r>
      <w:proofErr w:type="spellEnd"/>
      <w:r w:rsidRPr="00665AB7">
        <w:t xml:space="preserve"> </w:t>
      </w:r>
      <w:proofErr w:type="spellStart"/>
      <w:r w:rsidRPr="00665AB7">
        <w:t>Autónoma</w:t>
      </w:r>
      <w:proofErr w:type="spellEnd"/>
      <w:r w:rsidRPr="00665AB7">
        <w:t xml:space="preserve"> de Cataluña", </w:t>
      </w:r>
      <w:r w:rsidRPr="00665AB7">
        <w:rPr>
          <w:i/>
          <w:iCs/>
        </w:rPr>
        <w:t xml:space="preserve">Revista d’Estudis Autonòmics i Federals., </w:t>
      </w:r>
      <w:r w:rsidRPr="00665AB7">
        <w:t>19: 274-309.</w:t>
      </w:r>
    </w:p>
    <w:p w:rsidR="003205D7" w:rsidRPr="00665AB7" w:rsidRDefault="003205D7" w:rsidP="003205D7">
      <w:pPr>
        <w:pStyle w:val="NormalWeb"/>
        <w:ind w:left="450" w:hanging="450"/>
      </w:pPr>
      <w:r w:rsidRPr="00665AB7">
        <w:t xml:space="preserve">RIUS ULLDEMOLINS, J., RODRÍGUEZ MORATÓ, A. &amp; MARTINEZ ILLA, S. (2012), "El sistema de la política cultural en Cataluña: un </w:t>
      </w:r>
      <w:proofErr w:type="spellStart"/>
      <w:r w:rsidRPr="00665AB7">
        <w:t>proceso</w:t>
      </w:r>
      <w:proofErr w:type="spellEnd"/>
      <w:r w:rsidRPr="00665AB7">
        <w:t xml:space="preserve"> </w:t>
      </w:r>
      <w:proofErr w:type="spellStart"/>
      <w:r w:rsidRPr="00665AB7">
        <w:t>inacabado</w:t>
      </w:r>
      <w:proofErr w:type="spellEnd"/>
      <w:r w:rsidRPr="00665AB7">
        <w:t xml:space="preserve"> de </w:t>
      </w:r>
      <w:proofErr w:type="spellStart"/>
      <w:r w:rsidRPr="00665AB7">
        <w:t>articulación</w:t>
      </w:r>
      <w:proofErr w:type="spellEnd"/>
      <w:r w:rsidRPr="00665AB7">
        <w:t xml:space="preserve"> y </w:t>
      </w:r>
      <w:proofErr w:type="spellStart"/>
      <w:r w:rsidRPr="00665AB7">
        <w:t>racionalización</w:t>
      </w:r>
      <w:proofErr w:type="spellEnd"/>
      <w:r w:rsidRPr="00665AB7">
        <w:t xml:space="preserve">", </w:t>
      </w:r>
      <w:r w:rsidRPr="00665AB7">
        <w:rPr>
          <w:i/>
          <w:iCs/>
        </w:rPr>
        <w:t xml:space="preserve">Revista de </w:t>
      </w:r>
      <w:proofErr w:type="spellStart"/>
      <w:r w:rsidRPr="00665AB7">
        <w:rPr>
          <w:i/>
          <w:iCs/>
        </w:rPr>
        <w:t>Investigaciones</w:t>
      </w:r>
      <w:proofErr w:type="spellEnd"/>
      <w:r w:rsidRPr="00665AB7">
        <w:rPr>
          <w:i/>
          <w:iCs/>
        </w:rPr>
        <w:t xml:space="preserve"> </w:t>
      </w:r>
      <w:proofErr w:type="spellStart"/>
      <w:r w:rsidRPr="00665AB7">
        <w:rPr>
          <w:i/>
          <w:iCs/>
        </w:rPr>
        <w:t>Políticas</w:t>
      </w:r>
      <w:proofErr w:type="spellEnd"/>
      <w:r w:rsidRPr="00665AB7">
        <w:rPr>
          <w:i/>
          <w:iCs/>
        </w:rPr>
        <w:t xml:space="preserve"> y </w:t>
      </w:r>
      <w:proofErr w:type="spellStart"/>
      <w:r w:rsidRPr="00665AB7">
        <w:rPr>
          <w:i/>
          <w:iCs/>
        </w:rPr>
        <w:t>Sociológicas</w:t>
      </w:r>
      <w:proofErr w:type="spellEnd"/>
      <w:r w:rsidRPr="00665AB7">
        <w:rPr>
          <w:i/>
          <w:iCs/>
        </w:rPr>
        <w:t xml:space="preserve">, </w:t>
      </w:r>
      <w:r w:rsidRPr="00665AB7">
        <w:t>11: 173-204.</w:t>
      </w:r>
    </w:p>
    <w:p w:rsidR="003205D7" w:rsidRPr="00665AB7" w:rsidRDefault="003205D7" w:rsidP="003205D7">
      <w:pPr>
        <w:pStyle w:val="NormalWeb"/>
        <w:ind w:left="450" w:hanging="450"/>
      </w:pPr>
      <w:r w:rsidRPr="00665AB7">
        <w:t>RIUS ULLDEMOLINS, J. y ZAMORANO, M. M. (2014), "</w:t>
      </w:r>
      <w:proofErr w:type="spellStart"/>
      <w:r w:rsidRPr="00665AB7">
        <w:t>Spain’s</w:t>
      </w:r>
      <w:proofErr w:type="spellEnd"/>
      <w:r w:rsidRPr="00665AB7">
        <w:t xml:space="preserve"> </w:t>
      </w:r>
      <w:proofErr w:type="spellStart"/>
      <w:r w:rsidRPr="00665AB7">
        <w:t>nation</w:t>
      </w:r>
      <w:proofErr w:type="spellEnd"/>
      <w:r w:rsidRPr="00665AB7">
        <w:t xml:space="preserve"> </w:t>
      </w:r>
      <w:proofErr w:type="spellStart"/>
      <w:r w:rsidRPr="00665AB7">
        <w:t>branding</w:t>
      </w:r>
      <w:proofErr w:type="spellEnd"/>
      <w:r w:rsidRPr="00665AB7">
        <w:t xml:space="preserve"> </w:t>
      </w:r>
      <w:proofErr w:type="spellStart"/>
      <w:r w:rsidRPr="00665AB7">
        <w:t>project</w:t>
      </w:r>
      <w:proofErr w:type="spellEnd"/>
      <w:r w:rsidRPr="00665AB7">
        <w:t xml:space="preserve"> Marca España and </w:t>
      </w:r>
      <w:proofErr w:type="spellStart"/>
      <w:r w:rsidRPr="00665AB7">
        <w:t>its</w:t>
      </w:r>
      <w:proofErr w:type="spellEnd"/>
      <w:r w:rsidRPr="00665AB7">
        <w:t xml:space="preserve"> cultural </w:t>
      </w:r>
      <w:proofErr w:type="spellStart"/>
      <w:r w:rsidRPr="00665AB7">
        <w:t>policy</w:t>
      </w:r>
      <w:proofErr w:type="spellEnd"/>
      <w:r w:rsidRPr="00665AB7">
        <w:t xml:space="preserve">: </w:t>
      </w:r>
      <w:proofErr w:type="spellStart"/>
      <w:r w:rsidRPr="00665AB7">
        <w:t>the</w:t>
      </w:r>
      <w:proofErr w:type="spellEnd"/>
      <w:r w:rsidRPr="00665AB7">
        <w:t xml:space="preserve"> </w:t>
      </w:r>
      <w:proofErr w:type="spellStart"/>
      <w:r w:rsidRPr="00665AB7">
        <w:t>economic</w:t>
      </w:r>
      <w:proofErr w:type="spellEnd"/>
      <w:r w:rsidRPr="00665AB7">
        <w:t xml:space="preserve"> and </w:t>
      </w:r>
      <w:proofErr w:type="spellStart"/>
      <w:r w:rsidRPr="00665AB7">
        <w:t>political</w:t>
      </w:r>
      <w:proofErr w:type="spellEnd"/>
      <w:r w:rsidRPr="00665AB7">
        <w:t xml:space="preserve"> </w:t>
      </w:r>
      <w:proofErr w:type="spellStart"/>
      <w:r w:rsidRPr="00665AB7">
        <w:t>instrumentalization</w:t>
      </w:r>
      <w:proofErr w:type="spellEnd"/>
      <w:r w:rsidRPr="00665AB7">
        <w:t xml:space="preserve"> of a </w:t>
      </w:r>
      <w:proofErr w:type="spellStart"/>
      <w:r w:rsidRPr="00665AB7">
        <w:t>homogeneous</w:t>
      </w:r>
      <w:proofErr w:type="spellEnd"/>
      <w:r w:rsidRPr="00665AB7">
        <w:t xml:space="preserve"> and </w:t>
      </w:r>
      <w:proofErr w:type="spellStart"/>
      <w:r w:rsidRPr="00665AB7">
        <w:t>simplified</w:t>
      </w:r>
      <w:proofErr w:type="spellEnd"/>
      <w:r w:rsidRPr="00665AB7">
        <w:t xml:space="preserve"> cultural </w:t>
      </w:r>
      <w:proofErr w:type="spellStart"/>
      <w:r w:rsidRPr="00665AB7">
        <w:t>image</w:t>
      </w:r>
      <w:proofErr w:type="spellEnd"/>
      <w:r w:rsidRPr="00665AB7">
        <w:t xml:space="preserve">",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 1-21.</w:t>
      </w:r>
    </w:p>
    <w:p w:rsidR="003205D7" w:rsidRPr="00665AB7" w:rsidRDefault="003205D7" w:rsidP="003205D7">
      <w:pPr>
        <w:pStyle w:val="NormalWeb"/>
        <w:ind w:left="450" w:hanging="450"/>
      </w:pPr>
      <w:r w:rsidRPr="00665AB7">
        <w:t xml:space="preserve">RIUS, J. (2014), "La </w:t>
      </w:r>
      <w:proofErr w:type="spellStart"/>
      <w:r w:rsidRPr="00665AB7">
        <w:t>gobernanza</w:t>
      </w:r>
      <w:proofErr w:type="spellEnd"/>
      <w:r w:rsidRPr="00665AB7">
        <w:t xml:space="preserve"> y la </w:t>
      </w:r>
      <w:proofErr w:type="spellStart"/>
      <w:r w:rsidRPr="00665AB7">
        <w:t>gestión</w:t>
      </w:r>
      <w:proofErr w:type="spellEnd"/>
      <w:r w:rsidRPr="00665AB7">
        <w:t xml:space="preserve"> de las </w:t>
      </w:r>
      <w:proofErr w:type="spellStart"/>
      <w:r w:rsidRPr="00665AB7">
        <w:t>instituciones</w:t>
      </w:r>
      <w:proofErr w:type="spellEnd"/>
      <w:r w:rsidRPr="00665AB7">
        <w:t xml:space="preserve"> </w:t>
      </w:r>
      <w:proofErr w:type="spellStart"/>
      <w:r w:rsidRPr="00665AB7">
        <w:t>culturales</w:t>
      </w:r>
      <w:proofErr w:type="spellEnd"/>
      <w:r w:rsidRPr="00665AB7">
        <w:t xml:space="preserve"> </w:t>
      </w:r>
      <w:proofErr w:type="spellStart"/>
      <w:r w:rsidRPr="00665AB7">
        <w:t>nacionales</w:t>
      </w:r>
      <w:proofErr w:type="spellEnd"/>
      <w:r w:rsidRPr="00665AB7">
        <w:t xml:space="preserve"> : de la </w:t>
      </w:r>
      <w:proofErr w:type="spellStart"/>
      <w:r w:rsidRPr="00665AB7">
        <w:t>oposición</w:t>
      </w:r>
      <w:proofErr w:type="spellEnd"/>
      <w:r w:rsidRPr="00665AB7">
        <w:t xml:space="preserve"> entre </w:t>
      </w:r>
      <w:proofErr w:type="spellStart"/>
      <w:r w:rsidRPr="00665AB7">
        <w:t>arte</w:t>
      </w:r>
      <w:proofErr w:type="spellEnd"/>
      <w:r w:rsidRPr="00665AB7">
        <w:t xml:space="preserve"> y </w:t>
      </w:r>
      <w:proofErr w:type="spellStart"/>
      <w:r w:rsidRPr="00665AB7">
        <w:t>economía</w:t>
      </w:r>
      <w:proofErr w:type="spellEnd"/>
      <w:r w:rsidRPr="00665AB7">
        <w:t xml:space="preserve"> a la </w:t>
      </w:r>
      <w:proofErr w:type="spellStart"/>
      <w:r w:rsidRPr="00665AB7">
        <w:t>articulación</w:t>
      </w:r>
      <w:proofErr w:type="spellEnd"/>
      <w:r w:rsidRPr="00665AB7">
        <w:t xml:space="preserve"> entre política cultural y management", </w:t>
      </w:r>
      <w:r w:rsidRPr="00665AB7">
        <w:rPr>
          <w:i/>
          <w:iCs/>
        </w:rPr>
        <w:t xml:space="preserve">Revista Papers, </w:t>
      </w:r>
      <w:r w:rsidRPr="00665AB7">
        <w:t>99: 73-95.</w:t>
      </w:r>
    </w:p>
    <w:p w:rsidR="003205D7" w:rsidRPr="00665AB7" w:rsidRDefault="003205D7" w:rsidP="003205D7">
      <w:pPr>
        <w:pStyle w:val="NormalWeb"/>
        <w:ind w:left="450" w:hanging="450"/>
      </w:pPr>
      <w:r w:rsidRPr="00665AB7">
        <w:t xml:space="preserve">RIUS, J. (2005), </w:t>
      </w:r>
      <w:r w:rsidRPr="00665AB7">
        <w:rPr>
          <w:i/>
          <w:iCs/>
        </w:rPr>
        <w:t>Un  nou paradigma de la política cultural. Estudi sociològic del cas Barcelona</w:t>
      </w:r>
      <w:r w:rsidRPr="00665AB7">
        <w:t xml:space="preserve">. Barcelona: Universitat Autònoma de Barcelona - </w:t>
      </w:r>
      <w:proofErr w:type="spellStart"/>
      <w:r w:rsidRPr="00665AB7">
        <w:t>École</w:t>
      </w:r>
      <w:proofErr w:type="spellEnd"/>
      <w:r w:rsidRPr="00665AB7">
        <w:t xml:space="preserve"> des </w:t>
      </w:r>
      <w:proofErr w:type="spellStart"/>
      <w:r w:rsidRPr="00665AB7">
        <w:t>Hautes</w:t>
      </w:r>
      <w:proofErr w:type="spellEnd"/>
      <w:r w:rsidRPr="00665AB7">
        <w:t xml:space="preserve"> </w:t>
      </w:r>
      <w:proofErr w:type="spellStart"/>
      <w:r w:rsidRPr="00665AB7">
        <w:t>Études</w:t>
      </w:r>
      <w:proofErr w:type="spellEnd"/>
      <w:r w:rsidRPr="00665AB7">
        <w:t xml:space="preserve"> en Sciences </w:t>
      </w:r>
      <w:proofErr w:type="spellStart"/>
      <w:r w:rsidRPr="00665AB7">
        <w:t>Sociales</w:t>
      </w:r>
      <w:proofErr w:type="spellEnd"/>
      <w:r w:rsidRPr="00665AB7">
        <w:t>.</w:t>
      </w:r>
    </w:p>
    <w:p w:rsidR="003205D7" w:rsidRPr="00665AB7" w:rsidRDefault="003205D7" w:rsidP="003205D7">
      <w:pPr>
        <w:pStyle w:val="NormalWeb"/>
        <w:ind w:left="450" w:hanging="450"/>
      </w:pPr>
      <w:r w:rsidRPr="00665AB7">
        <w:t xml:space="preserve">RIUS, J. y RUBIO, A. (2013), "The </w:t>
      </w:r>
      <w:proofErr w:type="spellStart"/>
      <w:r w:rsidRPr="00665AB7">
        <w:t>governance</w:t>
      </w:r>
      <w:proofErr w:type="spellEnd"/>
      <w:r w:rsidRPr="00665AB7">
        <w:t xml:space="preserve"> of </w:t>
      </w:r>
      <w:proofErr w:type="spellStart"/>
      <w:r w:rsidRPr="00665AB7">
        <w:t>national</w:t>
      </w:r>
      <w:proofErr w:type="spellEnd"/>
      <w:r w:rsidRPr="00665AB7">
        <w:t xml:space="preserve"> cultural </w:t>
      </w:r>
      <w:proofErr w:type="spellStart"/>
      <w:r w:rsidRPr="00665AB7">
        <w:t>organisations</w:t>
      </w:r>
      <w:proofErr w:type="spellEnd"/>
      <w:r w:rsidRPr="00665AB7">
        <w:t xml:space="preserve">: </w:t>
      </w:r>
      <w:proofErr w:type="spellStart"/>
      <w:r w:rsidRPr="00665AB7">
        <w:t>comparative</w:t>
      </w:r>
      <w:proofErr w:type="spellEnd"/>
      <w:r w:rsidRPr="00665AB7">
        <w:t xml:space="preserve"> </w:t>
      </w:r>
      <w:proofErr w:type="spellStart"/>
      <w:r w:rsidRPr="00665AB7">
        <w:t>study</w:t>
      </w:r>
      <w:proofErr w:type="spellEnd"/>
      <w:r w:rsidRPr="00665AB7">
        <w:t xml:space="preserve"> of </w:t>
      </w:r>
      <w:proofErr w:type="spellStart"/>
      <w:r w:rsidRPr="00665AB7">
        <w:t>performance</w:t>
      </w:r>
      <w:proofErr w:type="spellEnd"/>
      <w:r w:rsidRPr="00665AB7">
        <w:t xml:space="preserve"> </w:t>
      </w:r>
      <w:proofErr w:type="spellStart"/>
      <w:r w:rsidRPr="00665AB7">
        <w:t>contracts</w:t>
      </w:r>
      <w:proofErr w:type="spellEnd"/>
      <w:r w:rsidRPr="00665AB7">
        <w:t xml:space="preserve"> </w:t>
      </w:r>
      <w:proofErr w:type="spellStart"/>
      <w:r w:rsidRPr="00665AB7">
        <w:t>with</w:t>
      </w:r>
      <w:proofErr w:type="spellEnd"/>
      <w:r w:rsidRPr="00665AB7">
        <w:t xml:space="preserve"> </w:t>
      </w:r>
      <w:proofErr w:type="spellStart"/>
      <w:r w:rsidRPr="00665AB7">
        <w:t>the</w:t>
      </w:r>
      <w:proofErr w:type="spellEnd"/>
      <w:r w:rsidRPr="00665AB7">
        <w:t xml:space="preserve"> </w:t>
      </w:r>
      <w:proofErr w:type="spellStart"/>
      <w:r w:rsidRPr="00665AB7">
        <w:t>main</w:t>
      </w:r>
      <w:proofErr w:type="spellEnd"/>
      <w:r w:rsidRPr="00665AB7">
        <w:t xml:space="preserve"> cultural </w:t>
      </w:r>
      <w:proofErr w:type="spellStart"/>
      <w:r w:rsidRPr="00665AB7">
        <w:t>organisations</w:t>
      </w:r>
      <w:proofErr w:type="spellEnd"/>
      <w:r w:rsidRPr="00665AB7">
        <w:t xml:space="preserve"> in </w:t>
      </w:r>
      <w:proofErr w:type="spellStart"/>
      <w:r w:rsidRPr="00665AB7">
        <w:t>England</w:t>
      </w:r>
      <w:proofErr w:type="spellEnd"/>
      <w:r w:rsidRPr="00665AB7">
        <w:t xml:space="preserve">, France and </w:t>
      </w:r>
      <w:proofErr w:type="spellStart"/>
      <w:r w:rsidRPr="00665AB7">
        <w:t>Catalonia</w:t>
      </w:r>
      <w:proofErr w:type="spellEnd"/>
      <w:r w:rsidRPr="00665AB7">
        <w:t xml:space="preserve">", </w:t>
      </w:r>
      <w:r w:rsidRPr="00665AB7">
        <w:rPr>
          <w:i/>
          <w:iCs/>
        </w:rPr>
        <w:t xml:space="preserve">International Journal of Cultural </w:t>
      </w:r>
      <w:proofErr w:type="spellStart"/>
      <w:r w:rsidRPr="00665AB7">
        <w:rPr>
          <w:i/>
          <w:iCs/>
        </w:rPr>
        <w:t>Policy</w:t>
      </w:r>
      <w:proofErr w:type="spellEnd"/>
      <w:r w:rsidRPr="00665AB7">
        <w:rPr>
          <w:i/>
          <w:iCs/>
        </w:rPr>
        <w:t xml:space="preserve">, </w:t>
      </w:r>
      <w:r w:rsidRPr="00665AB7">
        <w:t>19: 249-269.</w:t>
      </w:r>
    </w:p>
    <w:p w:rsidR="003205D7" w:rsidRPr="00665AB7" w:rsidRDefault="003205D7" w:rsidP="003205D7">
      <w:pPr>
        <w:pStyle w:val="NormalWeb"/>
        <w:ind w:left="450" w:hanging="450"/>
      </w:pPr>
      <w:r w:rsidRPr="00665AB7">
        <w:t>RODRIGUEZ MORATÓ, A. (2012), "&lt;</w:t>
      </w:r>
      <w:proofErr w:type="spellStart"/>
      <w:r w:rsidRPr="00665AB7">
        <w:t>br</w:t>
      </w:r>
      <w:proofErr w:type="spellEnd"/>
      <w:r w:rsidRPr="00665AB7">
        <w:t xml:space="preserve"> /&gt;El </w:t>
      </w:r>
      <w:proofErr w:type="spellStart"/>
      <w:r w:rsidRPr="00665AB7">
        <w:t>análisis</w:t>
      </w:r>
      <w:proofErr w:type="spellEnd"/>
      <w:r w:rsidRPr="00665AB7">
        <w:t xml:space="preserve"> de la política cultural en perspectiva </w:t>
      </w:r>
      <w:proofErr w:type="spellStart"/>
      <w:r w:rsidRPr="00665AB7">
        <w:t>sociológica</w:t>
      </w:r>
      <w:proofErr w:type="spellEnd"/>
      <w:r w:rsidRPr="00665AB7">
        <w:t xml:space="preserve">. Claves </w:t>
      </w:r>
      <w:proofErr w:type="spellStart"/>
      <w:r w:rsidRPr="00665AB7">
        <w:t>introductorias</w:t>
      </w:r>
      <w:proofErr w:type="spellEnd"/>
      <w:r w:rsidRPr="00665AB7">
        <w:t xml:space="preserve"> al estudio del caso </w:t>
      </w:r>
      <w:proofErr w:type="spellStart"/>
      <w:r w:rsidRPr="00665AB7">
        <w:t>español</w:t>
      </w:r>
      <w:proofErr w:type="spellEnd"/>
      <w:r w:rsidRPr="00665AB7">
        <w:t xml:space="preserve">", </w:t>
      </w:r>
      <w:r w:rsidRPr="00665AB7">
        <w:rPr>
          <w:i/>
          <w:iCs/>
        </w:rPr>
        <w:t xml:space="preserve">Revista de </w:t>
      </w:r>
      <w:proofErr w:type="spellStart"/>
      <w:r w:rsidRPr="00665AB7">
        <w:rPr>
          <w:i/>
          <w:iCs/>
        </w:rPr>
        <w:t>Investigaciones</w:t>
      </w:r>
      <w:proofErr w:type="spellEnd"/>
      <w:r w:rsidRPr="00665AB7">
        <w:rPr>
          <w:i/>
          <w:iCs/>
        </w:rPr>
        <w:t xml:space="preserve"> </w:t>
      </w:r>
      <w:proofErr w:type="spellStart"/>
      <w:r w:rsidRPr="00665AB7">
        <w:rPr>
          <w:i/>
          <w:iCs/>
        </w:rPr>
        <w:t>Políticas</w:t>
      </w:r>
      <w:proofErr w:type="spellEnd"/>
      <w:r w:rsidRPr="00665AB7">
        <w:rPr>
          <w:i/>
          <w:iCs/>
        </w:rPr>
        <w:t xml:space="preserve"> y </w:t>
      </w:r>
      <w:proofErr w:type="spellStart"/>
      <w:r w:rsidRPr="00665AB7">
        <w:rPr>
          <w:i/>
          <w:iCs/>
        </w:rPr>
        <w:t>Sociológicas</w:t>
      </w:r>
      <w:proofErr w:type="spellEnd"/>
      <w:r w:rsidRPr="00665AB7">
        <w:rPr>
          <w:i/>
          <w:iCs/>
        </w:rPr>
        <w:t xml:space="preserve">, </w:t>
      </w:r>
      <w:r w:rsidRPr="00665AB7">
        <w:t>11: 15-38.</w:t>
      </w:r>
    </w:p>
    <w:p w:rsidR="003205D7" w:rsidRPr="00665AB7" w:rsidRDefault="003205D7" w:rsidP="003205D7">
      <w:pPr>
        <w:pStyle w:val="NormalWeb"/>
        <w:ind w:left="450" w:hanging="450"/>
      </w:pPr>
      <w:r w:rsidRPr="00665AB7">
        <w:t xml:space="preserve">RODRIGUEZ MORATÓ, A. (2008), "La </w:t>
      </w:r>
      <w:proofErr w:type="spellStart"/>
      <w:r w:rsidRPr="00665AB7">
        <w:t>emergencia</w:t>
      </w:r>
      <w:proofErr w:type="spellEnd"/>
      <w:r w:rsidRPr="00665AB7">
        <w:t xml:space="preserve"> de una capital cultural europea" en  Mónica </w:t>
      </w:r>
      <w:proofErr w:type="spellStart"/>
      <w:r w:rsidRPr="00665AB7">
        <w:t>Degen</w:t>
      </w:r>
      <w:proofErr w:type="spellEnd"/>
      <w:r w:rsidRPr="00665AB7">
        <w:t xml:space="preserve"> y Soledad García, </w:t>
      </w:r>
      <w:proofErr w:type="spellStart"/>
      <w:r w:rsidRPr="00665AB7">
        <w:t>eds.</w:t>
      </w:r>
      <w:r w:rsidRPr="00665AB7">
        <w:rPr>
          <w:i/>
          <w:iCs/>
        </w:rPr>
        <w:t>La</w:t>
      </w:r>
      <w:proofErr w:type="spellEnd"/>
      <w:r w:rsidRPr="00665AB7">
        <w:rPr>
          <w:i/>
          <w:iCs/>
        </w:rPr>
        <w:t xml:space="preserve"> </w:t>
      </w:r>
      <w:proofErr w:type="spellStart"/>
      <w:r w:rsidRPr="00665AB7">
        <w:rPr>
          <w:i/>
          <w:iCs/>
        </w:rPr>
        <w:t>metaciudad</w:t>
      </w:r>
      <w:proofErr w:type="spellEnd"/>
      <w:r w:rsidRPr="00665AB7">
        <w:rPr>
          <w:i/>
          <w:iCs/>
        </w:rPr>
        <w:t xml:space="preserve">: Barcelona. </w:t>
      </w:r>
      <w:proofErr w:type="spellStart"/>
      <w:r w:rsidRPr="00665AB7">
        <w:rPr>
          <w:i/>
          <w:iCs/>
        </w:rPr>
        <w:t>Transformación</w:t>
      </w:r>
      <w:proofErr w:type="spellEnd"/>
      <w:r w:rsidRPr="00665AB7">
        <w:rPr>
          <w:i/>
          <w:iCs/>
        </w:rPr>
        <w:t xml:space="preserve"> de una </w:t>
      </w:r>
      <w:proofErr w:type="spellStart"/>
      <w:r w:rsidRPr="00665AB7">
        <w:rPr>
          <w:i/>
          <w:iCs/>
        </w:rPr>
        <w:t>metropolis</w:t>
      </w:r>
      <w:proofErr w:type="spellEnd"/>
      <w:r w:rsidRPr="00665AB7">
        <w:t xml:space="preserve">. Barcelona: </w:t>
      </w:r>
      <w:proofErr w:type="spellStart"/>
      <w:r w:rsidRPr="00665AB7">
        <w:t>Antrophos</w:t>
      </w:r>
      <w:proofErr w:type="spellEnd"/>
      <w:r w:rsidRPr="00665AB7">
        <w:t>, .</w:t>
      </w:r>
    </w:p>
    <w:p w:rsidR="003205D7" w:rsidRPr="00665AB7" w:rsidRDefault="003205D7" w:rsidP="003205D7">
      <w:pPr>
        <w:pStyle w:val="NormalWeb"/>
        <w:ind w:left="450" w:hanging="450"/>
      </w:pPr>
      <w:r w:rsidRPr="00665AB7">
        <w:t xml:space="preserve">RODRIGUEZ MORATÓ, A. (2005), "La </w:t>
      </w:r>
      <w:proofErr w:type="spellStart"/>
      <w:r w:rsidRPr="00665AB7">
        <w:t>reinvención</w:t>
      </w:r>
      <w:proofErr w:type="spellEnd"/>
      <w:r w:rsidRPr="00665AB7">
        <w:t xml:space="preserve"> de la política cultural a escala local: el caso de Barcelona", </w:t>
      </w:r>
      <w:proofErr w:type="spellStart"/>
      <w:r w:rsidRPr="00665AB7">
        <w:rPr>
          <w:i/>
          <w:iCs/>
        </w:rPr>
        <w:t>Sociedade</w:t>
      </w:r>
      <w:proofErr w:type="spellEnd"/>
      <w:r w:rsidRPr="00665AB7">
        <w:rPr>
          <w:i/>
          <w:iCs/>
        </w:rPr>
        <w:t xml:space="preserve"> e Estado, </w:t>
      </w:r>
      <w:r w:rsidRPr="00665AB7">
        <w:t>20: 351-376.</w:t>
      </w:r>
    </w:p>
    <w:p w:rsidR="003205D7" w:rsidRPr="00665AB7" w:rsidRDefault="003205D7" w:rsidP="003205D7">
      <w:pPr>
        <w:pStyle w:val="NormalWeb"/>
        <w:ind w:left="450" w:hanging="450"/>
      </w:pPr>
      <w:r w:rsidRPr="00665AB7">
        <w:t xml:space="preserve">RODRÍGUEZ MORATÓ, A., BOUZADA, X. &amp; ARIÑO, A. (2005), "La política cultural en España" en  Juan Antonio Roche </w:t>
      </w:r>
      <w:proofErr w:type="spellStart"/>
      <w:r w:rsidRPr="00665AB7">
        <w:t>Cárcel</w:t>
      </w:r>
      <w:proofErr w:type="spellEnd"/>
      <w:r w:rsidRPr="00665AB7">
        <w:t xml:space="preserve"> y Manuel Oliver Narbona, </w:t>
      </w:r>
      <w:proofErr w:type="spellStart"/>
      <w:r w:rsidRPr="00665AB7">
        <w:t>eds.</w:t>
      </w:r>
      <w:r w:rsidRPr="00665AB7">
        <w:rPr>
          <w:i/>
          <w:iCs/>
        </w:rPr>
        <w:t>Cultura</w:t>
      </w:r>
      <w:proofErr w:type="spellEnd"/>
      <w:r w:rsidRPr="00665AB7">
        <w:rPr>
          <w:i/>
          <w:iCs/>
        </w:rPr>
        <w:t xml:space="preserve"> y </w:t>
      </w:r>
      <w:proofErr w:type="spellStart"/>
      <w:r w:rsidRPr="00665AB7">
        <w:rPr>
          <w:i/>
          <w:iCs/>
        </w:rPr>
        <w:t>globalización</w:t>
      </w:r>
      <w:proofErr w:type="spellEnd"/>
      <w:r w:rsidRPr="00665AB7">
        <w:rPr>
          <w:i/>
          <w:iCs/>
        </w:rPr>
        <w:t xml:space="preserve">. Entre el </w:t>
      </w:r>
      <w:proofErr w:type="spellStart"/>
      <w:r w:rsidRPr="00665AB7">
        <w:rPr>
          <w:i/>
          <w:iCs/>
        </w:rPr>
        <w:t>conflicto</w:t>
      </w:r>
      <w:proofErr w:type="spellEnd"/>
      <w:r w:rsidRPr="00665AB7">
        <w:rPr>
          <w:i/>
          <w:iCs/>
        </w:rPr>
        <w:t xml:space="preserve"> y el </w:t>
      </w:r>
      <w:proofErr w:type="spellStart"/>
      <w:r w:rsidRPr="00665AB7">
        <w:rPr>
          <w:i/>
          <w:iCs/>
        </w:rPr>
        <w:t>diálogo</w:t>
      </w:r>
      <w:proofErr w:type="spellEnd"/>
      <w:r w:rsidRPr="00665AB7">
        <w:t xml:space="preserve">. San Vicent del Raspeig: </w:t>
      </w:r>
      <w:proofErr w:type="spellStart"/>
      <w:r w:rsidRPr="00665AB7">
        <w:t>Publicaciones</w:t>
      </w:r>
      <w:proofErr w:type="spellEnd"/>
      <w:r w:rsidRPr="00665AB7">
        <w:t xml:space="preserve"> de la </w:t>
      </w:r>
      <w:proofErr w:type="spellStart"/>
      <w:r w:rsidRPr="00665AB7">
        <w:t>Universidad</w:t>
      </w:r>
      <w:proofErr w:type="spellEnd"/>
      <w:r w:rsidRPr="00665AB7">
        <w:t xml:space="preserve"> de Alicante, , </w:t>
      </w:r>
      <w:proofErr w:type="spellStart"/>
      <w:r w:rsidRPr="00665AB7">
        <w:t>pp</w:t>
      </w:r>
      <w:proofErr w:type="spellEnd"/>
      <w:r w:rsidRPr="00665AB7">
        <w:t>. 435-472.</w:t>
      </w:r>
    </w:p>
    <w:p w:rsidR="003205D7" w:rsidRPr="00665AB7" w:rsidRDefault="003205D7" w:rsidP="003205D7">
      <w:pPr>
        <w:pStyle w:val="NormalWeb"/>
        <w:ind w:left="450" w:hanging="450"/>
      </w:pPr>
      <w:r w:rsidRPr="00665AB7">
        <w:t>ROSELLÓ, D. &amp; COLOMBO, A. (</w:t>
      </w:r>
      <w:proofErr w:type="spellStart"/>
      <w:r w:rsidRPr="00665AB7">
        <w:t>eds</w:t>
      </w:r>
      <w:proofErr w:type="spellEnd"/>
      <w:r w:rsidRPr="00665AB7">
        <w:t xml:space="preserve">) 2008, </w:t>
      </w:r>
      <w:proofErr w:type="spellStart"/>
      <w:r w:rsidRPr="00665AB7">
        <w:rPr>
          <w:i/>
          <w:iCs/>
        </w:rPr>
        <w:t>Gestión</w:t>
      </w:r>
      <w:proofErr w:type="spellEnd"/>
      <w:r w:rsidRPr="00665AB7">
        <w:rPr>
          <w:i/>
          <w:iCs/>
        </w:rPr>
        <w:t xml:space="preserve"> Cultural: </w:t>
      </w:r>
      <w:proofErr w:type="spellStart"/>
      <w:r w:rsidRPr="00665AB7">
        <w:rPr>
          <w:i/>
          <w:iCs/>
        </w:rPr>
        <w:t>Estudios</w:t>
      </w:r>
      <w:proofErr w:type="spellEnd"/>
      <w:r w:rsidRPr="00665AB7">
        <w:rPr>
          <w:i/>
          <w:iCs/>
        </w:rPr>
        <w:t xml:space="preserve"> de caso</w:t>
      </w:r>
      <w:r w:rsidRPr="00665AB7">
        <w:t>, Ariel, Barcelona.</w:t>
      </w:r>
    </w:p>
    <w:p w:rsidR="003205D7" w:rsidRPr="00665AB7" w:rsidRDefault="003205D7" w:rsidP="003205D7">
      <w:pPr>
        <w:pStyle w:val="NormalWeb"/>
        <w:ind w:left="450" w:hanging="450"/>
      </w:pPr>
      <w:r w:rsidRPr="00665AB7">
        <w:lastRenderedPageBreak/>
        <w:t xml:space="preserve">ROWAN, J. (2010), </w:t>
      </w:r>
      <w:proofErr w:type="spellStart"/>
      <w:r w:rsidRPr="00665AB7">
        <w:rPr>
          <w:i/>
          <w:iCs/>
        </w:rPr>
        <w:t>Emprendizajes</w:t>
      </w:r>
      <w:proofErr w:type="spellEnd"/>
      <w:r w:rsidRPr="00665AB7">
        <w:rPr>
          <w:i/>
          <w:iCs/>
        </w:rPr>
        <w:t xml:space="preserve"> en cultura. Discursos, </w:t>
      </w:r>
      <w:proofErr w:type="spellStart"/>
      <w:r w:rsidRPr="00665AB7">
        <w:rPr>
          <w:i/>
          <w:iCs/>
        </w:rPr>
        <w:t>instituciones</w:t>
      </w:r>
      <w:proofErr w:type="spellEnd"/>
      <w:r w:rsidRPr="00665AB7">
        <w:rPr>
          <w:i/>
          <w:iCs/>
        </w:rPr>
        <w:t xml:space="preserve"> y </w:t>
      </w:r>
      <w:proofErr w:type="spellStart"/>
      <w:r w:rsidRPr="00665AB7">
        <w:rPr>
          <w:i/>
          <w:iCs/>
        </w:rPr>
        <w:t>contradicciones</w:t>
      </w:r>
      <w:proofErr w:type="spellEnd"/>
      <w:r w:rsidRPr="00665AB7">
        <w:rPr>
          <w:i/>
          <w:iCs/>
        </w:rPr>
        <w:t xml:space="preserve"> en la </w:t>
      </w:r>
      <w:proofErr w:type="spellStart"/>
      <w:r w:rsidRPr="00665AB7">
        <w:rPr>
          <w:i/>
          <w:iCs/>
        </w:rPr>
        <w:t>empresarialidad</w:t>
      </w:r>
      <w:proofErr w:type="spellEnd"/>
      <w:r w:rsidRPr="00665AB7">
        <w:rPr>
          <w:i/>
          <w:iCs/>
        </w:rPr>
        <w:t xml:space="preserve"> cultural</w:t>
      </w:r>
      <w:r w:rsidRPr="00665AB7">
        <w:t xml:space="preserve">. Madrid: </w:t>
      </w:r>
      <w:proofErr w:type="spellStart"/>
      <w:r w:rsidRPr="00665AB7">
        <w:t>Traficantes</w:t>
      </w:r>
      <w:proofErr w:type="spellEnd"/>
      <w:r w:rsidRPr="00665AB7">
        <w:t xml:space="preserve"> de </w:t>
      </w:r>
      <w:proofErr w:type="spellStart"/>
      <w:r w:rsidRPr="00665AB7">
        <w:t>Sueños</w:t>
      </w:r>
      <w:proofErr w:type="spellEnd"/>
      <w:r w:rsidRPr="00665AB7">
        <w:t>.</w:t>
      </w:r>
    </w:p>
    <w:p w:rsidR="003205D7" w:rsidRPr="00665AB7" w:rsidRDefault="003205D7" w:rsidP="003205D7">
      <w:pPr>
        <w:pStyle w:val="NormalWeb"/>
        <w:ind w:left="450" w:hanging="450"/>
      </w:pPr>
      <w:r w:rsidRPr="00665AB7">
        <w:t>RUBIO ARÓSTEGUI, J. A. (2008), "</w:t>
      </w:r>
      <w:proofErr w:type="spellStart"/>
      <w:r w:rsidRPr="00665AB7">
        <w:t>Niveles</w:t>
      </w:r>
      <w:proofErr w:type="spellEnd"/>
      <w:r w:rsidRPr="00665AB7">
        <w:t xml:space="preserve"> de </w:t>
      </w:r>
      <w:proofErr w:type="spellStart"/>
      <w:r w:rsidRPr="00665AB7">
        <w:t>discurso</w:t>
      </w:r>
      <w:proofErr w:type="spellEnd"/>
      <w:r w:rsidRPr="00665AB7">
        <w:t xml:space="preserve"> de la política cultural y </w:t>
      </w:r>
      <w:proofErr w:type="spellStart"/>
      <w:r w:rsidRPr="00665AB7">
        <w:t>sus</w:t>
      </w:r>
      <w:proofErr w:type="spellEnd"/>
      <w:r w:rsidRPr="00665AB7">
        <w:t xml:space="preserve"> interacciones en la </w:t>
      </w:r>
      <w:proofErr w:type="spellStart"/>
      <w:r w:rsidRPr="00665AB7">
        <w:t>construcción</w:t>
      </w:r>
      <w:proofErr w:type="spellEnd"/>
      <w:r w:rsidRPr="00665AB7">
        <w:t xml:space="preserve"> de la </w:t>
      </w:r>
      <w:proofErr w:type="spellStart"/>
      <w:r w:rsidRPr="00665AB7">
        <w:t>realidad</w:t>
      </w:r>
      <w:proofErr w:type="spellEnd"/>
      <w:r w:rsidRPr="00665AB7">
        <w:t xml:space="preserve"> artística y cultural. El </w:t>
      </w:r>
      <w:proofErr w:type="spellStart"/>
      <w:r w:rsidRPr="00665AB7">
        <w:t>papel</w:t>
      </w:r>
      <w:proofErr w:type="spellEnd"/>
      <w:r w:rsidRPr="00665AB7">
        <w:t xml:space="preserve"> del </w:t>
      </w:r>
      <w:proofErr w:type="spellStart"/>
      <w:r w:rsidRPr="00665AB7">
        <w:t>discurso</w:t>
      </w:r>
      <w:proofErr w:type="spellEnd"/>
      <w:r w:rsidRPr="00665AB7">
        <w:t xml:space="preserve"> </w:t>
      </w:r>
      <w:proofErr w:type="spellStart"/>
      <w:r w:rsidRPr="00665AB7">
        <w:t>científico</w:t>
      </w:r>
      <w:proofErr w:type="spellEnd"/>
      <w:r w:rsidRPr="00665AB7">
        <w:t xml:space="preserve"> en España  &lt;</w:t>
      </w:r>
      <w:proofErr w:type="spellStart"/>
      <w:r w:rsidRPr="00665AB7">
        <w:t>br</w:t>
      </w:r>
      <w:proofErr w:type="spellEnd"/>
      <w:r w:rsidRPr="00665AB7">
        <w:t xml:space="preserve"> /&gt; ", </w:t>
      </w:r>
      <w:proofErr w:type="spellStart"/>
      <w:r w:rsidRPr="00665AB7">
        <w:rPr>
          <w:i/>
          <w:iCs/>
        </w:rPr>
        <w:t>Periférica</w:t>
      </w:r>
      <w:proofErr w:type="spellEnd"/>
      <w:r w:rsidRPr="00665AB7">
        <w:rPr>
          <w:i/>
          <w:iCs/>
        </w:rPr>
        <w:t xml:space="preserve">, </w:t>
      </w:r>
      <w:r w:rsidRPr="00665AB7">
        <w:t>9: 21-40.</w:t>
      </w:r>
    </w:p>
    <w:p w:rsidR="003205D7" w:rsidRPr="00665AB7" w:rsidRDefault="003205D7" w:rsidP="003205D7">
      <w:pPr>
        <w:pStyle w:val="NormalWeb"/>
        <w:ind w:left="450" w:hanging="450"/>
      </w:pPr>
      <w:r w:rsidRPr="00665AB7">
        <w:t xml:space="preserve">RUBIO AROSTEGUI, J. A., RIUS ULLDEMOLLINS, J. y  MARTINEZ ILLA, S. (2014), </w:t>
      </w:r>
      <w:r w:rsidRPr="00665AB7">
        <w:rPr>
          <w:i/>
          <w:iCs/>
        </w:rPr>
        <w:t>&lt;</w:t>
      </w:r>
      <w:proofErr w:type="spellStart"/>
      <w:r w:rsidRPr="00665AB7">
        <w:rPr>
          <w:i/>
          <w:iCs/>
        </w:rPr>
        <w:t>br</w:t>
      </w:r>
      <w:proofErr w:type="spellEnd"/>
      <w:r w:rsidRPr="00665AB7">
        <w:rPr>
          <w:i/>
          <w:iCs/>
        </w:rPr>
        <w:t xml:space="preserve"> /&gt;El modelo </w:t>
      </w:r>
      <w:proofErr w:type="spellStart"/>
      <w:r w:rsidRPr="00665AB7">
        <w:rPr>
          <w:i/>
          <w:iCs/>
        </w:rPr>
        <w:t>español</w:t>
      </w:r>
      <w:proofErr w:type="spellEnd"/>
      <w:r w:rsidRPr="00665AB7">
        <w:rPr>
          <w:i/>
          <w:iCs/>
        </w:rPr>
        <w:t xml:space="preserve"> de </w:t>
      </w:r>
      <w:proofErr w:type="spellStart"/>
      <w:r w:rsidRPr="00665AB7">
        <w:rPr>
          <w:i/>
          <w:iCs/>
        </w:rPr>
        <w:t>financiación</w:t>
      </w:r>
      <w:proofErr w:type="spellEnd"/>
      <w:r w:rsidRPr="00665AB7">
        <w:rPr>
          <w:i/>
          <w:iCs/>
        </w:rPr>
        <w:t xml:space="preserve"> de las </w:t>
      </w:r>
      <w:proofErr w:type="spellStart"/>
      <w:r w:rsidRPr="00665AB7">
        <w:rPr>
          <w:i/>
          <w:iCs/>
        </w:rPr>
        <w:t>artes</w:t>
      </w:r>
      <w:proofErr w:type="spellEnd"/>
      <w:r w:rsidRPr="00665AB7">
        <w:rPr>
          <w:i/>
          <w:iCs/>
        </w:rPr>
        <w:t xml:space="preserve"> y la cultura en el </w:t>
      </w:r>
      <w:proofErr w:type="spellStart"/>
      <w:r w:rsidRPr="00665AB7">
        <w:rPr>
          <w:i/>
          <w:iCs/>
        </w:rPr>
        <w:t>contexto</w:t>
      </w:r>
      <w:proofErr w:type="spellEnd"/>
      <w:r w:rsidRPr="00665AB7">
        <w:rPr>
          <w:i/>
          <w:iCs/>
        </w:rPr>
        <w:t xml:space="preserve"> </w:t>
      </w:r>
      <w:proofErr w:type="spellStart"/>
      <w:r w:rsidRPr="00665AB7">
        <w:rPr>
          <w:i/>
          <w:iCs/>
        </w:rPr>
        <w:t>europeo</w:t>
      </w:r>
      <w:proofErr w:type="spellEnd"/>
      <w:r w:rsidRPr="00665AB7">
        <w:rPr>
          <w:i/>
          <w:iCs/>
        </w:rPr>
        <w:t xml:space="preserve">. Crisis </w:t>
      </w:r>
      <w:proofErr w:type="spellStart"/>
      <w:r w:rsidRPr="00665AB7">
        <w:rPr>
          <w:i/>
          <w:iCs/>
        </w:rPr>
        <w:t>económica</w:t>
      </w:r>
      <w:proofErr w:type="spellEnd"/>
      <w:r w:rsidRPr="00665AB7">
        <w:rPr>
          <w:i/>
          <w:iCs/>
        </w:rPr>
        <w:t xml:space="preserve">, </w:t>
      </w:r>
      <w:proofErr w:type="spellStart"/>
      <w:r w:rsidRPr="00665AB7">
        <w:rPr>
          <w:i/>
          <w:iCs/>
        </w:rPr>
        <w:t>cambio</w:t>
      </w:r>
      <w:proofErr w:type="spellEnd"/>
      <w:r w:rsidRPr="00665AB7">
        <w:rPr>
          <w:i/>
          <w:iCs/>
        </w:rPr>
        <w:t xml:space="preserve"> institucional, </w:t>
      </w:r>
      <w:proofErr w:type="spellStart"/>
      <w:r w:rsidRPr="00665AB7">
        <w:rPr>
          <w:i/>
          <w:iCs/>
        </w:rPr>
        <w:t>gobernanza</w:t>
      </w:r>
      <w:proofErr w:type="spellEnd"/>
      <w:r w:rsidRPr="00665AB7">
        <w:rPr>
          <w:i/>
          <w:iCs/>
        </w:rPr>
        <w:t xml:space="preserve"> y valor </w:t>
      </w:r>
      <w:proofErr w:type="spellStart"/>
      <w:r w:rsidRPr="00665AB7">
        <w:rPr>
          <w:i/>
          <w:iCs/>
        </w:rPr>
        <w:t>público</w:t>
      </w:r>
      <w:proofErr w:type="spellEnd"/>
      <w:r w:rsidRPr="00665AB7">
        <w:rPr>
          <w:i/>
          <w:iCs/>
        </w:rPr>
        <w:t xml:space="preserve"> de la cultura y la política cultural</w:t>
      </w:r>
      <w:r w:rsidRPr="00665AB7">
        <w:t xml:space="preserve">. Madrid: Fundación </w:t>
      </w:r>
      <w:proofErr w:type="spellStart"/>
      <w:r w:rsidRPr="00665AB7">
        <w:t>Alternativas</w:t>
      </w:r>
      <w:proofErr w:type="spellEnd"/>
      <w:r w:rsidRPr="00665AB7">
        <w:t>.</w:t>
      </w:r>
    </w:p>
    <w:p w:rsidR="003205D7" w:rsidRPr="00665AB7" w:rsidRDefault="003205D7" w:rsidP="003205D7">
      <w:pPr>
        <w:pStyle w:val="NormalWeb"/>
        <w:ind w:left="450" w:hanging="450"/>
      </w:pPr>
      <w:r w:rsidRPr="00665AB7">
        <w:t xml:space="preserve">RUBIO, A. y RIUS, J. (2012), "La </w:t>
      </w:r>
      <w:proofErr w:type="spellStart"/>
      <w:r w:rsidRPr="00665AB7">
        <w:t>modernización</w:t>
      </w:r>
      <w:proofErr w:type="spellEnd"/>
      <w:r w:rsidRPr="00665AB7">
        <w:t xml:space="preserve"> de la </w:t>
      </w:r>
      <w:proofErr w:type="spellStart"/>
      <w:r w:rsidRPr="00665AB7">
        <w:t>gestión</w:t>
      </w:r>
      <w:proofErr w:type="spellEnd"/>
      <w:r w:rsidRPr="00665AB7">
        <w:t xml:space="preserve"> pública de la  cultura. </w:t>
      </w:r>
      <w:proofErr w:type="spellStart"/>
      <w:r w:rsidRPr="00665AB7">
        <w:t>Análisis</w:t>
      </w:r>
      <w:proofErr w:type="spellEnd"/>
      <w:r w:rsidRPr="00665AB7">
        <w:t xml:space="preserve"> </w:t>
      </w:r>
      <w:proofErr w:type="spellStart"/>
      <w:r w:rsidRPr="00665AB7">
        <w:t>comparado</w:t>
      </w:r>
      <w:proofErr w:type="spellEnd"/>
      <w:r w:rsidRPr="00665AB7">
        <w:t xml:space="preserve"> del caso de los </w:t>
      </w:r>
      <w:proofErr w:type="spellStart"/>
      <w:r w:rsidRPr="00665AB7">
        <w:t>equipamientos</w:t>
      </w:r>
      <w:proofErr w:type="spellEnd"/>
      <w:r w:rsidRPr="00665AB7">
        <w:t xml:space="preserve"> </w:t>
      </w:r>
      <w:proofErr w:type="spellStart"/>
      <w:r w:rsidRPr="00665AB7">
        <w:t>culturales</w:t>
      </w:r>
      <w:proofErr w:type="spellEnd"/>
      <w:r w:rsidRPr="00665AB7">
        <w:t xml:space="preserve"> de las  </w:t>
      </w:r>
      <w:proofErr w:type="spellStart"/>
      <w:r w:rsidRPr="00665AB7">
        <w:t>comunidades</w:t>
      </w:r>
      <w:proofErr w:type="spellEnd"/>
      <w:r w:rsidRPr="00665AB7">
        <w:t xml:space="preserve"> </w:t>
      </w:r>
      <w:proofErr w:type="spellStart"/>
      <w:r w:rsidRPr="00665AB7">
        <w:t>autónomas</w:t>
      </w:r>
      <w:proofErr w:type="spellEnd"/>
      <w:r w:rsidRPr="00665AB7">
        <w:t xml:space="preserve"> de Cataluña y Madrid", </w:t>
      </w:r>
      <w:proofErr w:type="spellStart"/>
      <w:r w:rsidRPr="00665AB7">
        <w:rPr>
          <w:i/>
          <w:iCs/>
        </w:rPr>
        <w:t>Gestión</w:t>
      </w:r>
      <w:proofErr w:type="spellEnd"/>
      <w:r w:rsidRPr="00665AB7">
        <w:rPr>
          <w:i/>
          <w:iCs/>
        </w:rPr>
        <w:t xml:space="preserve"> y </w:t>
      </w:r>
      <w:proofErr w:type="spellStart"/>
      <w:r w:rsidRPr="00665AB7">
        <w:rPr>
          <w:i/>
          <w:iCs/>
        </w:rPr>
        <w:t>Análisis</w:t>
      </w:r>
      <w:proofErr w:type="spellEnd"/>
      <w:r w:rsidRPr="00665AB7">
        <w:rPr>
          <w:i/>
          <w:iCs/>
        </w:rPr>
        <w:t xml:space="preserve"> de </w:t>
      </w:r>
      <w:proofErr w:type="spellStart"/>
      <w:r w:rsidRPr="00665AB7">
        <w:rPr>
          <w:i/>
          <w:iCs/>
        </w:rPr>
        <w:t>Políticas</w:t>
      </w:r>
      <w:proofErr w:type="spellEnd"/>
      <w:r w:rsidRPr="00665AB7">
        <w:rPr>
          <w:i/>
          <w:iCs/>
        </w:rPr>
        <w:t xml:space="preserve"> Públicas, </w:t>
      </w:r>
      <w:r w:rsidRPr="00665AB7">
        <w:t>8: 79-92.</w:t>
      </w:r>
    </w:p>
    <w:p w:rsidR="003205D7" w:rsidRPr="00665AB7" w:rsidRDefault="003205D7" w:rsidP="003205D7">
      <w:pPr>
        <w:pStyle w:val="NormalWeb"/>
        <w:ind w:left="450" w:hanging="450"/>
      </w:pPr>
      <w:r w:rsidRPr="00665AB7">
        <w:t xml:space="preserve">RUBIO, A. y RIUS, J.,Santi (2014), </w:t>
      </w:r>
      <w:r w:rsidRPr="00665AB7">
        <w:rPr>
          <w:i/>
          <w:iCs/>
        </w:rPr>
        <w:t xml:space="preserve">El modelo </w:t>
      </w:r>
      <w:proofErr w:type="spellStart"/>
      <w:r w:rsidRPr="00665AB7">
        <w:rPr>
          <w:i/>
          <w:iCs/>
        </w:rPr>
        <w:t>español</w:t>
      </w:r>
      <w:proofErr w:type="spellEnd"/>
      <w:r w:rsidRPr="00665AB7">
        <w:rPr>
          <w:i/>
          <w:iCs/>
        </w:rPr>
        <w:t xml:space="preserve"> de </w:t>
      </w:r>
      <w:proofErr w:type="spellStart"/>
      <w:r w:rsidRPr="00665AB7">
        <w:rPr>
          <w:i/>
          <w:iCs/>
        </w:rPr>
        <w:t>financiación</w:t>
      </w:r>
      <w:proofErr w:type="spellEnd"/>
      <w:r w:rsidRPr="00665AB7">
        <w:rPr>
          <w:i/>
          <w:iCs/>
        </w:rPr>
        <w:t xml:space="preserve"> de las </w:t>
      </w:r>
      <w:proofErr w:type="spellStart"/>
      <w:r w:rsidRPr="00665AB7">
        <w:rPr>
          <w:i/>
          <w:iCs/>
        </w:rPr>
        <w:t>artes</w:t>
      </w:r>
      <w:proofErr w:type="spellEnd"/>
      <w:r w:rsidRPr="00665AB7">
        <w:rPr>
          <w:i/>
          <w:iCs/>
        </w:rPr>
        <w:t xml:space="preserve"> y la cultura en el </w:t>
      </w:r>
      <w:proofErr w:type="spellStart"/>
      <w:r w:rsidRPr="00665AB7">
        <w:rPr>
          <w:i/>
          <w:iCs/>
        </w:rPr>
        <w:t>contexto</w:t>
      </w:r>
      <w:proofErr w:type="spellEnd"/>
      <w:r w:rsidRPr="00665AB7">
        <w:rPr>
          <w:i/>
          <w:iCs/>
        </w:rPr>
        <w:t xml:space="preserve"> </w:t>
      </w:r>
      <w:proofErr w:type="spellStart"/>
      <w:r w:rsidRPr="00665AB7">
        <w:rPr>
          <w:i/>
          <w:iCs/>
        </w:rPr>
        <w:t>europeo</w:t>
      </w:r>
      <w:proofErr w:type="spellEnd"/>
      <w:r w:rsidRPr="00665AB7">
        <w:rPr>
          <w:i/>
          <w:iCs/>
        </w:rPr>
        <w:t xml:space="preserve">. Crisis </w:t>
      </w:r>
      <w:proofErr w:type="spellStart"/>
      <w:r w:rsidRPr="00665AB7">
        <w:rPr>
          <w:i/>
          <w:iCs/>
        </w:rPr>
        <w:t>económica</w:t>
      </w:r>
      <w:proofErr w:type="spellEnd"/>
      <w:r w:rsidRPr="00665AB7">
        <w:rPr>
          <w:i/>
          <w:iCs/>
        </w:rPr>
        <w:t xml:space="preserve">, </w:t>
      </w:r>
      <w:proofErr w:type="spellStart"/>
      <w:r w:rsidRPr="00665AB7">
        <w:rPr>
          <w:i/>
          <w:iCs/>
        </w:rPr>
        <w:t>cambio</w:t>
      </w:r>
      <w:proofErr w:type="spellEnd"/>
      <w:r w:rsidRPr="00665AB7">
        <w:rPr>
          <w:i/>
          <w:iCs/>
        </w:rPr>
        <w:t xml:space="preserve"> institucional, </w:t>
      </w:r>
      <w:proofErr w:type="spellStart"/>
      <w:r w:rsidRPr="00665AB7">
        <w:rPr>
          <w:i/>
          <w:iCs/>
        </w:rPr>
        <w:t>gobernanza</w:t>
      </w:r>
      <w:proofErr w:type="spellEnd"/>
      <w:r w:rsidRPr="00665AB7">
        <w:rPr>
          <w:i/>
          <w:iCs/>
        </w:rPr>
        <w:t xml:space="preserve"> y valor </w:t>
      </w:r>
      <w:proofErr w:type="spellStart"/>
      <w:r w:rsidRPr="00665AB7">
        <w:rPr>
          <w:i/>
          <w:iCs/>
        </w:rPr>
        <w:t>público</w:t>
      </w:r>
      <w:proofErr w:type="spellEnd"/>
      <w:r w:rsidRPr="00665AB7">
        <w:rPr>
          <w:i/>
          <w:iCs/>
        </w:rPr>
        <w:t xml:space="preserve"> de la cultura y la política cultural</w:t>
      </w:r>
      <w:r w:rsidRPr="00665AB7">
        <w:t xml:space="preserve">. Madrid: Fundación </w:t>
      </w:r>
      <w:proofErr w:type="spellStart"/>
      <w:r w:rsidRPr="00665AB7">
        <w:t>Alternativas</w:t>
      </w:r>
      <w:proofErr w:type="spellEnd"/>
      <w:r w:rsidRPr="00665AB7">
        <w:t>.</w:t>
      </w:r>
    </w:p>
    <w:p w:rsidR="003205D7" w:rsidRPr="00665AB7" w:rsidRDefault="003205D7" w:rsidP="003205D7">
      <w:pPr>
        <w:pStyle w:val="NormalWeb"/>
        <w:ind w:left="450" w:hanging="450"/>
      </w:pPr>
      <w:r w:rsidRPr="00665AB7">
        <w:t xml:space="preserve">SÁBADA, I. (2008), </w:t>
      </w:r>
      <w:proofErr w:type="spellStart"/>
      <w:r w:rsidRPr="00665AB7">
        <w:rPr>
          <w:i/>
          <w:iCs/>
        </w:rPr>
        <w:t>Propiedad</w:t>
      </w:r>
      <w:proofErr w:type="spellEnd"/>
      <w:r w:rsidRPr="00665AB7">
        <w:rPr>
          <w:i/>
          <w:iCs/>
        </w:rPr>
        <w:t xml:space="preserve"> </w:t>
      </w:r>
      <w:proofErr w:type="spellStart"/>
      <w:r w:rsidRPr="00665AB7">
        <w:rPr>
          <w:i/>
          <w:iCs/>
        </w:rPr>
        <w:t>intelectual</w:t>
      </w:r>
      <w:proofErr w:type="spellEnd"/>
      <w:r w:rsidRPr="00665AB7">
        <w:rPr>
          <w:i/>
          <w:iCs/>
        </w:rPr>
        <w:t>: ¿</w:t>
      </w:r>
      <w:proofErr w:type="spellStart"/>
      <w:r w:rsidRPr="00665AB7">
        <w:rPr>
          <w:i/>
          <w:iCs/>
        </w:rPr>
        <w:t>bienes</w:t>
      </w:r>
      <w:proofErr w:type="spellEnd"/>
      <w:r w:rsidRPr="00665AB7">
        <w:rPr>
          <w:i/>
          <w:iCs/>
        </w:rPr>
        <w:t xml:space="preserve"> </w:t>
      </w:r>
      <w:proofErr w:type="spellStart"/>
      <w:r w:rsidRPr="00665AB7">
        <w:rPr>
          <w:i/>
          <w:iCs/>
        </w:rPr>
        <w:t>públicos</w:t>
      </w:r>
      <w:proofErr w:type="spellEnd"/>
      <w:r w:rsidRPr="00665AB7">
        <w:rPr>
          <w:i/>
          <w:iCs/>
        </w:rPr>
        <w:t xml:space="preserve"> o </w:t>
      </w:r>
      <w:proofErr w:type="spellStart"/>
      <w:r w:rsidRPr="00665AB7">
        <w:rPr>
          <w:i/>
          <w:iCs/>
        </w:rPr>
        <w:t>mercancías</w:t>
      </w:r>
      <w:proofErr w:type="spellEnd"/>
      <w:r w:rsidRPr="00665AB7">
        <w:rPr>
          <w:i/>
          <w:iCs/>
        </w:rPr>
        <w:t xml:space="preserve"> </w:t>
      </w:r>
      <w:proofErr w:type="spellStart"/>
      <w:r w:rsidRPr="00665AB7">
        <w:rPr>
          <w:i/>
          <w:iCs/>
        </w:rPr>
        <w:t>privadas</w:t>
      </w:r>
      <w:proofErr w:type="spellEnd"/>
      <w:r w:rsidRPr="00665AB7">
        <w:rPr>
          <w:i/>
          <w:iCs/>
        </w:rPr>
        <w:t>?</w:t>
      </w:r>
      <w:r w:rsidRPr="00665AB7">
        <w:t xml:space="preserve">. Madrid: Los </w:t>
      </w:r>
      <w:proofErr w:type="spellStart"/>
      <w:r w:rsidRPr="00665AB7">
        <w:t>libros</w:t>
      </w:r>
      <w:proofErr w:type="spellEnd"/>
      <w:r w:rsidRPr="00665AB7">
        <w:t xml:space="preserve"> de la </w:t>
      </w:r>
      <w:proofErr w:type="spellStart"/>
      <w:r w:rsidRPr="00665AB7">
        <w:t>catarata</w:t>
      </w:r>
      <w:proofErr w:type="spellEnd"/>
      <w:r w:rsidRPr="00665AB7">
        <w:t>.</w:t>
      </w:r>
    </w:p>
    <w:p w:rsidR="003205D7" w:rsidRPr="00665AB7" w:rsidRDefault="003205D7" w:rsidP="003205D7">
      <w:pPr>
        <w:pStyle w:val="NormalWeb"/>
        <w:ind w:left="450" w:hanging="450"/>
      </w:pPr>
      <w:r w:rsidRPr="00665AB7">
        <w:t xml:space="preserve">SÁNCHEZ, M. V., RIUS, J. &amp; ZARLENGA, M. (2013), "¿Ciudad creativa y </w:t>
      </w:r>
      <w:proofErr w:type="spellStart"/>
      <w:r w:rsidRPr="00665AB7">
        <w:t>ciudad</w:t>
      </w:r>
      <w:proofErr w:type="spellEnd"/>
      <w:r w:rsidRPr="00665AB7">
        <w:t xml:space="preserve">  sostenible?: Un </w:t>
      </w:r>
      <w:proofErr w:type="spellStart"/>
      <w:r w:rsidRPr="00665AB7">
        <w:t>análisis</w:t>
      </w:r>
      <w:proofErr w:type="spellEnd"/>
      <w:r w:rsidRPr="00665AB7">
        <w:t xml:space="preserve"> </w:t>
      </w:r>
      <w:proofErr w:type="spellStart"/>
      <w:r w:rsidRPr="00665AB7">
        <w:t>crítico</w:t>
      </w:r>
      <w:proofErr w:type="spellEnd"/>
      <w:r w:rsidRPr="00665AB7">
        <w:t xml:space="preserve"> del modelo Barcelona de </w:t>
      </w:r>
      <w:proofErr w:type="spellStart"/>
      <w:r w:rsidRPr="00665AB7">
        <w:t>políticas</w:t>
      </w:r>
      <w:proofErr w:type="spellEnd"/>
      <w:r w:rsidRPr="00665AB7">
        <w:t xml:space="preserve"> </w:t>
      </w:r>
      <w:proofErr w:type="spellStart"/>
      <w:r w:rsidRPr="00665AB7">
        <w:t>culturales</w:t>
      </w:r>
      <w:proofErr w:type="spellEnd"/>
      <w:r w:rsidRPr="00665AB7">
        <w:t xml:space="preserve">", </w:t>
      </w:r>
      <w:r w:rsidRPr="00665AB7">
        <w:rPr>
          <w:i/>
          <w:iCs/>
        </w:rPr>
        <w:t xml:space="preserve">Revista Crítica de </w:t>
      </w:r>
      <w:proofErr w:type="spellStart"/>
      <w:r w:rsidRPr="00665AB7">
        <w:rPr>
          <w:i/>
          <w:iCs/>
        </w:rPr>
        <w:t>Ciências</w:t>
      </w:r>
      <w:proofErr w:type="spellEnd"/>
      <w:r w:rsidRPr="00665AB7">
        <w:rPr>
          <w:i/>
          <w:iCs/>
        </w:rPr>
        <w:t xml:space="preserve"> </w:t>
      </w:r>
      <w:proofErr w:type="spellStart"/>
      <w:r w:rsidRPr="00665AB7">
        <w:rPr>
          <w:i/>
          <w:iCs/>
        </w:rPr>
        <w:t>Sociais</w:t>
      </w:r>
      <w:proofErr w:type="spellEnd"/>
      <w:r w:rsidRPr="00665AB7">
        <w:rPr>
          <w:i/>
          <w:iCs/>
        </w:rPr>
        <w:t xml:space="preserve">, </w:t>
      </w:r>
      <w:r w:rsidRPr="00665AB7">
        <w:t>96: 48-57.</w:t>
      </w:r>
    </w:p>
    <w:p w:rsidR="003205D7" w:rsidRPr="00665AB7" w:rsidRDefault="003205D7" w:rsidP="003205D7">
      <w:pPr>
        <w:pStyle w:val="NormalWeb"/>
        <w:ind w:left="450" w:hanging="450"/>
      </w:pPr>
      <w:r w:rsidRPr="00665AB7">
        <w:t>SCHLESINGER, P. (2013), "</w:t>
      </w:r>
      <w:proofErr w:type="spellStart"/>
      <w:r w:rsidRPr="00665AB7">
        <w:t>Expertise</w:t>
      </w:r>
      <w:proofErr w:type="spellEnd"/>
      <w:r w:rsidRPr="00665AB7">
        <w:t xml:space="preserve">, </w:t>
      </w:r>
      <w:proofErr w:type="spellStart"/>
      <w:r w:rsidRPr="00665AB7">
        <w:t>the</w:t>
      </w:r>
      <w:proofErr w:type="spellEnd"/>
      <w:r w:rsidRPr="00665AB7">
        <w:t xml:space="preserve"> </w:t>
      </w:r>
      <w:proofErr w:type="spellStart"/>
      <w:r w:rsidRPr="00665AB7">
        <w:t>academy</w:t>
      </w:r>
      <w:proofErr w:type="spellEnd"/>
      <w:r w:rsidRPr="00665AB7">
        <w:t xml:space="preserve"> and </w:t>
      </w:r>
      <w:proofErr w:type="spellStart"/>
      <w:r w:rsidRPr="00665AB7">
        <w:t>the</w:t>
      </w:r>
      <w:proofErr w:type="spellEnd"/>
      <w:r w:rsidRPr="00665AB7">
        <w:t xml:space="preserve"> </w:t>
      </w:r>
      <w:proofErr w:type="spellStart"/>
      <w:r w:rsidRPr="00665AB7">
        <w:t>governance</w:t>
      </w:r>
      <w:proofErr w:type="spellEnd"/>
      <w:r w:rsidRPr="00665AB7">
        <w:t xml:space="preserve"> of cultural </w:t>
      </w:r>
      <w:proofErr w:type="spellStart"/>
      <w:r w:rsidRPr="00665AB7">
        <w:t>policy</w:t>
      </w:r>
      <w:proofErr w:type="spellEnd"/>
      <w:r w:rsidRPr="00665AB7">
        <w:t xml:space="preserve">", </w:t>
      </w:r>
      <w:r w:rsidRPr="00665AB7">
        <w:rPr>
          <w:i/>
          <w:iCs/>
        </w:rPr>
        <w:t xml:space="preserve">Media </w:t>
      </w:r>
      <w:proofErr w:type="spellStart"/>
      <w:r w:rsidRPr="00665AB7">
        <w:rPr>
          <w:i/>
          <w:iCs/>
        </w:rPr>
        <w:t>Culture</w:t>
      </w:r>
      <w:proofErr w:type="spellEnd"/>
      <w:r w:rsidRPr="00665AB7">
        <w:rPr>
          <w:i/>
          <w:iCs/>
        </w:rPr>
        <w:t xml:space="preserve"> </w:t>
      </w:r>
      <w:proofErr w:type="spellStart"/>
      <w:r w:rsidRPr="00665AB7">
        <w:rPr>
          <w:i/>
          <w:iCs/>
        </w:rPr>
        <w:t>Society</w:t>
      </w:r>
      <w:proofErr w:type="spellEnd"/>
      <w:r w:rsidRPr="00665AB7">
        <w:rPr>
          <w:i/>
          <w:iCs/>
        </w:rPr>
        <w:t xml:space="preserve">, </w:t>
      </w:r>
      <w:r w:rsidRPr="00665AB7">
        <w:t>35: 27-35.</w:t>
      </w:r>
    </w:p>
    <w:p w:rsidR="003205D7" w:rsidRPr="00665AB7" w:rsidRDefault="003205D7" w:rsidP="003205D7">
      <w:pPr>
        <w:pStyle w:val="NormalWeb"/>
        <w:ind w:left="450" w:hanging="450"/>
      </w:pPr>
      <w:r w:rsidRPr="00665AB7">
        <w:t>SCHUSTER, J. M. (2002), "</w:t>
      </w:r>
      <w:proofErr w:type="spellStart"/>
      <w:r w:rsidRPr="00665AB7">
        <w:t>Sub-national</w:t>
      </w:r>
      <w:proofErr w:type="spellEnd"/>
      <w:r w:rsidRPr="00665AB7">
        <w:t xml:space="preserve"> cultural </w:t>
      </w:r>
      <w:proofErr w:type="spellStart"/>
      <w:r w:rsidRPr="00665AB7">
        <w:t>policy</w:t>
      </w:r>
      <w:proofErr w:type="spellEnd"/>
      <w:r w:rsidRPr="00665AB7">
        <w:t xml:space="preserve"> - </w:t>
      </w:r>
      <w:proofErr w:type="spellStart"/>
      <w:r w:rsidRPr="00665AB7">
        <w:t>Where</w:t>
      </w:r>
      <w:proofErr w:type="spellEnd"/>
      <w:r w:rsidRPr="00665AB7">
        <w:t xml:space="preserve"> </w:t>
      </w:r>
      <w:proofErr w:type="spellStart"/>
      <w:r w:rsidRPr="00665AB7">
        <w:t>the</w:t>
      </w:r>
      <w:proofErr w:type="spellEnd"/>
      <w:r w:rsidRPr="00665AB7">
        <w:t xml:space="preserve"> </w:t>
      </w:r>
      <w:proofErr w:type="spellStart"/>
      <w:r w:rsidRPr="00665AB7">
        <w:t>action</w:t>
      </w:r>
      <w:proofErr w:type="spellEnd"/>
      <w:r w:rsidRPr="00665AB7">
        <w:t xml:space="preserve"> is: </w:t>
      </w:r>
      <w:proofErr w:type="spellStart"/>
      <w:r w:rsidRPr="00665AB7">
        <w:t>mapping</w:t>
      </w:r>
      <w:proofErr w:type="spellEnd"/>
      <w:r w:rsidRPr="00665AB7">
        <w:t xml:space="preserve"> </w:t>
      </w:r>
      <w:proofErr w:type="spellStart"/>
      <w:r w:rsidRPr="00665AB7">
        <w:t>state</w:t>
      </w:r>
      <w:proofErr w:type="spellEnd"/>
      <w:r w:rsidRPr="00665AB7">
        <w:t xml:space="preserve"> cultural </w:t>
      </w:r>
      <w:proofErr w:type="spellStart"/>
      <w:r w:rsidRPr="00665AB7">
        <w:t>policy</w:t>
      </w:r>
      <w:proofErr w:type="spellEnd"/>
      <w:r w:rsidRPr="00665AB7">
        <w:t xml:space="preserve"> in United </w:t>
      </w:r>
      <w:proofErr w:type="spellStart"/>
      <w:r w:rsidRPr="00665AB7">
        <w:t>States</w:t>
      </w:r>
      <w:proofErr w:type="spellEnd"/>
      <w:r w:rsidRPr="00665AB7">
        <w:t xml:space="preserve">", </w:t>
      </w:r>
      <w:r w:rsidRPr="00665AB7">
        <w:rPr>
          <w:i/>
          <w:iCs/>
        </w:rPr>
        <w:t xml:space="preserve">International journal of cultura </w:t>
      </w:r>
      <w:proofErr w:type="spellStart"/>
      <w:r w:rsidRPr="00665AB7">
        <w:rPr>
          <w:i/>
          <w:iCs/>
        </w:rPr>
        <w:t>policy</w:t>
      </w:r>
      <w:proofErr w:type="spellEnd"/>
      <w:r w:rsidRPr="00665AB7">
        <w:rPr>
          <w:i/>
          <w:iCs/>
        </w:rPr>
        <w:t xml:space="preserve">, </w:t>
      </w:r>
      <w:r w:rsidRPr="00665AB7">
        <w:t>8: 181-196.</w:t>
      </w:r>
    </w:p>
    <w:p w:rsidR="003205D7" w:rsidRPr="00665AB7" w:rsidRDefault="003205D7" w:rsidP="003205D7">
      <w:pPr>
        <w:pStyle w:val="NormalWeb"/>
        <w:ind w:left="450" w:hanging="450"/>
      </w:pPr>
      <w:r w:rsidRPr="00665AB7">
        <w:t>SCOTT, A. (2007), "</w:t>
      </w:r>
      <w:proofErr w:type="spellStart"/>
      <w:r w:rsidRPr="00665AB7">
        <w:t>Capitalism</w:t>
      </w:r>
      <w:proofErr w:type="spellEnd"/>
      <w:r w:rsidRPr="00665AB7">
        <w:t xml:space="preserve"> and </w:t>
      </w:r>
      <w:proofErr w:type="spellStart"/>
      <w:r w:rsidRPr="00665AB7">
        <w:t>Urbanization</w:t>
      </w:r>
      <w:proofErr w:type="spellEnd"/>
      <w:r w:rsidRPr="00665AB7">
        <w:t xml:space="preserve"> in a New </w:t>
      </w:r>
      <w:proofErr w:type="spellStart"/>
      <w:r w:rsidRPr="00665AB7">
        <w:t>Key</w:t>
      </w:r>
      <w:proofErr w:type="spellEnd"/>
      <w:r w:rsidRPr="00665AB7">
        <w:t xml:space="preserve">? The </w:t>
      </w:r>
      <w:proofErr w:type="spellStart"/>
      <w:r w:rsidRPr="00665AB7">
        <w:t>Cognitive-Cultural</w:t>
      </w:r>
      <w:proofErr w:type="spellEnd"/>
      <w:r w:rsidRPr="00665AB7">
        <w:t xml:space="preserve"> </w:t>
      </w:r>
      <w:proofErr w:type="spellStart"/>
      <w:r w:rsidRPr="00665AB7">
        <w:t>Dimension</w:t>
      </w:r>
      <w:proofErr w:type="spellEnd"/>
      <w:r w:rsidRPr="00665AB7">
        <w:t xml:space="preserve">", </w:t>
      </w:r>
      <w:r w:rsidRPr="00665AB7">
        <w:rPr>
          <w:i/>
          <w:iCs/>
        </w:rPr>
        <w:t xml:space="preserve">Social Forces, </w:t>
      </w:r>
      <w:r w:rsidRPr="00665AB7">
        <w:t>85: 1465-1482.</w:t>
      </w:r>
    </w:p>
    <w:p w:rsidR="003205D7" w:rsidRPr="00665AB7" w:rsidRDefault="003205D7" w:rsidP="003205D7">
      <w:pPr>
        <w:pStyle w:val="NormalWeb"/>
        <w:ind w:left="450" w:hanging="450"/>
      </w:pPr>
      <w:r w:rsidRPr="00665AB7">
        <w:t xml:space="preserve">SUBIRATS, J., BARBIERI, N. &amp; PARTAL, A. (2010), "El retorn social de les polítiques culturals: de </w:t>
      </w:r>
      <w:proofErr w:type="spellStart"/>
      <w:r w:rsidRPr="00665AB7">
        <w:t>l'impacte</w:t>
      </w:r>
      <w:proofErr w:type="spellEnd"/>
      <w:r w:rsidRPr="00665AB7">
        <w:t xml:space="preserve"> social al valor públic", </w:t>
      </w:r>
      <w:r w:rsidRPr="00665AB7">
        <w:rPr>
          <w:i/>
          <w:iCs/>
        </w:rPr>
        <w:t xml:space="preserve">Quaderns d'Acció Social i Ciutadania, </w:t>
      </w:r>
      <w:r w:rsidRPr="00665AB7">
        <w:t>10: 18-24.</w:t>
      </w:r>
    </w:p>
    <w:p w:rsidR="003205D7" w:rsidRPr="00665AB7" w:rsidRDefault="003205D7" w:rsidP="003205D7">
      <w:pPr>
        <w:pStyle w:val="NormalWeb"/>
        <w:ind w:left="450" w:hanging="450"/>
      </w:pPr>
      <w:r w:rsidRPr="00665AB7">
        <w:t xml:space="preserve">SUBIRATS, J., FINA, X., BARBIERI, N. y  MERINO, E. (2011), </w:t>
      </w:r>
      <w:r w:rsidRPr="00665AB7">
        <w:rPr>
          <w:i/>
          <w:iCs/>
        </w:rPr>
        <w:t>Proximitat,  cultura i tercer sector a Barcelona</w:t>
      </w:r>
      <w:r w:rsidRPr="00665AB7">
        <w:t xml:space="preserve">. Barcelona: </w:t>
      </w:r>
      <w:proofErr w:type="spellStart"/>
      <w:r w:rsidRPr="00665AB7">
        <w:t>Icaria</w:t>
      </w:r>
      <w:proofErr w:type="spellEnd"/>
      <w:r w:rsidRPr="00665AB7">
        <w:t>.</w:t>
      </w:r>
    </w:p>
    <w:p w:rsidR="003205D7" w:rsidRPr="00665AB7" w:rsidRDefault="003205D7" w:rsidP="003205D7">
      <w:pPr>
        <w:pStyle w:val="NormalWeb"/>
        <w:ind w:left="450" w:hanging="450"/>
      </w:pPr>
      <w:r w:rsidRPr="00665AB7">
        <w:t xml:space="preserve">URFALINO, P. (1996), </w:t>
      </w:r>
      <w:proofErr w:type="spellStart"/>
      <w:r w:rsidRPr="00665AB7">
        <w:rPr>
          <w:i/>
          <w:iCs/>
        </w:rPr>
        <w:t>L'invention</w:t>
      </w:r>
      <w:proofErr w:type="spellEnd"/>
      <w:r w:rsidRPr="00665AB7">
        <w:rPr>
          <w:i/>
          <w:iCs/>
        </w:rPr>
        <w:t xml:space="preserve"> de la </w:t>
      </w:r>
      <w:proofErr w:type="spellStart"/>
      <w:r w:rsidRPr="00665AB7">
        <w:rPr>
          <w:i/>
          <w:iCs/>
        </w:rPr>
        <w:t>politique</w:t>
      </w:r>
      <w:proofErr w:type="spellEnd"/>
      <w:r w:rsidRPr="00665AB7">
        <w:rPr>
          <w:i/>
          <w:iCs/>
        </w:rPr>
        <w:t xml:space="preserve"> </w:t>
      </w:r>
      <w:proofErr w:type="spellStart"/>
      <w:r w:rsidRPr="00665AB7">
        <w:rPr>
          <w:i/>
          <w:iCs/>
        </w:rPr>
        <w:t>culturelle</w:t>
      </w:r>
      <w:proofErr w:type="spellEnd"/>
      <w:r w:rsidRPr="00665AB7">
        <w:t xml:space="preserve">. Paris: La </w:t>
      </w:r>
      <w:proofErr w:type="spellStart"/>
      <w:r w:rsidRPr="00665AB7">
        <w:t>Documentation</w:t>
      </w:r>
      <w:proofErr w:type="spellEnd"/>
      <w:r w:rsidRPr="00665AB7">
        <w:t xml:space="preserve"> </w:t>
      </w:r>
      <w:proofErr w:type="spellStart"/>
      <w:r w:rsidRPr="00665AB7">
        <w:t>Française</w:t>
      </w:r>
      <w:proofErr w:type="spellEnd"/>
      <w:r w:rsidRPr="00665AB7">
        <w:t>.</w:t>
      </w:r>
    </w:p>
    <w:p w:rsidR="003205D7" w:rsidRPr="00665AB7" w:rsidRDefault="003205D7" w:rsidP="003205D7">
      <w:pPr>
        <w:pStyle w:val="NormalWeb"/>
        <w:ind w:left="450" w:hanging="450"/>
      </w:pPr>
      <w:r w:rsidRPr="00665AB7">
        <w:lastRenderedPageBreak/>
        <w:t xml:space="preserve">URFALINO, P. (1989), "Les politiques </w:t>
      </w:r>
      <w:proofErr w:type="spellStart"/>
      <w:r w:rsidRPr="00665AB7">
        <w:t>culturelles</w:t>
      </w:r>
      <w:proofErr w:type="spellEnd"/>
      <w:r w:rsidRPr="00665AB7">
        <w:t>:  </w:t>
      </w:r>
      <w:proofErr w:type="spellStart"/>
      <w:r w:rsidRPr="00665AB7">
        <w:t>mécénat</w:t>
      </w:r>
      <w:proofErr w:type="spellEnd"/>
      <w:r w:rsidRPr="00665AB7">
        <w:t xml:space="preserve"> </w:t>
      </w:r>
      <w:proofErr w:type="spellStart"/>
      <w:r w:rsidRPr="00665AB7">
        <w:t>caché</w:t>
      </w:r>
      <w:proofErr w:type="spellEnd"/>
      <w:r w:rsidRPr="00665AB7">
        <w:t xml:space="preserve"> et </w:t>
      </w:r>
      <w:proofErr w:type="spellStart"/>
      <w:r w:rsidRPr="00665AB7">
        <w:t>académies</w:t>
      </w:r>
      <w:proofErr w:type="spellEnd"/>
      <w:r w:rsidRPr="00665AB7">
        <w:t xml:space="preserve"> invisibles", </w:t>
      </w:r>
      <w:r w:rsidRPr="00665AB7">
        <w:rPr>
          <w:i/>
          <w:iCs/>
        </w:rPr>
        <w:t xml:space="preserve">L’Anne </w:t>
      </w:r>
      <w:proofErr w:type="spellStart"/>
      <w:r w:rsidRPr="00665AB7">
        <w:rPr>
          <w:i/>
          <w:iCs/>
        </w:rPr>
        <w:t>sociologique</w:t>
      </w:r>
      <w:proofErr w:type="spellEnd"/>
      <w:r w:rsidRPr="00665AB7">
        <w:rPr>
          <w:i/>
          <w:iCs/>
        </w:rPr>
        <w:t xml:space="preserve">, </w:t>
      </w:r>
      <w:r w:rsidRPr="00665AB7">
        <w:t>3: 81-109.</w:t>
      </w:r>
    </w:p>
    <w:p w:rsidR="003205D7" w:rsidRPr="00665AB7" w:rsidRDefault="003205D7" w:rsidP="003205D7">
      <w:pPr>
        <w:pStyle w:val="NormalWeb"/>
        <w:ind w:left="450" w:hanging="450"/>
      </w:pPr>
      <w:r w:rsidRPr="00665AB7">
        <w:t xml:space="preserve">ZIMMER, A. y TOEPLER, S. (1996), "Cultural Policies and </w:t>
      </w:r>
      <w:proofErr w:type="spellStart"/>
      <w:r w:rsidRPr="00665AB7">
        <w:t>the</w:t>
      </w:r>
      <w:proofErr w:type="spellEnd"/>
      <w:r w:rsidRPr="00665AB7">
        <w:t xml:space="preserve"> </w:t>
      </w:r>
      <w:proofErr w:type="spellStart"/>
      <w:r w:rsidRPr="00665AB7">
        <w:t>Welfare</w:t>
      </w:r>
      <w:proofErr w:type="spellEnd"/>
      <w:r w:rsidRPr="00665AB7">
        <w:t xml:space="preserve"> State: The Cases  of </w:t>
      </w:r>
      <w:proofErr w:type="spellStart"/>
      <w:r w:rsidRPr="00665AB7">
        <w:t>Sweden</w:t>
      </w:r>
      <w:proofErr w:type="spellEnd"/>
      <w:r w:rsidRPr="00665AB7">
        <w:t xml:space="preserve">, </w:t>
      </w:r>
      <w:proofErr w:type="spellStart"/>
      <w:r w:rsidRPr="00665AB7">
        <w:t>Germany</w:t>
      </w:r>
      <w:proofErr w:type="spellEnd"/>
      <w:r w:rsidRPr="00665AB7">
        <w:t xml:space="preserve">, and </w:t>
      </w:r>
      <w:proofErr w:type="spellStart"/>
      <w:r w:rsidRPr="00665AB7">
        <w:t>the</w:t>
      </w:r>
      <w:proofErr w:type="spellEnd"/>
      <w:r w:rsidRPr="00665AB7">
        <w:t xml:space="preserve"> United </w:t>
      </w:r>
      <w:proofErr w:type="spellStart"/>
      <w:r w:rsidRPr="00665AB7">
        <w:t>States</w:t>
      </w:r>
      <w:proofErr w:type="spellEnd"/>
      <w:r w:rsidRPr="00665AB7">
        <w:t xml:space="preserve">", </w:t>
      </w:r>
      <w:r w:rsidRPr="00665AB7">
        <w:rPr>
          <w:i/>
          <w:iCs/>
        </w:rPr>
        <w:t xml:space="preserve">The Journal of Arts Management, Law and </w:t>
      </w:r>
      <w:proofErr w:type="spellStart"/>
      <w:r w:rsidRPr="00665AB7">
        <w:rPr>
          <w:i/>
          <w:iCs/>
        </w:rPr>
        <w:t>Society</w:t>
      </w:r>
      <w:proofErr w:type="spellEnd"/>
      <w:r w:rsidRPr="00665AB7">
        <w:rPr>
          <w:i/>
          <w:iCs/>
        </w:rPr>
        <w:t xml:space="preserve">, </w:t>
      </w:r>
      <w:r w:rsidRPr="00665AB7">
        <w:t>26: 167-193.</w:t>
      </w:r>
    </w:p>
    <w:p w:rsidR="003205D7" w:rsidRPr="003205D7" w:rsidRDefault="003205D7" w:rsidP="003205D7">
      <w:pPr>
        <w:jc w:val="both"/>
        <w:rPr>
          <w:lang w:val="en-US"/>
        </w:rPr>
      </w:pPr>
      <w:r w:rsidRPr="00665AB7">
        <w:rPr>
          <w:rFonts w:ascii="Times New Roman" w:eastAsia="Times New Roman" w:hAnsi="Times New Roman" w:cs="Times New Roman"/>
          <w:sz w:val="24"/>
          <w:lang w:val="en-US"/>
        </w:rPr>
        <w:t> </w:t>
      </w:r>
      <w:r w:rsidRPr="00665AB7">
        <w:rPr>
          <w:rFonts w:ascii="Times New Roman" w:hAnsi="Times New Roman" w:cs="Times New Roman"/>
          <w:sz w:val="24"/>
          <w:szCs w:val="24"/>
        </w:rPr>
        <w:fldChar w:fldCharType="end"/>
      </w:r>
    </w:p>
    <w:p w:rsidR="003205D7" w:rsidRPr="003205D7" w:rsidRDefault="003205D7" w:rsidP="003B6773">
      <w:pPr>
        <w:jc w:val="both"/>
        <w:rPr>
          <w:lang w:val="en-US"/>
        </w:rPr>
      </w:pPr>
    </w:p>
    <w:p w:rsidR="003B6773" w:rsidRPr="003205D7" w:rsidRDefault="003B6773" w:rsidP="003B6773">
      <w:pPr>
        <w:jc w:val="both"/>
        <w:rPr>
          <w:lang w:val="en-US"/>
        </w:rPr>
      </w:pPr>
    </w:p>
    <w:p w:rsidR="00BB3AD6" w:rsidRPr="003205D7" w:rsidRDefault="00BB3AD6">
      <w:pPr>
        <w:rPr>
          <w:lang w:val="en-US"/>
        </w:rPr>
      </w:pPr>
    </w:p>
    <w:sectPr w:rsidR="00BB3AD6" w:rsidRPr="003205D7" w:rsidSect="008B1418">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A4F" w:rsidRDefault="00424A4F" w:rsidP="003205D7">
      <w:pPr>
        <w:spacing w:after="0" w:line="240" w:lineRule="auto"/>
      </w:pPr>
      <w:r>
        <w:separator/>
      </w:r>
    </w:p>
  </w:endnote>
  <w:endnote w:type="continuationSeparator" w:id="0">
    <w:p w:rsidR="00424A4F" w:rsidRDefault="00424A4F" w:rsidP="00320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19545"/>
      <w:docPartObj>
        <w:docPartGallery w:val="Page Numbers (Bottom of Page)"/>
        <w:docPartUnique/>
      </w:docPartObj>
    </w:sdtPr>
    <w:sdtContent>
      <w:p w:rsidR="003205D7" w:rsidRDefault="003205D7">
        <w:pPr>
          <w:pStyle w:val="Piedepgina"/>
          <w:jc w:val="center"/>
        </w:pPr>
        <w:fldSimple w:instr=" PAGE   \* MERGEFORMAT ">
          <w:r>
            <w:rPr>
              <w:noProof/>
            </w:rPr>
            <w:t>8</w:t>
          </w:r>
        </w:fldSimple>
      </w:p>
    </w:sdtContent>
  </w:sdt>
  <w:p w:rsidR="003205D7" w:rsidRDefault="003205D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A4F" w:rsidRDefault="00424A4F" w:rsidP="003205D7">
      <w:pPr>
        <w:spacing w:after="0" w:line="240" w:lineRule="auto"/>
      </w:pPr>
      <w:r>
        <w:separator/>
      </w:r>
    </w:p>
  </w:footnote>
  <w:footnote w:type="continuationSeparator" w:id="0">
    <w:p w:rsidR="00424A4F" w:rsidRDefault="00424A4F" w:rsidP="003205D7">
      <w:pPr>
        <w:spacing w:after="0" w:line="240" w:lineRule="auto"/>
      </w:pPr>
      <w:r>
        <w:continuationSeparator/>
      </w:r>
    </w:p>
  </w:footnote>
  <w:footnote w:id="1">
    <w:p w:rsidR="003205D7" w:rsidRDefault="003205D7" w:rsidP="003205D7">
      <w:pPr>
        <w:pStyle w:val="Textonotapie"/>
        <w:jc w:val="both"/>
      </w:pPr>
      <w:r w:rsidRPr="00BE10F7">
        <w:rPr>
          <w:rStyle w:val="Refdenotaalpie"/>
          <w:rFonts w:ascii="Times New Roman" w:hAnsi="Times New Roman" w:cs="Times New Roman"/>
        </w:rPr>
        <w:footnoteRef/>
      </w:r>
      <w:r w:rsidRPr="00BE10F7">
        <w:rPr>
          <w:rFonts w:ascii="Times New Roman" w:hAnsi="Times New Roman" w:cs="Times New Roman"/>
        </w:rPr>
        <w:t xml:space="preserve"> Un estudio realizado por una consultoría y citado por la Comisión Europea, cifra en 735 millones de euros el total de lo recaudado mediante este procedimiento en todos los sectores, sin especificar que montante corresponde a cultura. Asimismo, el informe también afirma que respecto al 2011 el crecimiento ha sido de un 65%, a pesar del contexto de crisis. No obstante, el mismo informe reconoce que tratándose de cifras conjuntas para toda la Unión Europea, se trata de cifras modestas </w:t>
      </w:r>
      <w:r w:rsidRPr="00BE10F7">
        <w:rPr>
          <w:rFonts w:ascii="Times New Roman" w:hAnsi="Times New Roman" w:cs="Times New Roman"/>
        </w:rPr>
        <w:fldChar w:fldCharType="begin"/>
      </w:r>
      <w:r w:rsidRPr="00BE10F7">
        <w:rPr>
          <w:rFonts w:ascii="Times New Roman" w:hAnsi="Times New Roman" w:cs="Times New Roman"/>
        </w:rPr>
        <w:instrText>ADDIN RW.CITE{{1305 Massolution 2013}}</w:instrText>
      </w:r>
      <w:r w:rsidRPr="00BE10F7">
        <w:rPr>
          <w:rFonts w:ascii="Times New Roman" w:hAnsi="Times New Roman" w:cs="Times New Roman"/>
        </w:rPr>
        <w:fldChar w:fldCharType="separate"/>
      </w:r>
      <w:r w:rsidRPr="006A45AC">
        <w:rPr>
          <w:rFonts w:ascii="Times New Roman" w:hAnsi="Times New Roman" w:cs="Times New Roman"/>
        </w:rPr>
        <w:t>(</w:t>
      </w:r>
      <w:proofErr w:type="spellStart"/>
      <w:r w:rsidRPr="006A45AC">
        <w:rPr>
          <w:rFonts w:ascii="Times New Roman" w:hAnsi="Times New Roman" w:cs="Times New Roman"/>
        </w:rPr>
        <w:t>Massolution</w:t>
      </w:r>
      <w:proofErr w:type="spellEnd"/>
      <w:r w:rsidRPr="006A45AC">
        <w:rPr>
          <w:rFonts w:ascii="Times New Roman" w:hAnsi="Times New Roman" w:cs="Times New Roman"/>
        </w:rPr>
        <w:t>, 2013)</w:t>
      </w:r>
      <w:r w:rsidRPr="00BE10F7">
        <w:rPr>
          <w:rFonts w:ascii="Times New Roman" w:hAnsi="Times New Roman" w:cs="Times New Roman"/>
        </w:rPr>
        <w:fldChar w:fldCharType="end"/>
      </w:r>
      <w:r w:rsidRPr="00BE10F7">
        <w:rPr>
          <w:rFonts w:ascii="Times New Roman" w:hAnsi="Times New Roman" w:cs="Times New Roman"/>
        </w:rPr>
        <w:t>. Otro estudio centrado en España (</w:t>
      </w:r>
      <w:proofErr w:type="spellStart"/>
      <w:r w:rsidRPr="00BE10F7">
        <w:rPr>
          <w:rFonts w:ascii="Times New Roman" w:hAnsi="Times New Roman" w:cs="Times New Roman"/>
        </w:rPr>
        <w:t>Infocrowdsourcing</w:t>
      </w:r>
      <w:proofErr w:type="spellEnd"/>
      <w:r w:rsidRPr="00BE10F7">
        <w:rPr>
          <w:rFonts w:ascii="Times New Roman" w:hAnsi="Times New Roman" w:cs="Times New Roman"/>
        </w:rPr>
        <w:t xml:space="preserve">)  y Latinoamérica, ofrece datos para España: 12,9 millones de euros recaudados por las plataformas de </w:t>
      </w:r>
      <w:proofErr w:type="spellStart"/>
      <w:r w:rsidRPr="00BE10F7">
        <w:rPr>
          <w:rFonts w:ascii="Times New Roman" w:hAnsi="Times New Roman" w:cs="Times New Roman"/>
        </w:rPr>
        <w:t>crowdfunding</w:t>
      </w:r>
      <w:proofErr w:type="spellEnd"/>
      <w:r w:rsidRPr="00BE10F7">
        <w:rPr>
          <w:rFonts w:ascii="Times New Roman" w:hAnsi="Times New Roman" w:cs="Times New Roman"/>
        </w:rPr>
        <w:t xml:space="preserve"> en España el 2009. De este total, un 10% fueron a parar a proyectos de música (1,3 millones) y un 13% a las artes (1,7 millones). Sin embargo, no poseemos datos ni estudios de los </w:t>
      </w:r>
      <w:r w:rsidRPr="00BE10F7">
        <w:rPr>
          <w:rFonts w:ascii="Times New Roman" w:hAnsi="Times New Roman" w:cs="Times New Roman"/>
          <w:i/>
        </w:rPr>
        <w:t>outputs</w:t>
      </w:r>
      <w:r w:rsidRPr="00BE10F7">
        <w:rPr>
          <w:rFonts w:ascii="Times New Roman" w:hAnsi="Times New Roman" w:cs="Times New Roman"/>
        </w:rPr>
        <w:t xml:space="preserve"> y </w:t>
      </w:r>
      <w:proofErr w:type="spellStart"/>
      <w:r w:rsidRPr="00BE10F7">
        <w:rPr>
          <w:rFonts w:ascii="Times New Roman" w:hAnsi="Times New Roman" w:cs="Times New Roman"/>
          <w:i/>
        </w:rPr>
        <w:t>outcomes</w:t>
      </w:r>
      <w:proofErr w:type="spellEnd"/>
      <w:r w:rsidRPr="00BE10F7">
        <w:rPr>
          <w:rFonts w:ascii="Times New Roman" w:hAnsi="Times New Roman" w:cs="Times New Roman"/>
        </w:rPr>
        <w:t xml:space="preserve"> de estas iniciativas: cuantos proyectos se terminaron, cuantos espectadores los vieron, que valoraciones y premios recibieron estas iniciativas o que dinámicas culturales o sociales generaron</w:t>
      </w:r>
      <w:r w:rsidRPr="002A5BC4">
        <w:rPr>
          <w:rFonts w:ascii="Arial" w:hAnsi="Arial" w:cs="Arial"/>
        </w:rPr>
        <w:t>.</w:t>
      </w:r>
    </w:p>
  </w:footnote>
  <w:footnote w:id="2">
    <w:p w:rsidR="003205D7" w:rsidRPr="00A77FD7" w:rsidRDefault="003205D7" w:rsidP="003205D7">
      <w:pPr>
        <w:pStyle w:val="Textonotapie"/>
        <w:rPr>
          <w:rFonts w:ascii="Times New Roman" w:hAnsi="Times New Roman" w:cs="Times New Roman"/>
        </w:rPr>
      </w:pPr>
      <w:r w:rsidRPr="00A77FD7">
        <w:rPr>
          <w:rStyle w:val="Refdenotaalpie"/>
          <w:rFonts w:ascii="Times New Roman" w:hAnsi="Times New Roman" w:cs="Times New Roman"/>
        </w:rPr>
        <w:footnoteRef/>
      </w:r>
      <w:r w:rsidRPr="00A77FD7">
        <w:rPr>
          <w:rFonts w:ascii="Times New Roman" w:hAnsi="Times New Roman" w:cs="Times New Roman"/>
        </w:rPr>
        <w:t xml:space="preserve"> Una de las pocas experiencias de planificación de la inversión en infraestructuras culturales ha sido el Plan de Equipamientos Culturales de Cataluña (2010-2020) que intenta delimitar con criterios objetivos y participativos la dotación y dimensión de los equipamientos culturales, especialmente, escénicos y musicales, los centros de arte y los centros culturales polivalentes </w:t>
      </w:r>
      <w:r w:rsidRPr="00A77FD7">
        <w:rPr>
          <w:rFonts w:ascii="Times New Roman" w:hAnsi="Times New Roman" w:cs="Times New Roman"/>
        </w:rPr>
        <w:fldChar w:fldCharType="begin"/>
      </w:r>
      <w:r w:rsidRPr="00A77FD7">
        <w:rPr>
          <w:rFonts w:ascii="Times New Roman" w:hAnsi="Times New Roman" w:cs="Times New Roman"/>
        </w:rPr>
        <w:instrText>ADDIN RW.CITE{{803 Martinez, Santi 2010}}</w:instrText>
      </w:r>
      <w:r w:rsidRPr="00A77FD7">
        <w:rPr>
          <w:rFonts w:ascii="Times New Roman" w:hAnsi="Times New Roman" w:cs="Times New Roman"/>
        </w:rPr>
        <w:fldChar w:fldCharType="separate"/>
      </w:r>
      <w:r w:rsidRPr="006A45AC">
        <w:rPr>
          <w:rFonts w:ascii="Times New Roman" w:hAnsi="Times New Roman" w:cs="Times New Roman"/>
        </w:rPr>
        <w:t>(</w:t>
      </w:r>
      <w:proofErr w:type="spellStart"/>
      <w:r w:rsidRPr="006A45AC">
        <w:rPr>
          <w:rFonts w:ascii="Times New Roman" w:hAnsi="Times New Roman" w:cs="Times New Roman"/>
        </w:rPr>
        <w:t>Martinez</w:t>
      </w:r>
      <w:proofErr w:type="spellEnd"/>
      <w:r w:rsidRPr="006A45AC">
        <w:rPr>
          <w:rFonts w:ascii="Times New Roman" w:hAnsi="Times New Roman" w:cs="Times New Roman"/>
        </w:rPr>
        <w:t xml:space="preserve"> y </w:t>
      </w:r>
      <w:proofErr w:type="spellStart"/>
      <w:r w:rsidRPr="006A45AC">
        <w:rPr>
          <w:rFonts w:ascii="Times New Roman" w:hAnsi="Times New Roman" w:cs="Times New Roman"/>
        </w:rPr>
        <w:t>Rius</w:t>
      </w:r>
      <w:proofErr w:type="spellEnd"/>
      <w:r w:rsidRPr="006A45AC">
        <w:rPr>
          <w:rFonts w:ascii="Times New Roman" w:hAnsi="Times New Roman" w:cs="Times New Roman"/>
        </w:rPr>
        <w:t>, 2010)</w:t>
      </w:r>
      <w:r w:rsidRPr="00A77FD7">
        <w:rPr>
          <w:rFonts w:ascii="Times New Roman" w:hAnsi="Times New Roman" w:cs="Times New Roman"/>
        </w:rPr>
        <w:fldChar w:fldCharType="end"/>
      </w:r>
      <w:r w:rsidRPr="00A77FD7">
        <w:rPr>
          <w:rFonts w:ascii="Times New Roman" w:hAnsi="Times New Roman" w:cs="Times New Roman"/>
        </w:rPr>
        <w:t xml:space="preserve">. En este sentido, hay que revisar de forma crítica la llamada planificación estratégica cultural , que se ha desarrollado por todo el territorio, siendo algunas veces más motor de grandes proyectos insostenibles en función de oportunidades a corto plazo que una planificación racional en función de las necesidades sociales y culturales reales y a largo plazo. En el caso de las políticas culturales, como en otras áreas, los gastos culturales se encuentran hipotecados por la amortización y los costes de funcionamiento resultado de proyectos de infraestructuras culturales que no contaron con un plan de actividades, ni contaron con una estimación del coste de personal o de mantenimiento, que conforma la mayor parte del gasto de los equipamientos culturales </w:t>
      </w:r>
      <w:r w:rsidRPr="00A77FD7">
        <w:rPr>
          <w:rFonts w:ascii="Times New Roman" w:hAnsi="Times New Roman" w:cs="Times New Roman"/>
        </w:rPr>
        <w:fldChar w:fldCharType="begin"/>
      </w:r>
      <w:r w:rsidRPr="00A77FD7">
        <w:rPr>
          <w:rFonts w:ascii="Times New Roman" w:hAnsi="Times New Roman" w:cs="Times New Roman"/>
        </w:rPr>
        <w:instrText>ADDIN RW.CITE{{1308 Colomer, Jaume 2010}}</w:instrText>
      </w:r>
      <w:r w:rsidRPr="00A77FD7">
        <w:rPr>
          <w:rFonts w:ascii="Times New Roman" w:hAnsi="Times New Roman" w:cs="Times New Roman"/>
        </w:rPr>
        <w:fldChar w:fldCharType="separate"/>
      </w:r>
      <w:r w:rsidRPr="006A45AC">
        <w:rPr>
          <w:rFonts w:ascii="Times New Roman" w:hAnsi="Times New Roman" w:cs="Times New Roman"/>
        </w:rPr>
        <w:t>(Ministerio de Educación y Cultura, 2013)</w:t>
      </w:r>
      <w:r w:rsidRPr="00A77FD7">
        <w:rPr>
          <w:rFonts w:ascii="Times New Roman" w:hAnsi="Times New Roman" w:cs="Times New Roman"/>
        </w:rPr>
        <w:fldChar w:fldCharType="end"/>
      </w:r>
      <w:r w:rsidRPr="00A77FD7">
        <w:rPr>
          <w:rFonts w:ascii="Times New Roman" w:hAnsi="Times New Roman" w:cs="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10DD4"/>
    <w:multiLevelType w:val="hybridMultilevel"/>
    <w:tmpl w:val="4490B768"/>
    <w:lvl w:ilvl="0" w:tplc="C9E4BE86">
      <w:start w:val="1"/>
      <w:numFmt w:val="bullet"/>
      <w:lvlText w:val=""/>
      <w:lvlJc w:val="left"/>
      <w:pPr>
        <w:tabs>
          <w:tab w:val="num" w:pos="720"/>
        </w:tabs>
        <w:ind w:left="720" w:hanging="360"/>
      </w:pPr>
      <w:rPr>
        <w:rFonts w:ascii="Wingdings" w:hAnsi="Wingdings" w:hint="default"/>
      </w:rPr>
    </w:lvl>
    <w:lvl w:ilvl="1" w:tplc="A956DB14" w:tentative="1">
      <w:start w:val="1"/>
      <w:numFmt w:val="bullet"/>
      <w:lvlText w:val=""/>
      <w:lvlJc w:val="left"/>
      <w:pPr>
        <w:tabs>
          <w:tab w:val="num" w:pos="1440"/>
        </w:tabs>
        <w:ind w:left="1440" w:hanging="360"/>
      </w:pPr>
      <w:rPr>
        <w:rFonts w:ascii="Wingdings" w:hAnsi="Wingdings" w:hint="default"/>
      </w:rPr>
    </w:lvl>
    <w:lvl w:ilvl="2" w:tplc="07188D66" w:tentative="1">
      <w:start w:val="1"/>
      <w:numFmt w:val="bullet"/>
      <w:lvlText w:val=""/>
      <w:lvlJc w:val="left"/>
      <w:pPr>
        <w:tabs>
          <w:tab w:val="num" w:pos="2160"/>
        </w:tabs>
        <w:ind w:left="2160" w:hanging="360"/>
      </w:pPr>
      <w:rPr>
        <w:rFonts w:ascii="Wingdings" w:hAnsi="Wingdings" w:hint="default"/>
      </w:rPr>
    </w:lvl>
    <w:lvl w:ilvl="3" w:tplc="03181826" w:tentative="1">
      <w:start w:val="1"/>
      <w:numFmt w:val="bullet"/>
      <w:lvlText w:val=""/>
      <w:lvlJc w:val="left"/>
      <w:pPr>
        <w:tabs>
          <w:tab w:val="num" w:pos="2880"/>
        </w:tabs>
        <w:ind w:left="2880" w:hanging="360"/>
      </w:pPr>
      <w:rPr>
        <w:rFonts w:ascii="Wingdings" w:hAnsi="Wingdings" w:hint="default"/>
      </w:rPr>
    </w:lvl>
    <w:lvl w:ilvl="4" w:tplc="A83C8D7E" w:tentative="1">
      <w:start w:val="1"/>
      <w:numFmt w:val="bullet"/>
      <w:lvlText w:val=""/>
      <w:lvlJc w:val="left"/>
      <w:pPr>
        <w:tabs>
          <w:tab w:val="num" w:pos="3600"/>
        </w:tabs>
        <w:ind w:left="3600" w:hanging="360"/>
      </w:pPr>
      <w:rPr>
        <w:rFonts w:ascii="Wingdings" w:hAnsi="Wingdings" w:hint="default"/>
      </w:rPr>
    </w:lvl>
    <w:lvl w:ilvl="5" w:tplc="A05EC008" w:tentative="1">
      <w:start w:val="1"/>
      <w:numFmt w:val="bullet"/>
      <w:lvlText w:val=""/>
      <w:lvlJc w:val="left"/>
      <w:pPr>
        <w:tabs>
          <w:tab w:val="num" w:pos="4320"/>
        </w:tabs>
        <w:ind w:left="4320" w:hanging="360"/>
      </w:pPr>
      <w:rPr>
        <w:rFonts w:ascii="Wingdings" w:hAnsi="Wingdings" w:hint="default"/>
      </w:rPr>
    </w:lvl>
    <w:lvl w:ilvl="6" w:tplc="7D74324C" w:tentative="1">
      <w:start w:val="1"/>
      <w:numFmt w:val="bullet"/>
      <w:lvlText w:val=""/>
      <w:lvlJc w:val="left"/>
      <w:pPr>
        <w:tabs>
          <w:tab w:val="num" w:pos="5040"/>
        </w:tabs>
        <w:ind w:left="5040" w:hanging="360"/>
      </w:pPr>
      <w:rPr>
        <w:rFonts w:ascii="Wingdings" w:hAnsi="Wingdings" w:hint="default"/>
      </w:rPr>
    </w:lvl>
    <w:lvl w:ilvl="7" w:tplc="DEA05B28" w:tentative="1">
      <w:start w:val="1"/>
      <w:numFmt w:val="bullet"/>
      <w:lvlText w:val=""/>
      <w:lvlJc w:val="left"/>
      <w:pPr>
        <w:tabs>
          <w:tab w:val="num" w:pos="5760"/>
        </w:tabs>
        <w:ind w:left="5760" w:hanging="360"/>
      </w:pPr>
      <w:rPr>
        <w:rFonts w:ascii="Wingdings" w:hAnsi="Wingdings" w:hint="default"/>
      </w:rPr>
    </w:lvl>
    <w:lvl w:ilvl="8" w:tplc="65AAB06E" w:tentative="1">
      <w:start w:val="1"/>
      <w:numFmt w:val="bullet"/>
      <w:lvlText w:val=""/>
      <w:lvlJc w:val="left"/>
      <w:pPr>
        <w:tabs>
          <w:tab w:val="num" w:pos="6480"/>
        </w:tabs>
        <w:ind w:left="6480" w:hanging="360"/>
      </w:pPr>
      <w:rPr>
        <w:rFonts w:ascii="Wingdings" w:hAnsi="Wingdings" w:hint="default"/>
      </w:rPr>
    </w:lvl>
  </w:abstractNum>
  <w:abstractNum w:abstractNumId="1">
    <w:nsid w:val="2DF97274"/>
    <w:multiLevelType w:val="hybridMultilevel"/>
    <w:tmpl w:val="428E8ECA"/>
    <w:lvl w:ilvl="0" w:tplc="6E08ACB2">
      <w:start w:val="1"/>
      <w:numFmt w:val="bullet"/>
      <w:lvlText w:val=""/>
      <w:lvlJc w:val="left"/>
      <w:pPr>
        <w:tabs>
          <w:tab w:val="num" w:pos="720"/>
        </w:tabs>
        <w:ind w:left="720" w:hanging="360"/>
      </w:pPr>
      <w:rPr>
        <w:rFonts w:ascii="Wingdings" w:hAnsi="Wingdings" w:hint="default"/>
      </w:rPr>
    </w:lvl>
    <w:lvl w:ilvl="1" w:tplc="D97ACAB4" w:tentative="1">
      <w:start w:val="1"/>
      <w:numFmt w:val="bullet"/>
      <w:lvlText w:val=""/>
      <w:lvlJc w:val="left"/>
      <w:pPr>
        <w:tabs>
          <w:tab w:val="num" w:pos="1440"/>
        </w:tabs>
        <w:ind w:left="1440" w:hanging="360"/>
      </w:pPr>
      <w:rPr>
        <w:rFonts w:ascii="Wingdings" w:hAnsi="Wingdings" w:hint="default"/>
      </w:rPr>
    </w:lvl>
    <w:lvl w:ilvl="2" w:tplc="F8C08A48" w:tentative="1">
      <w:start w:val="1"/>
      <w:numFmt w:val="bullet"/>
      <w:lvlText w:val=""/>
      <w:lvlJc w:val="left"/>
      <w:pPr>
        <w:tabs>
          <w:tab w:val="num" w:pos="2160"/>
        </w:tabs>
        <w:ind w:left="2160" w:hanging="360"/>
      </w:pPr>
      <w:rPr>
        <w:rFonts w:ascii="Wingdings" w:hAnsi="Wingdings" w:hint="default"/>
      </w:rPr>
    </w:lvl>
    <w:lvl w:ilvl="3" w:tplc="59627E92" w:tentative="1">
      <w:start w:val="1"/>
      <w:numFmt w:val="bullet"/>
      <w:lvlText w:val=""/>
      <w:lvlJc w:val="left"/>
      <w:pPr>
        <w:tabs>
          <w:tab w:val="num" w:pos="2880"/>
        </w:tabs>
        <w:ind w:left="2880" w:hanging="360"/>
      </w:pPr>
      <w:rPr>
        <w:rFonts w:ascii="Wingdings" w:hAnsi="Wingdings" w:hint="default"/>
      </w:rPr>
    </w:lvl>
    <w:lvl w:ilvl="4" w:tplc="4D622AC6" w:tentative="1">
      <w:start w:val="1"/>
      <w:numFmt w:val="bullet"/>
      <w:lvlText w:val=""/>
      <w:lvlJc w:val="left"/>
      <w:pPr>
        <w:tabs>
          <w:tab w:val="num" w:pos="3600"/>
        </w:tabs>
        <w:ind w:left="3600" w:hanging="360"/>
      </w:pPr>
      <w:rPr>
        <w:rFonts w:ascii="Wingdings" w:hAnsi="Wingdings" w:hint="default"/>
      </w:rPr>
    </w:lvl>
    <w:lvl w:ilvl="5" w:tplc="39468E64" w:tentative="1">
      <w:start w:val="1"/>
      <w:numFmt w:val="bullet"/>
      <w:lvlText w:val=""/>
      <w:lvlJc w:val="left"/>
      <w:pPr>
        <w:tabs>
          <w:tab w:val="num" w:pos="4320"/>
        </w:tabs>
        <w:ind w:left="4320" w:hanging="360"/>
      </w:pPr>
      <w:rPr>
        <w:rFonts w:ascii="Wingdings" w:hAnsi="Wingdings" w:hint="default"/>
      </w:rPr>
    </w:lvl>
    <w:lvl w:ilvl="6" w:tplc="2A9E40CA" w:tentative="1">
      <w:start w:val="1"/>
      <w:numFmt w:val="bullet"/>
      <w:lvlText w:val=""/>
      <w:lvlJc w:val="left"/>
      <w:pPr>
        <w:tabs>
          <w:tab w:val="num" w:pos="5040"/>
        </w:tabs>
        <w:ind w:left="5040" w:hanging="360"/>
      </w:pPr>
      <w:rPr>
        <w:rFonts w:ascii="Wingdings" w:hAnsi="Wingdings" w:hint="default"/>
      </w:rPr>
    </w:lvl>
    <w:lvl w:ilvl="7" w:tplc="0394C4D8" w:tentative="1">
      <w:start w:val="1"/>
      <w:numFmt w:val="bullet"/>
      <w:lvlText w:val=""/>
      <w:lvlJc w:val="left"/>
      <w:pPr>
        <w:tabs>
          <w:tab w:val="num" w:pos="5760"/>
        </w:tabs>
        <w:ind w:left="5760" w:hanging="360"/>
      </w:pPr>
      <w:rPr>
        <w:rFonts w:ascii="Wingdings" w:hAnsi="Wingdings" w:hint="default"/>
      </w:rPr>
    </w:lvl>
    <w:lvl w:ilvl="8" w:tplc="38E03390" w:tentative="1">
      <w:start w:val="1"/>
      <w:numFmt w:val="bullet"/>
      <w:lvlText w:val=""/>
      <w:lvlJc w:val="left"/>
      <w:pPr>
        <w:tabs>
          <w:tab w:val="num" w:pos="6480"/>
        </w:tabs>
        <w:ind w:left="6480" w:hanging="360"/>
      </w:pPr>
      <w:rPr>
        <w:rFonts w:ascii="Wingdings" w:hAnsi="Wingdings" w:hint="default"/>
      </w:rPr>
    </w:lvl>
  </w:abstractNum>
  <w:abstractNum w:abstractNumId="2">
    <w:nsid w:val="5DE567F6"/>
    <w:multiLevelType w:val="hybridMultilevel"/>
    <w:tmpl w:val="2160A960"/>
    <w:lvl w:ilvl="0" w:tplc="5D3C28E6">
      <w:start w:val="1"/>
      <w:numFmt w:val="bullet"/>
      <w:lvlText w:val=""/>
      <w:lvlJc w:val="left"/>
      <w:pPr>
        <w:tabs>
          <w:tab w:val="num" w:pos="720"/>
        </w:tabs>
        <w:ind w:left="720" w:hanging="360"/>
      </w:pPr>
      <w:rPr>
        <w:rFonts w:ascii="Wingdings" w:hAnsi="Wingdings" w:hint="default"/>
      </w:rPr>
    </w:lvl>
    <w:lvl w:ilvl="1" w:tplc="7D8CCEE4" w:tentative="1">
      <w:start w:val="1"/>
      <w:numFmt w:val="bullet"/>
      <w:lvlText w:val=""/>
      <w:lvlJc w:val="left"/>
      <w:pPr>
        <w:tabs>
          <w:tab w:val="num" w:pos="1440"/>
        </w:tabs>
        <w:ind w:left="1440" w:hanging="360"/>
      </w:pPr>
      <w:rPr>
        <w:rFonts w:ascii="Wingdings" w:hAnsi="Wingdings" w:hint="default"/>
      </w:rPr>
    </w:lvl>
    <w:lvl w:ilvl="2" w:tplc="7EE8F05A" w:tentative="1">
      <w:start w:val="1"/>
      <w:numFmt w:val="bullet"/>
      <w:lvlText w:val=""/>
      <w:lvlJc w:val="left"/>
      <w:pPr>
        <w:tabs>
          <w:tab w:val="num" w:pos="2160"/>
        </w:tabs>
        <w:ind w:left="2160" w:hanging="360"/>
      </w:pPr>
      <w:rPr>
        <w:rFonts w:ascii="Wingdings" w:hAnsi="Wingdings" w:hint="default"/>
      </w:rPr>
    </w:lvl>
    <w:lvl w:ilvl="3" w:tplc="6DF255DC" w:tentative="1">
      <w:start w:val="1"/>
      <w:numFmt w:val="bullet"/>
      <w:lvlText w:val=""/>
      <w:lvlJc w:val="left"/>
      <w:pPr>
        <w:tabs>
          <w:tab w:val="num" w:pos="2880"/>
        </w:tabs>
        <w:ind w:left="2880" w:hanging="360"/>
      </w:pPr>
      <w:rPr>
        <w:rFonts w:ascii="Wingdings" w:hAnsi="Wingdings" w:hint="default"/>
      </w:rPr>
    </w:lvl>
    <w:lvl w:ilvl="4" w:tplc="5E345DE6" w:tentative="1">
      <w:start w:val="1"/>
      <w:numFmt w:val="bullet"/>
      <w:lvlText w:val=""/>
      <w:lvlJc w:val="left"/>
      <w:pPr>
        <w:tabs>
          <w:tab w:val="num" w:pos="3600"/>
        </w:tabs>
        <w:ind w:left="3600" w:hanging="360"/>
      </w:pPr>
      <w:rPr>
        <w:rFonts w:ascii="Wingdings" w:hAnsi="Wingdings" w:hint="default"/>
      </w:rPr>
    </w:lvl>
    <w:lvl w:ilvl="5" w:tplc="A0181F94" w:tentative="1">
      <w:start w:val="1"/>
      <w:numFmt w:val="bullet"/>
      <w:lvlText w:val=""/>
      <w:lvlJc w:val="left"/>
      <w:pPr>
        <w:tabs>
          <w:tab w:val="num" w:pos="4320"/>
        </w:tabs>
        <w:ind w:left="4320" w:hanging="360"/>
      </w:pPr>
      <w:rPr>
        <w:rFonts w:ascii="Wingdings" w:hAnsi="Wingdings" w:hint="default"/>
      </w:rPr>
    </w:lvl>
    <w:lvl w:ilvl="6" w:tplc="DD78E9C0" w:tentative="1">
      <w:start w:val="1"/>
      <w:numFmt w:val="bullet"/>
      <w:lvlText w:val=""/>
      <w:lvlJc w:val="left"/>
      <w:pPr>
        <w:tabs>
          <w:tab w:val="num" w:pos="5040"/>
        </w:tabs>
        <w:ind w:left="5040" w:hanging="360"/>
      </w:pPr>
      <w:rPr>
        <w:rFonts w:ascii="Wingdings" w:hAnsi="Wingdings" w:hint="default"/>
      </w:rPr>
    </w:lvl>
    <w:lvl w:ilvl="7" w:tplc="27BEF18A" w:tentative="1">
      <w:start w:val="1"/>
      <w:numFmt w:val="bullet"/>
      <w:lvlText w:val=""/>
      <w:lvlJc w:val="left"/>
      <w:pPr>
        <w:tabs>
          <w:tab w:val="num" w:pos="5760"/>
        </w:tabs>
        <w:ind w:left="5760" w:hanging="360"/>
      </w:pPr>
      <w:rPr>
        <w:rFonts w:ascii="Wingdings" w:hAnsi="Wingdings" w:hint="default"/>
      </w:rPr>
    </w:lvl>
    <w:lvl w:ilvl="8" w:tplc="D50E14A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05EEA"/>
    <w:rsid w:val="000B065D"/>
    <w:rsid w:val="000F6709"/>
    <w:rsid w:val="0029321F"/>
    <w:rsid w:val="003205D7"/>
    <w:rsid w:val="0038015B"/>
    <w:rsid w:val="003B6773"/>
    <w:rsid w:val="00423F0C"/>
    <w:rsid w:val="00424A4F"/>
    <w:rsid w:val="00495A7E"/>
    <w:rsid w:val="006B45F4"/>
    <w:rsid w:val="007124EF"/>
    <w:rsid w:val="00724610"/>
    <w:rsid w:val="00765F9A"/>
    <w:rsid w:val="008A4259"/>
    <w:rsid w:val="008B1418"/>
    <w:rsid w:val="008B79D3"/>
    <w:rsid w:val="00A531AD"/>
    <w:rsid w:val="00AD52EA"/>
    <w:rsid w:val="00B531EC"/>
    <w:rsid w:val="00B612B2"/>
    <w:rsid w:val="00BB3AD6"/>
    <w:rsid w:val="00BC072D"/>
    <w:rsid w:val="00C65358"/>
    <w:rsid w:val="00CD2C7A"/>
    <w:rsid w:val="00D15EB0"/>
    <w:rsid w:val="00E05EEA"/>
    <w:rsid w:val="00E829C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41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B3AD6"/>
    <w:pPr>
      <w:spacing w:after="0" w:line="240" w:lineRule="auto"/>
      <w:ind w:left="720"/>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unhideWhenUsed/>
    <w:rsid w:val="00C65358"/>
    <w:pPr>
      <w:spacing w:after="0" w:line="240" w:lineRule="auto"/>
    </w:pPr>
    <w:rPr>
      <w:sz w:val="20"/>
      <w:szCs w:val="20"/>
    </w:rPr>
  </w:style>
  <w:style w:type="character" w:customStyle="1" w:styleId="TextonotapieCar">
    <w:name w:val="Texto nota pie Car"/>
    <w:basedOn w:val="Fuentedeprrafopredeter"/>
    <w:link w:val="Textonotapie"/>
    <w:uiPriority w:val="99"/>
    <w:rsid w:val="00C65358"/>
    <w:rPr>
      <w:sz w:val="20"/>
      <w:szCs w:val="20"/>
    </w:rPr>
  </w:style>
  <w:style w:type="character" w:styleId="Refdenotaalpie">
    <w:name w:val="footnote reference"/>
    <w:basedOn w:val="Fuentedeprrafopredeter"/>
    <w:uiPriority w:val="99"/>
    <w:unhideWhenUsed/>
    <w:rsid w:val="003205D7"/>
    <w:rPr>
      <w:vertAlign w:val="superscript"/>
    </w:rPr>
  </w:style>
  <w:style w:type="paragraph" w:styleId="NormalWeb">
    <w:name w:val="Normal (Web)"/>
    <w:basedOn w:val="Normal"/>
    <w:uiPriority w:val="99"/>
    <w:semiHidden/>
    <w:unhideWhenUsed/>
    <w:rsid w:val="003205D7"/>
    <w:pPr>
      <w:spacing w:before="100" w:beforeAutospacing="1" w:after="100" w:afterAutospacing="1" w:line="240" w:lineRule="auto"/>
    </w:pPr>
    <w:rPr>
      <w:rFonts w:ascii="Times New Roman" w:eastAsiaTheme="minorEastAsia" w:hAnsi="Times New Roman" w:cs="Times New Roman"/>
      <w:sz w:val="24"/>
      <w:szCs w:val="24"/>
      <w:lang w:val="ca-ES" w:eastAsia="ca-ES"/>
    </w:rPr>
  </w:style>
  <w:style w:type="paragraph" w:styleId="Encabezado">
    <w:name w:val="header"/>
    <w:basedOn w:val="Normal"/>
    <w:link w:val="EncabezadoCar"/>
    <w:uiPriority w:val="99"/>
    <w:semiHidden/>
    <w:unhideWhenUsed/>
    <w:rsid w:val="003205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3205D7"/>
  </w:style>
  <w:style w:type="paragraph" w:styleId="Piedepgina">
    <w:name w:val="footer"/>
    <w:basedOn w:val="Normal"/>
    <w:link w:val="PiedepginaCar"/>
    <w:uiPriority w:val="99"/>
    <w:unhideWhenUsed/>
    <w:rsid w:val="003205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05D7"/>
  </w:style>
</w:styles>
</file>

<file path=word/webSettings.xml><?xml version="1.0" encoding="utf-8"?>
<w:webSettings xmlns:r="http://schemas.openxmlformats.org/officeDocument/2006/relationships" xmlns:w="http://schemas.openxmlformats.org/wordprocessingml/2006/main">
  <w:divs>
    <w:div w:id="604192658">
      <w:bodyDiv w:val="1"/>
      <w:marLeft w:val="0"/>
      <w:marRight w:val="0"/>
      <w:marTop w:val="0"/>
      <w:marBottom w:val="0"/>
      <w:divBdr>
        <w:top w:val="none" w:sz="0" w:space="0" w:color="auto"/>
        <w:left w:val="none" w:sz="0" w:space="0" w:color="auto"/>
        <w:bottom w:val="none" w:sz="0" w:space="0" w:color="auto"/>
        <w:right w:val="none" w:sz="0" w:space="0" w:color="auto"/>
      </w:divBdr>
    </w:div>
    <w:div w:id="1209487101">
      <w:bodyDiv w:val="1"/>
      <w:marLeft w:val="0"/>
      <w:marRight w:val="0"/>
      <w:marTop w:val="0"/>
      <w:marBottom w:val="0"/>
      <w:divBdr>
        <w:top w:val="none" w:sz="0" w:space="0" w:color="auto"/>
        <w:left w:val="none" w:sz="0" w:space="0" w:color="auto"/>
        <w:bottom w:val="none" w:sz="0" w:space="0" w:color="auto"/>
        <w:right w:val="none" w:sz="0" w:space="0" w:color="auto"/>
      </w:divBdr>
    </w:div>
    <w:div w:id="1930456087">
      <w:bodyDiv w:val="1"/>
      <w:marLeft w:val="0"/>
      <w:marRight w:val="0"/>
      <w:marTop w:val="0"/>
      <w:marBottom w:val="0"/>
      <w:divBdr>
        <w:top w:val="none" w:sz="0" w:space="0" w:color="auto"/>
        <w:left w:val="none" w:sz="0" w:space="0" w:color="auto"/>
        <w:bottom w:val="none" w:sz="0" w:space="0" w:color="auto"/>
        <w:right w:val="none" w:sz="0" w:space="0" w:color="auto"/>
      </w:divBdr>
    </w:div>
    <w:div w:id="1955941494">
      <w:bodyDiv w:val="1"/>
      <w:marLeft w:val="0"/>
      <w:marRight w:val="0"/>
      <w:marTop w:val="0"/>
      <w:marBottom w:val="0"/>
      <w:divBdr>
        <w:top w:val="none" w:sz="0" w:space="0" w:color="auto"/>
        <w:left w:val="none" w:sz="0" w:space="0" w:color="auto"/>
        <w:bottom w:val="none" w:sz="0" w:space="0" w:color="auto"/>
        <w:right w:val="none" w:sz="0" w:space="0" w:color="auto"/>
      </w:divBdr>
    </w:div>
    <w:div w:id="206008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5346</Words>
  <Characters>29407</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arturo</dc:creator>
  <cp:lastModifiedBy>juan arturo</cp:lastModifiedBy>
  <cp:revision>9</cp:revision>
  <dcterms:created xsi:type="dcterms:W3CDTF">2015-03-02T10:24:00Z</dcterms:created>
  <dcterms:modified xsi:type="dcterms:W3CDTF">2015-06-19T19:33:00Z</dcterms:modified>
</cp:coreProperties>
</file>