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C24" w:rsidRDefault="003F6C24" w:rsidP="003F6C24">
      <w:pPr>
        <w:jc w:val="both"/>
        <w:rPr>
          <w:rFonts w:ascii="Times New Roman" w:hAnsi="Times New Roman" w:cs="Times New Roman"/>
          <w:b/>
          <w:sz w:val="28"/>
          <w:szCs w:val="28"/>
        </w:rPr>
      </w:pPr>
      <w:r w:rsidRPr="000D698D">
        <w:rPr>
          <w:rFonts w:ascii="Times New Roman" w:hAnsi="Times New Roman" w:cs="Times New Roman"/>
          <w:b/>
          <w:sz w:val="28"/>
          <w:szCs w:val="28"/>
        </w:rPr>
        <w:t xml:space="preserve">La democracia interna en los nuevos partidos nacidos en la sociedad civil: los casos de </w:t>
      </w:r>
      <w:proofErr w:type="spellStart"/>
      <w:r w:rsidRPr="000D698D">
        <w:rPr>
          <w:rFonts w:ascii="Times New Roman" w:hAnsi="Times New Roman" w:cs="Times New Roman"/>
          <w:b/>
          <w:i/>
          <w:sz w:val="28"/>
          <w:szCs w:val="28"/>
        </w:rPr>
        <w:t>Ciutadans-Partit</w:t>
      </w:r>
      <w:proofErr w:type="spellEnd"/>
      <w:r w:rsidRPr="000D698D">
        <w:rPr>
          <w:rFonts w:ascii="Times New Roman" w:hAnsi="Times New Roman" w:cs="Times New Roman"/>
          <w:b/>
          <w:i/>
          <w:sz w:val="28"/>
          <w:szCs w:val="28"/>
        </w:rPr>
        <w:t xml:space="preserve"> de la </w:t>
      </w:r>
      <w:proofErr w:type="spellStart"/>
      <w:r w:rsidRPr="000D698D">
        <w:rPr>
          <w:rFonts w:ascii="Times New Roman" w:hAnsi="Times New Roman" w:cs="Times New Roman"/>
          <w:b/>
          <w:i/>
          <w:sz w:val="28"/>
          <w:szCs w:val="28"/>
        </w:rPr>
        <w:t>Ciudadania</w:t>
      </w:r>
      <w:proofErr w:type="spellEnd"/>
      <w:r w:rsidRPr="000D698D">
        <w:rPr>
          <w:rFonts w:ascii="Times New Roman" w:hAnsi="Times New Roman" w:cs="Times New Roman"/>
          <w:b/>
          <w:sz w:val="28"/>
          <w:szCs w:val="28"/>
        </w:rPr>
        <w:t xml:space="preserve"> (</w:t>
      </w:r>
      <w:proofErr w:type="spellStart"/>
      <w:r w:rsidRPr="000D698D">
        <w:rPr>
          <w:rFonts w:ascii="Times New Roman" w:hAnsi="Times New Roman" w:cs="Times New Roman"/>
          <w:b/>
          <w:sz w:val="28"/>
          <w:szCs w:val="28"/>
        </w:rPr>
        <w:t>C’s</w:t>
      </w:r>
      <w:proofErr w:type="spellEnd"/>
      <w:r w:rsidRPr="000D698D">
        <w:rPr>
          <w:rFonts w:ascii="Times New Roman" w:hAnsi="Times New Roman" w:cs="Times New Roman"/>
          <w:b/>
          <w:sz w:val="28"/>
          <w:szCs w:val="28"/>
        </w:rPr>
        <w:t xml:space="preserve">) y </w:t>
      </w:r>
      <w:proofErr w:type="spellStart"/>
      <w:r w:rsidRPr="000D698D">
        <w:rPr>
          <w:rFonts w:ascii="Times New Roman" w:hAnsi="Times New Roman" w:cs="Times New Roman"/>
          <w:b/>
          <w:i/>
          <w:sz w:val="28"/>
          <w:szCs w:val="28"/>
        </w:rPr>
        <w:t>Candidatures</w:t>
      </w:r>
      <w:proofErr w:type="spellEnd"/>
      <w:r w:rsidRPr="000D698D">
        <w:rPr>
          <w:rFonts w:ascii="Times New Roman" w:hAnsi="Times New Roman" w:cs="Times New Roman"/>
          <w:b/>
          <w:i/>
          <w:sz w:val="28"/>
          <w:szCs w:val="28"/>
        </w:rPr>
        <w:t xml:space="preserve"> </w:t>
      </w:r>
      <w:proofErr w:type="spellStart"/>
      <w:r w:rsidRPr="000D698D">
        <w:rPr>
          <w:rFonts w:ascii="Times New Roman" w:hAnsi="Times New Roman" w:cs="Times New Roman"/>
          <w:b/>
          <w:i/>
          <w:sz w:val="28"/>
          <w:szCs w:val="28"/>
        </w:rPr>
        <w:t>d’Unitat</w:t>
      </w:r>
      <w:proofErr w:type="spellEnd"/>
      <w:r w:rsidRPr="000D698D">
        <w:rPr>
          <w:rFonts w:ascii="Times New Roman" w:hAnsi="Times New Roman" w:cs="Times New Roman"/>
          <w:b/>
          <w:i/>
          <w:sz w:val="28"/>
          <w:szCs w:val="28"/>
        </w:rPr>
        <w:t xml:space="preserve"> Popular</w:t>
      </w:r>
      <w:r w:rsidRPr="000D698D">
        <w:rPr>
          <w:rFonts w:ascii="Times New Roman" w:hAnsi="Times New Roman" w:cs="Times New Roman"/>
          <w:b/>
          <w:sz w:val="28"/>
          <w:szCs w:val="28"/>
        </w:rPr>
        <w:t xml:space="preserve"> (CUP)</w:t>
      </w:r>
    </w:p>
    <w:p w:rsidR="003F6C24" w:rsidRPr="000D698D" w:rsidRDefault="003F6C24" w:rsidP="003F6C24">
      <w:pPr>
        <w:jc w:val="both"/>
        <w:rPr>
          <w:rFonts w:ascii="Times New Roman" w:hAnsi="Times New Roman" w:cs="Times New Roman"/>
          <w:sz w:val="24"/>
          <w:szCs w:val="24"/>
        </w:rPr>
      </w:pPr>
      <w:r w:rsidRPr="000D698D">
        <w:rPr>
          <w:rFonts w:ascii="Times New Roman" w:hAnsi="Times New Roman" w:cs="Times New Roman"/>
          <w:sz w:val="24"/>
          <w:szCs w:val="24"/>
        </w:rPr>
        <w:t>Francisco Olucha Sánchez</w:t>
      </w:r>
      <w:r>
        <w:rPr>
          <w:rStyle w:val="Refdenotaalpie"/>
          <w:rFonts w:ascii="Times New Roman" w:hAnsi="Times New Roman" w:cs="Times New Roman"/>
          <w:sz w:val="24"/>
          <w:szCs w:val="24"/>
        </w:rPr>
        <w:footnoteReference w:id="1"/>
      </w:r>
    </w:p>
    <w:p w:rsidR="003F6C24" w:rsidRPr="000D698D" w:rsidRDefault="003F6C24" w:rsidP="003F6C24">
      <w:pPr>
        <w:jc w:val="both"/>
        <w:rPr>
          <w:rFonts w:ascii="Times New Roman" w:hAnsi="Times New Roman" w:cs="Times New Roman"/>
          <w:sz w:val="24"/>
          <w:szCs w:val="24"/>
        </w:rPr>
      </w:pPr>
      <w:r>
        <w:rPr>
          <w:rFonts w:ascii="Times New Roman" w:hAnsi="Times New Roman" w:cs="Times New Roman"/>
          <w:sz w:val="24"/>
          <w:szCs w:val="24"/>
        </w:rPr>
        <w:t>(</w:t>
      </w:r>
      <w:r w:rsidRPr="000D698D">
        <w:rPr>
          <w:rFonts w:ascii="Times New Roman" w:hAnsi="Times New Roman" w:cs="Times New Roman"/>
          <w:sz w:val="24"/>
          <w:szCs w:val="24"/>
        </w:rPr>
        <w:t>Universidad de Salamanca</w:t>
      </w:r>
      <w:r>
        <w:rPr>
          <w:rFonts w:ascii="Times New Roman" w:hAnsi="Times New Roman" w:cs="Times New Roman"/>
          <w:sz w:val="24"/>
          <w:szCs w:val="24"/>
        </w:rPr>
        <w:t>)</w:t>
      </w:r>
    </w:p>
    <w:p w:rsidR="003F6C24" w:rsidRDefault="003F6C24" w:rsidP="003F6C24">
      <w:pPr>
        <w:jc w:val="both"/>
        <w:rPr>
          <w:rFonts w:ascii="Times New Roman" w:hAnsi="Times New Roman" w:cs="Times New Roman"/>
          <w:b/>
          <w:sz w:val="28"/>
          <w:szCs w:val="28"/>
        </w:rPr>
      </w:pPr>
    </w:p>
    <w:p w:rsidR="003F6C24" w:rsidRPr="000D698D" w:rsidRDefault="003F6C24" w:rsidP="003F6C24">
      <w:pPr>
        <w:jc w:val="both"/>
        <w:rPr>
          <w:rFonts w:ascii="Times New Roman" w:hAnsi="Times New Roman" w:cs="Times New Roman"/>
          <w:b/>
          <w:sz w:val="28"/>
          <w:szCs w:val="28"/>
        </w:rPr>
      </w:pPr>
      <w:proofErr w:type="spellStart"/>
      <w:r w:rsidRPr="000D698D">
        <w:rPr>
          <w:rFonts w:ascii="Times New Roman" w:hAnsi="Times New Roman" w:cs="Times New Roman"/>
          <w:b/>
          <w:sz w:val="28"/>
          <w:szCs w:val="28"/>
        </w:rPr>
        <w:t>Abstract</w:t>
      </w:r>
      <w:proofErr w:type="spellEnd"/>
    </w:p>
    <w:p w:rsidR="003F6C24" w:rsidRPr="000D698D" w:rsidRDefault="003F6C24" w:rsidP="003F6C24">
      <w:pPr>
        <w:spacing w:line="360" w:lineRule="auto"/>
        <w:jc w:val="both"/>
        <w:rPr>
          <w:rFonts w:ascii="Times New Roman" w:hAnsi="Times New Roman" w:cs="Times New Roman"/>
          <w:sz w:val="24"/>
          <w:szCs w:val="24"/>
        </w:rPr>
      </w:pPr>
      <w:r w:rsidRPr="000D698D">
        <w:rPr>
          <w:rFonts w:ascii="Times New Roman" w:hAnsi="Times New Roman" w:cs="Times New Roman"/>
          <w:sz w:val="24"/>
          <w:szCs w:val="24"/>
        </w:rPr>
        <w:t>El distanciamiento que se ha producido entre los partidos políticos y los ciudadanos ha generado que éstos últimos busquen otras formas de participación política a través de diversos actores.  La sociedad civil se ha visto reflejada en diversos movimientos o plataformas sociales que llegado un punto han impulsado candidaturas electorales hasta el punto de consolidarse como nuevos partidos políticos en los primeros años del siglo XXI. No obstante, ¿estos partidos han adoptado mecanismos para generar participación y control ciudadana respecto a los partidos tradicionales? ¿Qué entiende estas formaciones por democracia interna? Este estudio aborda un análisis de la democracia interna en dos partidos nacidos en el seno de la sociedad civil desde un marco territorial común, Cataluña, pero perspectivas organizativas opuestas</w:t>
      </w:r>
      <w:r w:rsidRPr="000D698D">
        <w:rPr>
          <w:rStyle w:val="Refdecomentario"/>
          <w:rFonts w:ascii="Times New Roman" w:hAnsi="Times New Roman" w:cs="Times New Roman"/>
        </w:rPr>
        <w:t xml:space="preserve">: </w:t>
      </w:r>
      <w:r w:rsidRPr="000D698D">
        <w:rPr>
          <w:rFonts w:ascii="Times New Roman" w:hAnsi="Times New Roman" w:cs="Times New Roman"/>
          <w:sz w:val="24"/>
          <w:szCs w:val="24"/>
        </w:rPr>
        <w:t xml:space="preserve">de arriba-a-abajo, </w:t>
      </w:r>
      <w:proofErr w:type="spellStart"/>
      <w:r w:rsidRPr="000D698D">
        <w:rPr>
          <w:rFonts w:ascii="Times New Roman" w:hAnsi="Times New Roman" w:cs="Times New Roman"/>
          <w:i/>
          <w:sz w:val="24"/>
          <w:szCs w:val="24"/>
        </w:rPr>
        <w:t>Ciutadans-Partit</w:t>
      </w:r>
      <w:proofErr w:type="spellEnd"/>
      <w:r w:rsidRPr="000D698D">
        <w:rPr>
          <w:rFonts w:ascii="Times New Roman" w:hAnsi="Times New Roman" w:cs="Times New Roman"/>
          <w:i/>
          <w:sz w:val="24"/>
          <w:szCs w:val="24"/>
        </w:rPr>
        <w:t xml:space="preserve"> de la </w:t>
      </w:r>
      <w:proofErr w:type="spellStart"/>
      <w:r w:rsidRPr="000D698D">
        <w:rPr>
          <w:rFonts w:ascii="Times New Roman" w:hAnsi="Times New Roman" w:cs="Times New Roman"/>
          <w:i/>
          <w:sz w:val="24"/>
          <w:szCs w:val="24"/>
        </w:rPr>
        <w:t>Ciudadania</w:t>
      </w:r>
      <w:proofErr w:type="spellEnd"/>
      <w:r w:rsidRPr="000D698D">
        <w:rPr>
          <w:rFonts w:ascii="Times New Roman" w:hAnsi="Times New Roman" w:cs="Times New Roman"/>
          <w:i/>
          <w:sz w:val="24"/>
          <w:szCs w:val="24"/>
        </w:rPr>
        <w:t xml:space="preserve"> </w:t>
      </w:r>
      <w:r w:rsidRPr="000D698D">
        <w:rPr>
          <w:rFonts w:ascii="Times New Roman" w:hAnsi="Times New Roman" w:cs="Times New Roman"/>
          <w:sz w:val="24"/>
          <w:szCs w:val="24"/>
        </w:rPr>
        <w:t>(</w:t>
      </w:r>
      <w:proofErr w:type="spellStart"/>
      <w:r w:rsidRPr="000D698D">
        <w:rPr>
          <w:rFonts w:ascii="Times New Roman" w:hAnsi="Times New Roman" w:cs="Times New Roman"/>
          <w:sz w:val="24"/>
          <w:szCs w:val="24"/>
        </w:rPr>
        <w:t>C’s</w:t>
      </w:r>
      <w:proofErr w:type="spellEnd"/>
      <w:r w:rsidRPr="000D698D">
        <w:rPr>
          <w:rFonts w:ascii="Times New Roman" w:hAnsi="Times New Roman" w:cs="Times New Roman"/>
          <w:sz w:val="24"/>
          <w:szCs w:val="24"/>
        </w:rPr>
        <w:t xml:space="preserve">); y, de abajo-a-arriba, las </w:t>
      </w:r>
      <w:r w:rsidRPr="000D698D">
        <w:rPr>
          <w:rFonts w:ascii="Times New Roman" w:hAnsi="Times New Roman" w:cs="Times New Roman"/>
          <w:i/>
          <w:sz w:val="24"/>
          <w:szCs w:val="24"/>
        </w:rPr>
        <w:t xml:space="preserve">Candidaturas </w:t>
      </w:r>
      <w:proofErr w:type="spellStart"/>
      <w:r w:rsidRPr="000D698D">
        <w:rPr>
          <w:rFonts w:ascii="Times New Roman" w:hAnsi="Times New Roman" w:cs="Times New Roman"/>
          <w:i/>
          <w:sz w:val="24"/>
          <w:szCs w:val="24"/>
        </w:rPr>
        <w:t>d’Unitat</w:t>
      </w:r>
      <w:proofErr w:type="spellEnd"/>
      <w:r w:rsidRPr="000D698D">
        <w:rPr>
          <w:rFonts w:ascii="Times New Roman" w:hAnsi="Times New Roman" w:cs="Times New Roman"/>
          <w:i/>
          <w:sz w:val="24"/>
          <w:szCs w:val="24"/>
        </w:rPr>
        <w:t xml:space="preserve"> Popular</w:t>
      </w:r>
      <w:r w:rsidRPr="000D698D">
        <w:rPr>
          <w:rFonts w:ascii="Times New Roman" w:hAnsi="Times New Roman" w:cs="Times New Roman"/>
          <w:sz w:val="24"/>
          <w:szCs w:val="24"/>
        </w:rPr>
        <w:t xml:space="preserve"> (CUP).</w:t>
      </w:r>
    </w:p>
    <w:p w:rsidR="003F6C24" w:rsidRDefault="003F6C24" w:rsidP="003F6C24">
      <w:pPr>
        <w:rPr>
          <w:rFonts w:ascii="Times New Roman" w:hAnsi="Times New Roman" w:cs="Times New Roman"/>
          <w:sz w:val="24"/>
          <w:szCs w:val="24"/>
        </w:rPr>
      </w:pPr>
      <w:r>
        <w:rPr>
          <w:rFonts w:ascii="Times New Roman" w:hAnsi="Times New Roman" w:cs="Times New Roman"/>
          <w:sz w:val="24"/>
          <w:szCs w:val="24"/>
        </w:rPr>
        <w:br w:type="page"/>
      </w:r>
    </w:p>
    <w:p w:rsidR="003F6C24" w:rsidRPr="006A3308" w:rsidRDefault="003F6C24" w:rsidP="003F6C24">
      <w:pPr>
        <w:jc w:val="both"/>
        <w:rPr>
          <w:rFonts w:ascii="Times New Roman" w:hAnsi="Times New Roman" w:cs="Times New Roman"/>
          <w:b/>
          <w:sz w:val="28"/>
          <w:szCs w:val="28"/>
        </w:rPr>
      </w:pPr>
      <w:r w:rsidRPr="006A3308">
        <w:rPr>
          <w:rFonts w:ascii="Times New Roman" w:hAnsi="Times New Roman" w:cs="Times New Roman"/>
          <w:b/>
          <w:sz w:val="28"/>
          <w:szCs w:val="28"/>
        </w:rPr>
        <w:lastRenderedPageBreak/>
        <w:t>1.</w:t>
      </w:r>
      <w:r>
        <w:rPr>
          <w:rFonts w:ascii="Times New Roman" w:hAnsi="Times New Roman" w:cs="Times New Roman"/>
          <w:b/>
          <w:sz w:val="28"/>
          <w:szCs w:val="28"/>
        </w:rPr>
        <w:t xml:space="preserve"> </w:t>
      </w:r>
      <w:r w:rsidRPr="006A3308">
        <w:rPr>
          <w:rFonts w:ascii="Times New Roman" w:hAnsi="Times New Roman" w:cs="Times New Roman"/>
          <w:b/>
          <w:sz w:val="28"/>
          <w:szCs w:val="28"/>
        </w:rPr>
        <w:t>Introducción</w:t>
      </w:r>
    </w:p>
    <w:p w:rsidR="003F6C24" w:rsidRDefault="003F6C24" w:rsidP="003F6C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democracia interna ha sido uno de las líneas de estudio de los partidos políticos que ha desarrollado la ciencia política en los últimos años, especialmente porque </w:t>
      </w:r>
      <w:r w:rsidRPr="000D698D">
        <w:rPr>
          <w:rFonts w:ascii="Times New Roman" w:hAnsi="Times New Roman" w:cs="Times New Roman"/>
          <w:sz w:val="24"/>
          <w:szCs w:val="24"/>
        </w:rPr>
        <w:t>se ha establecido un seguimiento a los cambios organizativos de los partidos cuyas cuotas de representación y poder son altas</w:t>
      </w:r>
      <w:r w:rsidRPr="000D698D">
        <w:rPr>
          <w:rStyle w:val="Refdenotaalpie"/>
          <w:rFonts w:ascii="Times New Roman" w:hAnsi="Times New Roman" w:cs="Times New Roman"/>
          <w:sz w:val="24"/>
          <w:szCs w:val="24"/>
        </w:rPr>
        <w:footnoteReference w:id="2"/>
      </w:r>
      <w:r w:rsidRPr="000D698D">
        <w:rPr>
          <w:rFonts w:ascii="Times New Roman" w:hAnsi="Times New Roman" w:cs="Times New Roman"/>
          <w:sz w:val="24"/>
          <w:szCs w:val="24"/>
        </w:rPr>
        <w:t>.</w:t>
      </w:r>
      <w:r>
        <w:rPr>
          <w:rFonts w:ascii="Times New Roman" w:hAnsi="Times New Roman" w:cs="Times New Roman"/>
          <w:sz w:val="24"/>
          <w:szCs w:val="24"/>
        </w:rPr>
        <w:t xml:space="preserve"> </w:t>
      </w:r>
      <w:r w:rsidRPr="000D698D">
        <w:rPr>
          <w:rFonts w:ascii="Times New Roman" w:hAnsi="Times New Roman" w:cs="Times New Roman"/>
          <w:sz w:val="24"/>
          <w:szCs w:val="24"/>
        </w:rPr>
        <w:t xml:space="preserve">El error en el que han concurrido los partidos ha sido cuando éstos han fallado como canales de </w:t>
      </w:r>
      <w:r>
        <w:rPr>
          <w:rFonts w:ascii="Times New Roman" w:hAnsi="Times New Roman" w:cs="Times New Roman"/>
          <w:sz w:val="24"/>
          <w:szCs w:val="24"/>
        </w:rPr>
        <w:t>representación de la sociedad (v</w:t>
      </w:r>
      <w:r w:rsidRPr="000D698D">
        <w:rPr>
          <w:rFonts w:ascii="Times New Roman" w:hAnsi="Times New Roman" w:cs="Times New Roman"/>
          <w:sz w:val="24"/>
          <w:szCs w:val="24"/>
        </w:rPr>
        <w:t xml:space="preserve">an </w:t>
      </w:r>
      <w:proofErr w:type="spellStart"/>
      <w:r w:rsidRPr="000D698D">
        <w:rPr>
          <w:rFonts w:ascii="Times New Roman" w:hAnsi="Times New Roman" w:cs="Times New Roman"/>
          <w:sz w:val="24"/>
          <w:szCs w:val="24"/>
        </w:rPr>
        <w:t>Biezen</w:t>
      </w:r>
      <w:proofErr w:type="spellEnd"/>
      <w:r w:rsidRPr="000D698D">
        <w:rPr>
          <w:rFonts w:ascii="Times New Roman" w:hAnsi="Times New Roman" w:cs="Times New Roman"/>
          <w:sz w:val="24"/>
          <w:szCs w:val="24"/>
        </w:rPr>
        <w:t xml:space="preserve"> y </w:t>
      </w:r>
      <w:proofErr w:type="spellStart"/>
      <w:r w:rsidRPr="000D698D">
        <w:rPr>
          <w:rFonts w:ascii="Times New Roman" w:hAnsi="Times New Roman" w:cs="Times New Roman"/>
          <w:sz w:val="24"/>
          <w:szCs w:val="24"/>
        </w:rPr>
        <w:t>Katz</w:t>
      </w:r>
      <w:proofErr w:type="spellEnd"/>
      <w:r w:rsidRPr="000D698D">
        <w:rPr>
          <w:rFonts w:ascii="Times New Roman" w:hAnsi="Times New Roman" w:cs="Times New Roman"/>
          <w:sz w:val="24"/>
          <w:szCs w:val="24"/>
        </w:rPr>
        <w:t>, 2005). El distanciamiento entre los partidos y la sociedad genera que ésta última busque otros cauces en los cuáles manifestar su sentimiento de disconformidad</w:t>
      </w:r>
      <w:r>
        <w:rPr>
          <w:rFonts w:ascii="Times New Roman" w:hAnsi="Times New Roman" w:cs="Times New Roman"/>
          <w:sz w:val="24"/>
          <w:szCs w:val="24"/>
        </w:rPr>
        <w:t xml:space="preserve"> a través de nuevos actores políticos.</w:t>
      </w:r>
      <w:r w:rsidRPr="00A80A8A">
        <w:rPr>
          <w:rFonts w:ascii="Times New Roman" w:hAnsi="Times New Roman" w:cs="Times New Roman"/>
          <w:sz w:val="24"/>
          <w:szCs w:val="24"/>
        </w:rPr>
        <w:t xml:space="preserve"> </w:t>
      </w:r>
      <w:r>
        <w:rPr>
          <w:rFonts w:ascii="Times New Roman" w:hAnsi="Times New Roman" w:cs="Times New Roman"/>
          <w:sz w:val="24"/>
          <w:szCs w:val="24"/>
        </w:rPr>
        <w:t>Est</w:t>
      </w:r>
      <w:r w:rsidRPr="000D698D">
        <w:rPr>
          <w:rFonts w:ascii="Times New Roman" w:hAnsi="Times New Roman" w:cs="Times New Roman"/>
          <w:sz w:val="24"/>
          <w:szCs w:val="24"/>
        </w:rPr>
        <w:t xml:space="preserve">os nuevos actores políticos en los cuáles la sociedad se volcó eran y son grupos de presión o movimientos sociales, </w:t>
      </w:r>
      <w:r>
        <w:rPr>
          <w:rFonts w:ascii="Times New Roman" w:hAnsi="Times New Roman" w:cs="Times New Roman"/>
          <w:sz w:val="24"/>
          <w:szCs w:val="24"/>
        </w:rPr>
        <w:t>convirtiéndose algunos de ellos en partidos políticos con una organización diferente a la de los partidos tradicionales (</w:t>
      </w:r>
      <w:proofErr w:type="spellStart"/>
      <w:r>
        <w:rPr>
          <w:rFonts w:ascii="Times New Roman" w:hAnsi="Times New Roman" w:cs="Times New Roman"/>
          <w:sz w:val="24"/>
          <w:szCs w:val="24"/>
        </w:rPr>
        <w:t>Gunther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Diamond</w:t>
      </w:r>
      <w:proofErr w:type="spellEnd"/>
      <w:r>
        <w:rPr>
          <w:rFonts w:ascii="Times New Roman" w:hAnsi="Times New Roman" w:cs="Times New Roman"/>
          <w:sz w:val="24"/>
          <w:szCs w:val="24"/>
        </w:rPr>
        <w:t>, 2003) que han concurrido en la arena electoral hasta la fecha.</w:t>
      </w:r>
    </w:p>
    <w:p w:rsidR="003F6C24" w:rsidRPr="000D698D" w:rsidRDefault="003F6C24" w:rsidP="003F6C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Mientras, el estudio de la democracia interna se ha centrado en los partidos tradicionales, en concreto, en los procesos de selección de los líderes partidistas (Rodríguez Teruel, </w:t>
      </w:r>
      <w:proofErr w:type="spellStart"/>
      <w:r>
        <w:rPr>
          <w:rFonts w:ascii="Times New Roman" w:hAnsi="Times New Roman" w:cs="Times New Roman"/>
          <w:sz w:val="24"/>
          <w:szCs w:val="24"/>
        </w:rPr>
        <w:t>Barberà</w:t>
      </w:r>
      <w:proofErr w:type="spellEnd"/>
      <w:r>
        <w:rPr>
          <w:rFonts w:ascii="Times New Roman" w:hAnsi="Times New Roman" w:cs="Times New Roman"/>
          <w:sz w:val="24"/>
          <w:szCs w:val="24"/>
        </w:rPr>
        <w:t xml:space="preserve">, Barrio y </w:t>
      </w:r>
      <w:proofErr w:type="spellStart"/>
      <w:r>
        <w:rPr>
          <w:rFonts w:ascii="Times New Roman" w:hAnsi="Times New Roman" w:cs="Times New Roman"/>
          <w:sz w:val="24"/>
          <w:szCs w:val="24"/>
        </w:rPr>
        <w:t>Baras</w:t>
      </w:r>
      <w:proofErr w:type="spellEnd"/>
      <w:r>
        <w:rPr>
          <w:rFonts w:ascii="Times New Roman" w:hAnsi="Times New Roman" w:cs="Times New Roman"/>
          <w:sz w:val="24"/>
          <w:szCs w:val="24"/>
        </w:rPr>
        <w:t>, 2012). En cambio,</w:t>
      </w:r>
      <w:r w:rsidRPr="000D698D">
        <w:rPr>
          <w:rFonts w:ascii="Times New Roman" w:hAnsi="Times New Roman" w:cs="Times New Roman"/>
          <w:sz w:val="24"/>
          <w:szCs w:val="24"/>
        </w:rPr>
        <w:t xml:space="preserve"> los partidos que han </w:t>
      </w:r>
      <w:r>
        <w:rPr>
          <w:rFonts w:ascii="Times New Roman" w:hAnsi="Times New Roman" w:cs="Times New Roman"/>
          <w:sz w:val="24"/>
          <w:szCs w:val="24"/>
        </w:rPr>
        <w:t>surgid</w:t>
      </w:r>
      <w:r w:rsidRPr="000D698D">
        <w:rPr>
          <w:rFonts w:ascii="Times New Roman" w:hAnsi="Times New Roman" w:cs="Times New Roman"/>
          <w:sz w:val="24"/>
          <w:szCs w:val="24"/>
        </w:rPr>
        <w:t xml:space="preserve">o recientemente han sufrido cambios en su organización interna o incluso han surgido con una nueva forma de organización interna </w:t>
      </w:r>
      <w:r>
        <w:rPr>
          <w:rFonts w:ascii="Times New Roman" w:hAnsi="Times New Roman" w:cs="Times New Roman"/>
          <w:sz w:val="24"/>
          <w:szCs w:val="24"/>
        </w:rPr>
        <w:t>que no encaja en los model</w:t>
      </w:r>
      <w:r w:rsidRPr="000D698D">
        <w:rPr>
          <w:rFonts w:ascii="Times New Roman" w:hAnsi="Times New Roman" w:cs="Times New Roman"/>
          <w:sz w:val="24"/>
          <w:szCs w:val="24"/>
        </w:rPr>
        <w:t>os tradicionales</w:t>
      </w:r>
      <w:r>
        <w:rPr>
          <w:rFonts w:ascii="Times New Roman" w:hAnsi="Times New Roman" w:cs="Times New Roman"/>
          <w:sz w:val="24"/>
          <w:szCs w:val="24"/>
        </w:rPr>
        <w:t xml:space="preserve"> de partido político (</w:t>
      </w:r>
      <w:proofErr w:type="spellStart"/>
      <w:r>
        <w:rPr>
          <w:rFonts w:ascii="Times New Roman" w:hAnsi="Times New Roman" w:cs="Times New Roman"/>
          <w:sz w:val="24"/>
          <w:szCs w:val="24"/>
        </w:rPr>
        <w:t>Gunther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Diamond</w:t>
      </w:r>
      <w:proofErr w:type="spellEnd"/>
      <w:r>
        <w:rPr>
          <w:rFonts w:ascii="Times New Roman" w:hAnsi="Times New Roman" w:cs="Times New Roman"/>
          <w:sz w:val="24"/>
          <w:szCs w:val="24"/>
        </w:rPr>
        <w:t>, 2003)</w:t>
      </w:r>
      <w:r w:rsidRPr="000D698D">
        <w:rPr>
          <w:rFonts w:ascii="Times New Roman" w:hAnsi="Times New Roman" w:cs="Times New Roman"/>
          <w:sz w:val="24"/>
          <w:szCs w:val="24"/>
        </w:rPr>
        <w:t>. Además, estos actores políticos nacieron o se transformaron en partidos políticos por la falta de representación y contacto con algunos sectores de la sociedad. Sin embargo, no bastaba con la simple canalización de los problemas soci</w:t>
      </w:r>
      <w:r>
        <w:rPr>
          <w:rFonts w:ascii="Times New Roman" w:hAnsi="Times New Roman" w:cs="Times New Roman"/>
          <w:sz w:val="24"/>
          <w:szCs w:val="24"/>
        </w:rPr>
        <w:t>ales a través de representantes. E</w:t>
      </w:r>
      <w:r w:rsidRPr="000D698D">
        <w:rPr>
          <w:rFonts w:ascii="Times New Roman" w:hAnsi="Times New Roman" w:cs="Times New Roman"/>
          <w:sz w:val="24"/>
          <w:szCs w:val="24"/>
        </w:rPr>
        <w:t>l principal objetivo que intenta</w:t>
      </w:r>
      <w:r>
        <w:rPr>
          <w:rFonts w:ascii="Times New Roman" w:hAnsi="Times New Roman" w:cs="Times New Roman"/>
          <w:sz w:val="24"/>
          <w:szCs w:val="24"/>
        </w:rPr>
        <w:t>n</w:t>
      </w:r>
      <w:r w:rsidRPr="000D698D">
        <w:rPr>
          <w:rFonts w:ascii="Times New Roman" w:hAnsi="Times New Roman" w:cs="Times New Roman"/>
          <w:sz w:val="24"/>
          <w:szCs w:val="24"/>
        </w:rPr>
        <w:t xml:space="preserve"> incentivar estos partidos debido a su origen en plataformas cívicas es la participación ciudadan</w:t>
      </w:r>
      <w:r>
        <w:rPr>
          <w:rFonts w:ascii="Times New Roman" w:hAnsi="Times New Roman" w:cs="Times New Roman"/>
          <w:sz w:val="24"/>
          <w:szCs w:val="24"/>
        </w:rPr>
        <w:t>a.</w:t>
      </w:r>
    </w:p>
    <w:p w:rsidR="003F6C24" w:rsidRDefault="003F6C24" w:rsidP="003F6C24">
      <w:pPr>
        <w:spacing w:line="360" w:lineRule="auto"/>
        <w:jc w:val="both"/>
        <w:rPr>
          <w:rFonts w:ascii="Times New Roman" w:hAnsi="Times New Roman" w:cs="Times New Roman"/>
          <w:sz w:val="24"/>
          <w:szCs w:val="24"/>
        </w:rPr>
      </w:pPr>
      <w:r>
        <w:rPr>
          <w:rFonts w:ascii="Times New Roman" w:hAnsi="Times New Roman" w:cs="Times New Roman"/>
          <w:sz w:val="24"/>
          <w:szCs w:val="24"/>
        </w:rPr>
        <w:t>Por tanto, e</w:t>
      </w:r>
      <w:r w:rsidRPr="00611790">
        <w:rPr>
          <w:rFonts w:ascii="Times New Roman" w:hAnsi="Times New Roman" w:cs="Times New Roman"/>
          <w:sz w:val="24"/>
          <w:szCs w:val="24"/>
        </w:rPr>
        <w:t xml:space="preserve">l objeto de este estudio </w:t>
      </w:r>
      <w:r>
        <w:rPr>
          <w:rFonts w:ascii="Times New Roman" w:hAnsi="Times New Roman" w:cs="Times New Roman"/>
          <w:sz w:val="24"/>
          <w:szCs w:val="24"/>
        </w:rPr>
        <w:t>es explorar</w:t>
      </w:r>
      <w:r w:rsidRPr="00611790">
        <w:rPr>
          <w:rFonts w:ascii="Times New Roman" w:hAnsi="Times New Roman" w:cs="Times New Roman"/>
          <w:sz w:val="24"/>
          <w:szCs w:val="24"/>
        </w:rPr>
        <w:t xml:space="preserve"> algunos de los elementos propuestos</w:t>
      </w:r>
      <w:r>
        <w:rPr>
          <w:rFonts w:ascii="Times New Roman" w:hAnsi="Times New Roman" w:cs="Times New Roman"/>
          <w:sz w:val="24"/>
          <w:szCs w:val="24"/>
        </w:rPr>
        <w:t xml:space="preserve"> sobre la democracia interna en los nuevos partidos políticos que han surgido desde la sociedad civil. Anteriormente se ha señalado que la democracia interna va más allá que la selección de candidatos, siendo ésta dimensión una parte de la democracia interna.</w:t>
      </w:r>
      <w:r w:rsidRPr="000E7A8A">
        <w:rPr>
          <w:rFonts w:ascii="Times New Roman" w:hAnsi="Times New Roman" w:cs="Times New Roman"/>
          <w:sz w:val="24"/>
          <w:szCs w:val="24"/>
        </w:rPr>
        <w:t xml:space="preserve"> </w:t>
      </w:r>
      <w:r>
        <w:rPr>
          <w:rFonts w:ascii="Times New Roman" w:hAnsi="Times New Roman" w:cs="Times New Roman"/>
          <w:sz w:val="24"/>
          <w:szCs w:val="24"/>
        </w:rPr>
        <w:t xml:space="preserve">Esta investigación trata de dilucidar algunos aspectos de la democracia interna comprendidos en dos dimensiones: participación política y control político. Los casos elegidos son dos partidos de nueva creación surgidos de plataformas cívicas en el nivel regional catalán: </w:t>
      </w:r>
      <w:proofErr w:type="spellStart"/>
      <w:r w:rsidRPr="00532304">
        <w:rPr>
          <w:rFonts w:ascii="Times New Roman" w:hAnsi="Times New Roman" w:cs="Times New Roman"/>
          <w:i/>
          <w:sz w:val="24"/>
          <w:szCs w:val="24"/>
        </w:rPr>
        <w:lastRenderedPageBreak/>
        <w:t>Ciutadans-Partit</w:t>
      </w:r>
      <w:proofErr w:type="spellEnd"/>
      <w:r w:rsidRPr="00532304">
        <w:rPr>
          <w:rFonts w:ascii="Times New Roman" w:hAnsi="Times New Roman" w:cs="Times New Roman"/>
          <w:i/>
          <w:sz w:val="24"/>
          <w:szCs w:val="24"/>
        </w:rPr>
        <w:t xml:space="preserve"> de la </w:t>
      </w:r>
      <w:proofErr w:type="spellStart"/>
      <w:r w:rsidRPr="00532304">
        <w:rPr>
          <w:rFonts w:ascii="Times New Roman" w:hAnsi="Times New Roman" w:cs="Times New Roman"/>
          <w:i/>
          <w:sz w:val="24"/>
          <w:szCs w:val="24"/>
        </w:rPr>
        <w:t>Ciudadania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C’s</w:t>
      </w:r>
      <w:proofErr w:type="spellEnd"/>
      <w:r>
        <w:rPr>
          <w:rFonts w:ascii="Times New Roman" w:hAnsi="Times New Roman" w:cs="Times New Roman"/>
          <w:sz w:val="24"/>
          <w:szCs w:val="24"/>
        </w:rPr>
        <w:t xml:space="preserve">) y las </w:t>
      </w:r>
      <w:r w:rsidRPr="00532304">
        <w:rPr>
          <w:rFonts w:ascii="Times New Roman" w:hAnsi="Times New Roman" w:cs="Times New Roman"/>
          <w:i/>
          <w:sz w:val="24"/>
          <w:szCs w:val="24"/>
        </w:rPr>
        <w:t xml:space="preserve">Candidaturas </w:t>
      </w:r>
      <w:proofErr w:type="spellStart"/>
      <w:r w:rsidRPr="00532304">
        <w:rPr>
          <w:rFonts w:ascii="Times New Roman" w:hAnsi="Times New Roman" w:cs="Times New Roman"/>
          <w:i/>
          <w:sz w:val="24"/>
          <w:szCs w:val="24"/>
        </w:rPr>
        <w:t>d’Unitat</w:t>
      </w:r>
      <w:proofErr w:type="spellEnd"/>
      <w:r w:rsidRPr="00532304">
        <w:rPr>
          <w:rFonts w:ascii="Times New Roman" w:hAnsi="Times New Roman" w:cs="Times New Roman"/>
          <w:i/>
          <w:sz w:val="24"/>
          <w:szCs w:val="24"/>
        </w:rPr>
        <w:t xml:space="preserve"> Popular</w:t>
      </w:r>
      <w:r>
        <w:rPr>
          <w:rFonts w:ascii="Times New Roman" w:hAnsi="Times New Roman" w:cs="Times New Roman"/>
          <w:sz w:val="24"/>
          <w:szCs w:val="24"/>
        </w:rPr>
        <w:t xml:space="preserve"> (CUP). El presente estudio pretende el</w:t>
      </w:r>
      <w:r w:rsidRPr="000D698D">
        <w:rPr>
          <w:rFonts w:ascii="Times New Roman" w:hAnsi="Times New Roman" w:cs="Times New Roman"/>
          <w:sz w:val="24"/>
          <w:szCs w:val="24"/>
        </w:rPr>
        <w:t xml:space="preserve"> grado de democracia interna</w:t>
      </w:r>
      <w:r w:rsidRPr="00532304">
        <w:rPr>
          <w:rFonts w:ascii="Times New Roman" w:hAnsi="Times New Roman" w:cs="Times New Roman"/>
          <w:sz w:val="24"/>
          <w:szCs w:val="24"/>
        </w:rPr>
        <w:t xml:space="preserve"> </w:t>
      </w:r>
      <w:r>
        <w:rPr>
          <w:rFonts w:ascii="Times New Roman" w:hAnsi="Times New Roman" w:cs="Times New Roman"/>
          <w:sz w:val="24"/>
          <w:szCs w:val="24"/>
        </w:rPr>
        <w:t xml:space="preserve">de </w:t>
      </w:r>
      <w:r w:rsidRPr="000D698D">
        <w:rPr>
          <w:rFonts w:ascii="Times New Roman" w:hAnsi="Times New Roman" w:cs="Times New Roman"/>
          <w:sz w:val="24"/>
          <w:szCs w:val="24"/>
        </w:rPr>
        <w:t>los partidos nacidos de</w:t>
      </w:r>
      <w:r>
        <w:rPr>
          <w:rFonts w:ascii="Times New Roman" w:hAnsi="Times New Roman" w:cs="Times New Roman"/>
          <w:sz w:val="24"/>
          <w:szCs w:val="24"/>
        </w:rPr>
        <w:t>sde</w:t>
      </w:r>
      <w:r w:rsidRPr="000D698D">
        <w:rPr>
          <w:rFonts w:ascii="Times New Roman" w:hAnsi="Times New Roman" w:cs="Times New Roman"/>
          <w:sz w:val="24"/>
          <w:szCs w:val="24"/>
        </w:rPr>
        <w:t xml:space="preserve"> la sociedad civil</w:t>
      </w:r>
      <w:r>
        <w:rPr>
          <w:rFonts w:ascii="Times New Roman" w:hAnsi="Times New Roman" w:cs="Times New Roman"/>
          <w:sz w:val="24"/>
          <w:szCs w:val="24"/>
        </w:rPr>
        <w:t>, ya que éstos han basado su configuración en la incentivación de la participación política de los ciudadanos.</w:t>
      </w:r>
    </w:p>
    <w:p w:rsidR="003F6C24" w:rsidRDefault="003F6C24" w:rsidP="003F6C24">
      <w:pPr>
        <w:spacing w:line="360" w:lineRule="auto"/>
        <w:jc w:val="both"/>
        <w:rPr>
          <w:rFonts w:ascii="Times New Roman" w:hAnsi="Times New Roman" w:cs="Times New Roman"/>
          <w:b/>
          <w:sz w:val="28"/>
          <w:szCs w:val="28"/>
          <w:u w:val="single"/>
        </w:rPr>
      </w:pPr>
      <w:r w:rsidRPr="003F6C24">
        <w:rPr>
          <w:rFonts w:ascii="Times New Roman" w:hAnsi="Times New Roman" w:cs="Times New Roman"/>
          <w:b/>
          <w:sz w:val="28"/>
          <w:szCs w:val="28"/>
          <w:u w:val="single"/>
        </w:rPr>
        <w:t>Bibliografía</w:t>
      </w:r>
    </w:p>
    <w:p w:rsidR="003F6C24" w:rsidRDefault="003F6C24" w:rsidP="003F6C24">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Barrio, Astrid. 2008. </w:t>
      </w:r>
      <w:r w:rsidRPr="003F6C24">
        <w:rPr>
          <w:rFonts w:ascii="Times New Roman" w:hAnsi="Times New Roman" w:cs="Times New Roman"/>
          <w:i/>
          <w:color w:val="222222"/>
          <w:sz w:val="24"/>
          <w:szCs w:val="24"/>
          <w:shd w:val="clear" w:color="auto" w:fill="FFFFFF"/>
        </w:rPr>
        <w:t xml:space="preserve">Les </w:t>
      </w:r>
      <w:proofErr w:type="spellStart"/>
      <w:r w:rsidRPr="003F6C24">
        <w:rPr>
          <w:rFonts w:ascii="Times New Roman" w:hAnsi="Times New Roman" w:cs="Times New Roman"/>
          <w:i/>
          <w:color w:val="222222"/>
          <w:sz w:val="24"/>
          <w:szCs w:val="24"/>
          <w:shd w:val="clear" w:color="auto" w:fill="FFFFFF"/>
        </w:rPr>
        <w:t>aliances</w:t>
      </w:r>
      <w:proofErr w:type="spellEnd"/>
      <w:r w:rsidRPr="003F6C24">
        <w:rPr>
          <w:rFonts w:ascii="Times New Roman" w:hAnsi="Times New Roman" w:cs="Times New Roman"/>
          <w:i/>
          <w:color w:val="222222"/>
          <w:sz w:val="24"/>
          <w:szCs w:val="24"/>
          <w:shd w:val="clear" w:color="auto" w:fill="FFFFFF"/>
        </w:rPr>
        <w:t xml:space="preserve"> entre </w:t>
      </w:r>
      <w:proofErr w:type="spellStart"/>
      <w:r w:rsidRPr="003F6C24">
        <w:rPr>
          <w:rFonts w:ascii="Times New Roman" w:hAnsi="Times New Roman" w:cs="Times New Roman"/>
          <w:i/>
          <w:color w:val="222222"/>
          <w:sz w:val="24"/>
          <w:szCs w:val="24"/>
          <w:shd w:val="clear" w:color="auto" w:fill="FFFFFF"/>
        </w:rPr>
        <w:t>p</w:t>
      </w:r>
      <w:r w:rsidRPr="003F6C24">
        <w:rPr>
          <w:rFonts w:ascii="Times New Roman" w:hAnsi="Times New Roman" w:cs="Times New Roman"/>
          <w:i/>
          <w:color w:val="222222"/>
          <w:sz w:val="24"/>
          <w:szCs w:val="24"/>
          <w:shd w:val="clear" w:color="auto" w:fill="FFFFFF"/>
        </w:rPr>
        <w:t>artits</w:t>
      </w:r>
      <w:proofErr w:type="spellEnd"/>
      <w:r w:rsidRPr="003F6C24">
        <w:rPr>
          <w:rFonts w:ascii="Times New Roman" w:hAnsi="Times New Roman" w:cs="Times New Roman"/>
          <w:i/>
          <w:color w:val="222222"/>
          <w:sz w:val="24"/>
          <w:szCs w:val="24"/>
          <w:shd w:val="clear" w:color="auto" w:fill="FFFFFF"/>
        </w:rPr>
        <w:t>. El cas de CiU 1978-2004</w:t>
      </w:r>
      <w:r w:rsidRPr="000D698D">
        <w:rPr>
          <w:rFonts w:ascii="Times New Roman" w:hAnsi="Times New Roman" w:cs="Times New Roman"/>
          <w:color w:val="222222"/>
          <w:sz w:val="24"/>
          <w:szCs w:val="24"/>
          <w:shd w:val="clear" w:color="auto" w:fill="FFFFFF"/>
        </w:rPr>
        <w:t xml:space="preserve">. Barcelona: </w:t>
      </w:r>
      <w:proofErr w:type="spellStart"/>
      <w:r w:rsidRPr="000D698D">
        <w:rPr>
          <w:rFonts w:ascii="Times New Roman" w:hAnsi="Times New Roman" w:cs="Times New Roman"/>
          <w:color w:val="222222"/>
          <w:sz w:val="24"/>
          <w:szCs w:val="24"/>
          <w:shd w:val="clear" w:color="auto" w:fill="FFFFFF"/>
        </w:rPr>
        <w:t>Universitat</w:t>
      </w:r>
      <w:proofErr w:type="spellEnd"/>
      <w:r w:rsidRPr="000D698D">
        <w:rPr>
          <w:rFonts w:ascii="Times New Roman" w:hAnsi="Times New Roman" w:cs="Times New Roman"/>
          <w:color w:val="222222"/>
          <w:sz w:val="24"/>
          <w:szCs w:val="24"/>
          <w:shd w:val="clear" w:color="auto" w:fill="FFFFFF"/>
        </w:rPr>
        <w:t xml:space="preserve"> </w:t>
      </w:r>
      <w:proofErr w:type="spellStart"/>
      <w:r w:rsidRPr="000D698D">
        <w:rPr>
          <w:rFonts w:ascii="Times New Roman" w:hAnsi="Times New Roman" w:cs="Times New Roman"/>
          <w:color w:val="222222"/>
          <w:sz w:val="24"/>
          <w:szCs w:val="24"/>
          <w:shd w:val="clear" w:color="auto" w:fill="FFFFFF"/>
        </w:rPr>
        <w:t>Autònoma</w:t>
      </w:r>
      <w:proofErr w:type="spellEnd"/>
      <w:r w:rsidRPr="000D698D">
        <w:rPr>
          <w:rFonts w:ascii="Times New Roman" w:hAnsi="Times New Roman" w:cs="Times New Roman"/>
          <w:color w:val="222222"/>
          <w:sz w:val="24"/>
          <w:szCs w:val="24"/>
          <w:shd w:val="clear" w:color="auto" w:fill="FFFFFF"/>
        </w:rPr>
        <w:t xml:space="preserve"> de Barcelona, </w:t>
      </w:r>
      <w:proofErr w:type="spellStart"/>
      <w:r w:rsidRPr="000D698D">
        <w:rPr>
          <w:rFonts w:ascii="Times New Roman" w:hAnsi="Times New Roman" w:cs="Times New Roman"/>
          <w:color w:val="222222"/>
          <w:sz w:val="24"/>
          <w:szCs w:val="24"/>
          <w:shd w:val="clear" w:color="auto" w:fill="FFFFFF"/>
        </w:rPr>
        <w:t>Departament</w:t>
      </w:r>
      <w:proofErr w:type="spellEnd"/>
      <w:r w:rsidRPr="000D698D">
        <w:rPr>
          <w:rFonts w:ascii="Times New Roman" w:hAnsi="Times New Roman" w:cs="Times New Roman"/>
          <w:color w:val="222222"/>
          <w:sz w:val="24"/>
          <w:szCs w:val="24"/>
          <w:shd w:val="clear" w:color="auto" w:fill="FFFFFF"/>
        </w:rPr>
        <w:t xml:space="preserve"> de </w:t>
      </w:r>
      <w:proofErr w:type="spellStart"/>
      <w:r w:rsidRPr="000D698D">
        <w:rPr>
          <w:rFonts w:ascii="Times New Roman" w:hAnsi="Times New Roman" w:cs="Times New Roman"/>
          <w:color w:val="222222"/>
          <w:sz w:val="24"/>
          <w:szCs w:val="24"/>
          <w:shd w:val="clear" w:color="auto" w:fill="FFFFFF"/>
        </w:rPr>
        <w:t>Ciència</w:t>
      </w:r>
      <w:proofErr w:type="spellEnd"/>
      <w:r w:rsidRPr="000D698D">
        <w:rPr>
          <w:rFonts w:ascii="Times New Roman" w:hAnsi="Times New Roman" w:cs="Times New Roman"/>
          <w:color w:val="222222"/>
          <w:sz w:val="24"/>
          <w:szCs w:val="24"/>
          <w:shd w:val="clear" w:color="auto" w:fill="FFFFFF"/>
        </w:rPr>
        <w:t xml:space="preserve"> Política i </w:t>
      </w:r>
      <w:proofErr w:type="spellStart"/>
      <w:r w:rsidRPr="000D698D">
        <w:rPr>
          <w:rFonts w:ascii="Times New Roman" w:hAnsi="Times New Roman" w:cs="Times New Roman"/>
          <w:color w:val="222222"/>
          <w:sz w:val="24"/>
          <w:szCs w:val="24"/>
          <w:shd w:val="clear" w:color="auto" w:fill="FFFFFF"/>
        </w:rPr>
        <w:t>Dret</w:t>
      </w:r>
      <w:proofErr w:type="spellEnd"/>
      <w:r w:rsidRPr="000D698D">
        <w:rPr>
          <w:rFonts w:ascii="Times New Roman" w:hAnsi="Times New Roman" w:cs="Times New Roman"/>
          <w:color w:val="222222"/>
          <w:sz w:val="24"/>
          <w:szCs w:val="24"/>
          <w:shd w:val="clear" w:color="auto" w:fill="FFFFFF"/>
        </w:rPr>
        <w:t xml:space="preserve"> </w:t>
      </w:r>
      <w:proofErr w:type="spellStart"/>
      <w:r w:rsidRPr="000D698D">
        <w:rPr>
          <w:rFonts w:ascii="Times New Roman" w:hAnsi="Times New Roman" w:cs="Times New Roman"/>
          <w:color w:val="222222"/>
          <w:sz w:val="24"/>
          <w:szCs w:val="24"/>
          <w:shd w:val="clear" w:color="auto" w:fill="FFFFFF"/>
        </w:rPr>
        <w:t>Públic</w:t>
      </w:r>
      <w:proofErr w:type="spellEnd"/>
      <w:r w:rsidRPr="000D698D">
        <w:rPr>
          <w:rFonts w:ascii="Times New Roman" w:hAnsi="Times New Roman" w:cs="Times New Roman"/>
          <w:color w:val="222222"/>
          <w:sz w:val="24"/>
          <w:szCs w:val="24"/>
          <w:shd w:val="clear" w:color="auto" w:fill="FFFFFF"/>
        </w:rPr>
        <w:t>.</w:t>
      </w:r>
    </w:p>
    <w:p w:rsidR="003F6C24" w:rsidRPr="000D698D" w:rsidRDefault="003F6C24" w:rsidP="003F6C24">
      <w:pPr>
        <w:jc w:val="both"/>
        <w:rPr>
          <w:rFonts w:ascii="Times New Roman" w:hAnsi="Times New Roman" w:cs="Times New Roman"/>
          <w:sz w:val="24"/>
          <w:szCs w:val="24"/>
        </w:rPr>
      </w:pPr>
      <w:r w:rsidRPr="000D698D">
        <w:rPr>
          <w:rFonts w:ascii="Times New Roman" w:hAnsi="Times New Roman" w:cs="Times New Roman"/>
          <w:sz w:val="24"/>
          <w:szCs w:val="24"/>
        </w:rPr>
        <w:t xml:space="preserve">Van </w:t>
      </w:r>
      <w:proofErr w:type="spellStart"/>
      <w:r w:rsidRPr="000D698D">
        <w:rPr>
          <w:rFonts w:ascii="Times New Roman" w:hAnsi="Times New Roman" w:cs="Times New Roman"/>
          <w:sz w:val="24"/>
          <w:szCs w:val="24"/>
        </w:rPr>
        <w:t>Biezen</w:t>
      </w:r>
      <w:proofErr w:type="spellEnd"/>
      <w:r w:rsidRPr="000D698D">
        <w:rPr>
          <w:rFonts w:ascii="Times New Roman" w:hAnsi="Times New Roman" w:cs="Times New Roman"/>
          <w:sz w:val="24"/>
          <w:szCs w:val="24"/>
        </w:rPr>
        <w:t xml:space="preserve">, Ingrid y Richard S. </w:t>
      </w:r>
      <w:proofErr w:type="spellStart"/>
      <w:r w:rsidRPr="000D698D">
        <w:rPr>
          <w:rFonts w:ascii="Times New Roman" w:hAnsi="Times New Roman" w:cs="Times New Roman"/>
          <w:sz w:val="24"/>
          <w:szCs w:val="24"/>
        </w:rPr>
        <w:t>Katz</w:t>
      </w:r>
      <w:proofErr w:type="spellEnd"/>
      <w:r w:rsidRPr="000D698D">
        <w:rPr>
          <w:rFonts w:ascii="Times New Roman" w:hAnsi="Times New Roman" w:cs="Times New Roman"/>
          <w:sz w:val="24"/>
          <w:szCs w:val="24"/>
        </w:rPr>
        <w:t xml:space="preserve">. 2005. </w:t>
      </w:r>
      <w:r w:rsidRPr="000D698D">
        <w:rPr>
          <w:rFonts w:ascii="Times New Roman" w:hAnsi="Times New Roman" w:cs="Times New Roman"/>
          <w:sz w:val="24"/>
          <w:szCs w:val="24"/>
          <w:lang w:val="en-GB"/>
        </w:rPr>
        <w:t xml:space="preserve">“Democracy and Political Parties”. </w:t>
      </w:r>
      <w:proofErr w:type="spellStart"/>
      <w:r w:rsidRPr="000D698D">
        <w:rPr>
          <w:rFonts w:ascii="Times New Roman" w:hAnsi="Times New Roman" w:cs="Times New Roman"/>
          <w:sz w:val="24"/>
          <w:szCs w:val="24"/>
          <w:lang w:val="en-GB"/>
        </w:rPr>
        <w:t>Presentado</w:t>
      </w:r>
      <w:proofErr w:type="spellEnd"/>
      <w:r w:rsidRPr="000D698D">
        <w:rPr>
          <w:rFonts w:ascii="Times New Roman" w:hAnsi="Times New Roman" w:cs="Times New Roman"/>
          <w:sz w:val="24"/>
          <w:szCs w:val="24"/>
          <w:lang w:val="en-GB"/>
        </w:rPr>
        <w:t xml:space="preserve"> </w:t>
      </w:r>
      <w:proofErr w:type="spellStart"/>
      <w:r w:rsidRPr="000D698D">
        <w:rPr>
          <w:rFonts w:ascii="Times New Roman" w:hAnsi="Times New Roman" w:cs="Times New Roman"/>
          <w:sz w:val="24"/>
          <w:szCs w:val="24"/>
          <w:lang w:val="en-GB"/>
        </w:rPr>
        <w:t>en</w:t>
      </w:r>
      <w:proofErr w:type="spellEnd"/>
      <w:r w:rsidRPr="000D698D">
        <w:rPr>
          <w:rFonts w:ascii="Times New Roman" w:hAnsi="Times New Roman" w:cs="Times New Roman"/>
          <w:sz w:val="24"/>
          <w:szCs w:val="24"/>
          <w:lang w:val="en-GB"/>
        </w:rPr>
        <w:t xml:space="preserve"> el workshop “</w:t>
      </w:r>
      <w:r w:rsidRPr="000D698D">
        <w:rPr>
          <w:rFonts w:ascii="Times New Roman" w:hAnsi="Times New Roman" w:cs="Times New Roman"/>
          <w:i/>
          <w:sz w:val="24"/>
          <w:szCs w:val="24"/>
          <w:lang w:val="en-GB"/>
        </w:rPr>
        <w:t>Political Parties and Democracy</w:t>
      </w:r>
      <w:r w:rsidRPr="000D698D">
        <w:rPr>
          <w:rFonts w:ascii="Times New Roman" w:hAnsi="Times New Roman" w:cs="Times New Roman"/>
          <w:sz w:val="24"/>
          <w:szCs w:val="24"/>
          <w:lang w:val="en-GB"/>
        </w:rPr>
        <w:t xml:space="preserve">” </w:t>
      </w:r>
      <w:proofErr w:type="spellStart"/>
      <w:r w:rsidRPr="000D698D">
        <w:rPr>
          <w:rFonts w:ascii="Times New Roman" w:hAnsi="Times New Roman" w:cs="Times New Roman"/>
          <w:sz w:val="24"/>
          <w:szCs w:val="24"/>
          <w:lang w:val="en-GB"/>
        </w:rPr>
        <w:t>en</w:t>
      </w:r>
      <w:proofErr w:type="spellEnd"/>
      <w:r w:rsidRPr="000D698D">
        <w:rPr>
          <w:rFonts w:ascii="Times New Roman" w:hAnsi="Times New Roman" w:cs="Times New Roman"/>
          <w:sz w:val="24"/>
          <w:szCs w:val="24"/>
          <w:lang w:val="en-GB"/>
        </w:rPr>
        <w:t xml:space="preserve"> las </w:t>
      </w:r>
      <w:r w:rsidRPr="000D698D">
        <w:rPr>
          <w:rFonts w:ascii="Times New Roman" w:hAnsi="Times New Roman" w:cs="Times New Roman"/>
          <w:i/>
          <w:sz w:val="24"/>
          <w:szCs w:val="24"/>
          <w:lang w:val="en-GB"/>
        </w:rPr>
        <w:t>ECPR Joint Sessions</w:t>
      </w:r>
      <w:r w:rsidRPr="000D698D">
        <w:rPr>
          <w:rFonts w:ascii="Times New Roman" w:hAnsi="Times New Roman" w:cs="Times New Roman"/>
          <w:sz w:val="24"/>
          <w:szCs w:val="24"/>
          <w:lang w:val="en-GB"/>
        </w:rPr>
        <w:t xml:space="preserve">. </w:t>
      </w:r>
      <w:r w:rsidRPr="000D698D">
        <w:rPr>
          <w:rFonts w:ascii="Times New Roman" w:hAnsi="Times New Roman" w:cs="Times New Roman"/>
          <w:sz w:val="24"/>
          <w:szCs w:val="24"/>
        </w:rPr>
        <w:t>Granada.</w:t>
      </w:r>
    </w:p>
    <w:p w:rsidR="003F6C24" w:rsidRPr="003F6C24" w:rsidRDefault="001C02BD" w:rsidP="003F6C24">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Diamond, Larry </w:t>
      </w:r>
      <w:r w:rsidR="003F6C24" w:rsidRPr="003F6C24">
        <w:rPr>
          <w:rFonts w:ascii="Times New Roman" w:hAnsi="Times New Roman" w:cs="Times New Roman"/>
          <w:sz w:val="24"/>
          <w:szCs w:val="24"/>
          <w:lang w:val="en-GB"/>
        </w:rPr>
        <w:t xml:space="preserve">y Richard Gunther. </w:t>
      </w:r>
      <w:r w:rsidR="003F6C24">
        <w:rPr>
          <w:rFonts w:ascii="Times New Roman" w:hAnsi="Times New Roman" w:cs="Times New Roman"/>
          <w:sz w:val="24"/>
          <w:szCs w:val="24"/>
          <w:lang w:val="en-GB"/>
        </w:rPr>
        <w:t xml:space="preserve">2001. </w:t>
      </w:r>
      <w:r w:rsidR="003F6C24" w:rsidRPr="003F6C24">
        <w:rPr>
          <w:rFonts w:ascii="Times New Roman" w:hAnsi="Times New Roman" w:cs="Times New Roman"/>
          <w:i/>
          <w:sz w:val="24"/>
          <w:szCs w:val="24"/>
          <w:lang w:val="en-GB"/>
        </w:rPr>
        <w:t>Political Parties and Democracy</w:t>
      </w:r>
      <w:r w:rsidR="003F6C24">
        <w:rPr>
          <w:rFonts w:ascii="Times New Roman" w:hAnsi="Times New Roman" w:cs="Times New Roman"/>
          <w:sz w:val="24"/>
          <w:szCs w:val="24"/>
          <w:lang w:val="en-GB"/>
        </w:rPr>
        <w:t xml:space="preserve">. </w:t>
      </w:r>
      <w:r w:rsidR="003F6C24" w:rsidRPr="003F6C24">
        <w:rPr>
          <w:rFonts w:ascii="Times New Roman" w:hAnsi="Times New Roman" w:cs="Times New Roman"/>
          <w:sz w:val="24"/>
          <w:szCs w:val="24"/>
        </w:rPr>
        <w:t xml:space="preserve">EEUU: Johns Hopkins </w:t>
      </w:r>
      <w:proofErr w:type="spellStart"/>
      <w:r w:rsidR="003F6C24" w:rsidRPr="003F6C24">
        <w:rPr>
          <w:rFonts w:ascii="Times New Roman" w:hAnsi="Times New Roman" w:cs="Times New Roman"/>
          <w:sz w:val="24"/>
          <w:szCs w:val="24"/>
        </w:rPr>
        <w:t>University</w:t>
      </w:r>
      <w:proofErr w:type="spellEnd"/>
      <w:r w:rsidR="003F6C24" w:rsidRPr="003F6C24">
        <w:rPr>
          <w:rFonts w:ascii="Times New Roman" w:hAnsi="Times New Roman" w:cs="Times New Roman"/>
          <w:sz w:val="24"/>
          <w:szCs w:val="24"/>
        </w:rPr>
        <w:t xml:space="preserve"> </w:t>
      </w:r>
      <w:proofErr w:type="spellStart"/>
      <w:r w:rsidR="003F6C24" w:rsidRPr="003F6C24">
        <w:rPr>
          <w:rFonts w:ascii="Times New Roman" w:hAnsi="Times New Roman" w:cs="Times New Roman"/>
          <w:sz w:val="24"/>
          <w:szCs w:val="24"/>
        </w:rPr>
        <w:t>Press</w:t>
      </w:r>
      <w:proofErr w:type="spellEnd"/>
    </w:p>
    <w:p w:rsidR="003F6C24" w:rsidRDefault="003F6C24" w:rsidP="003F6C24">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García-</w:t>
      </w:r>
      <w:proofErr w:type="spellStart"/>
      <w:r>
        <w:rPr>
          <w:rFonts w:ascii="Times New Roman" w:hAnsi="Times New Roman" w:cs="Times New Roman"/>
          <w:color w:val="222222"/>
          <w:sz w:val="24"/>
          <w:szCs w:val="24"/>
          <w:shd w:val="clear" w:color="auto" w:fill="FFFFFF"/>
        </w:rPr>
        <w:t>Guereta</w:t>
      </w:r>
      <w:proofErr w:type="spellEnd"/>
      <w:r>
        <w:rPr>
          <w:rFonts w:ascii="Times New Roman" w:hAnsi="Times New Roman" w:cs="Times New Roman"/>
          <w:color w:val="222222"/>
          <w:sz w:val="24"/>
          <w:szCs w:val="24"/>
          <w:shd w:val="clear" w:color="auto" w:fill="FFFFFF"/>
        </w:rPr>
        <w:t xml:space="preserve">. Elena. 2001. </w:t>
      </w:r>
      <w:r w:rsidRPr="003F6C24">
        <w:rPr>
          <w:rFonts w:ascii="Times New Roman" w:hAnsi="Times New Roman" w:cs="Times New Roman"/>
          <w:i/>
          <w:color w:val="222222"/>
          <w:sz w:val="24"/>
          <w:szCs w:val="24"/>
          <w:shd w:val="clear" w:color="auto" w:fill="FFFFFF"/>
        </w:rPr>
        <w:t xml:space="preserve">Factores Externos e Internos en la </w:t>
      </w:r>
      <w:proofErr w:type="spellStart"/>
      <w:r w:rsidRPr="003F6C24">
        <w:rPr>
          <w:rFonts w:ascii="Times New Roman" w:hAnsi="Times New Roman" w:cs="Times New Roman"/>
          <w:i/>
          <w:color w:val="222222"/>
          <w:sz w:val="24"/>
          <w:szCs w:val="24"/>
          <w:shd w:val="clear" w:color="auto" w:fill="FFFFFF"/>
        </w:rPr>
        <w:t>Transforamción</w:t>
      </w:r>
      <w:proofErr w:type="spellEnd"/>
      <w:r w:rsidRPr="003F6C24">
        <w:rPr>
          <w:rFonts w:ascii="Times New Roman" w:hAnsi="Times New Roman" w:cs="Times New Roman"/>
          <w:i/>
          <w:color w:val="222222"/>
          <w:sz w:val="24"/>
          <w:szCs w:val="24"/>
          <w:shd w:val="clear" w:color="auto" w:fill="FFFFFF"/>
        </w:rPr>
        <w:t xml:space="preserve"> de los Parti</w:t>
      </w:r>
      <w:r w:rsidRPr="003F6C24">
        <w:rPr>
          <w:rFonts w:ascii="Times New Roman" w:hAnsi="Times New Roman" w:cs="Times New Roman"/>
          <w:i/>
          <w:color w:val="222222"/>
          <w:sz w:val="24"/>
          <w:szCs w:val="24"/>
          <w:shd w:val="clear" w:color="auto" w:fill="FFFFFF"/>
        </w:rPr>
        <w:t>dos Políticos: El caso de AP-PP</w:t>
      </w:r>
      <w:r>
        <w:rPr>
          <w:rFonts w:ascii="Times New Roman" w:hAnsi="Times New Roman" w:cs="Times New Roman"/>
          <w:color w:val="222222"/>
          <w:sz w:val="24"/>
          <w:szCs w:val="24"/>
          <w:shd w:val="clear" w:color="auto" w:fill="FFFFFF"/>
        </w:rPr>
        <w:t>.</w:t>
      </w:r>
      <w:r w:rsidRPr="000D698D">
        <w:rPr>
          <w:rFonts w:ascii="Times New Roman" w:hAnsi="Times New Roman" w:cs="Times New Roman"/>
          <w:color w:val="222222"/>
          <w:sz w:val="24"/>
          <w:szCs w:val="24"/>
          <w:shd w:val="clear" w:color="auto" w:fill="FFFFFF"/>
        </w:rPr>
        <w:t xml:space="preserve"> Madrid: Instituto Juan Marcha de Investigaciones.</w:t>
      </w:r>
    </w:p>
    <w:p w:rsidR="001C02BD" w:rsidRPr="001C02BD" w:rsidRDefault="001C02BD" w:rsidP="003F6C24">
      <w:pPr>
        <w:jc w:val="both"/>
        <w:rPr>
          <w:rFonts w:ascii="Times New Roman" w:hAnsi="Times New Roman" w:cs="Times New Roman"/>
          <w:color w:val="222222"/>
          <w:sz w:val="24"/>
          <w:szCs w:val="24"/>
          <w:shd w:val="clear" w:color="auto" w:fill="FFFFFF"/>
          <w:lang w:val="en-GB"/>
        </w:rPr>
      </w:pPr>
      <w:r w:rsidRPr="001C02BD">
        <w:rPr>
          <w:rFonts w:ascii="Times New Roman" w:hAnsi="Times New Roman" w:cs="Times New Roman"/>
          <w:color w:val="222222"/>
          <w:sz w:val="24"/>
          <w:szCs w:val="24"/>
          <w:shd w:val="clear" w:color="auto" w:fill="FFFFFF"/>
          <w:lang w:val="en-GB"/>
        </w:rPr>
        <w:t xml:space="preserve">Gunther, Richard y Larry Diamond. </w:t>
      </w:r>
      <w:r>
        <w:rPr>
          <w:rFonts w:ascii="Times New Roman" w:hAnsi="Times New Roman" w:cs="Times New Roman"/>
          <w:color w:val="222222"/>
          <w:sz w:val="24"/>
          <w:szCs w:val="24"/>
          <w:shd w:val="clear" w:color="auto" w:fill="FFFFFF"/>
          <w:lang w:val="en-GB"/>
        </w:rPr>
        <w:t xml:space="preserve">2003. “Species of Political Parties: a New Typology”, </w:t>
      </w:r>
      <w:r w:rsidRPr="001C02BD">
        <w:rPr>
          <w:rFonts w:ascii="Times New Roman" w:hAnsi="Times New Roman" w:cs="Times New Roman"/>
          <w:i/>
          <w:color w:val="222222"/>
          <w:sz w:val="24"/>
          <w:szCs w:val="24"/>
          <w:shd w:val="clear" w:color="auto" w:fill="FFFFFF"/>
          <w:lang w:val="en-GB"/>
        </w:rPr>
        <w:t>Party Politics</w:t>
      </w:r>
      <w:r>
        <w:rPr>
          <w:rFonts w:ascii="Times New Roman" w:hAnsi="Times New Roman" w:cs="Times New Roman"/>
          <w:color w:val="222222"/>
          <w:sz w:val="24"/>
          <w:szCs w:val="24"/>
          <w:shd w:val="clear" w:color="auto" w:fill="FFFFFF"/>
          <w:lang w:val="en-GB"/>
        </w:rPr>
        <w:t>, 9 (2): 167-199.</w:t>
      </w:r>
      <w:bookmarkStart w:id="0" w:name="_GoBack"/>
      <w:bookmarkEnd w:id="0"/>
    </w:p>
    <w:p w:rsidR="003F6C24" w:rsidRPr="003F6C24" w:rsidRDefault="003F6C24" w:rsidP="003F6C24">
      <w:pPr>
        <w:jc w:val="both"/>
        <w:rPr>
          <w:rFonts w:ascii="Times New Roman" w:hAnsi="Times New Roman" w:cs="Times New Roman"/>
          <w:color w:val="222222"/>
          <w:sz w:val="24"/>
          <w:szCs w:val="24"/>
          <w:shd w:val="clear" w:color="auto" w:fill="FFFFFF"/>
        </w:rPr>
      </w:pPr>
      <w:r w:rsidRPr="000D698D">
        <w:rPr>
          <w:rFonts w:ascii="Times New Roman" w:hAnsi="Times New Roman" w:cs="Times New Roman"/>
          <w:color w:val="222222"/>
          <w:sz w:val="24"/>
          <w:szCs w:val="24"/>
          <w:shd w:val="clear" w:color="auto" w:fill="FFFFFF"/>
          <w:lang w:val="en-GB"/>
        </w:rPr>
        <w:t xml:space="preserve">Méndez, </w:t>
      </w:r>
      <w:proofErr w:type="spellStart"/>
      <w:r w:rsidRPr="000D698D">
        <w:rPr>
          <w:rFonts w:ascii="Times New Roman" w:hAnsi="Times New Roman" w:cs="Times New Roman"/>
          <w:color w:val="222222"/>
          <w:sz w:val="24"/>
          <w:szCs w:val="24"/>
          <w:shd w:val="clear" w:color="auto" w:fill="FFFFFF"/>
          <w:lang w:val="en-GB"/>
        </w:rPr>
        <w:t>Mónica</w:t>
      </w:r>
      <w:proofErr w:type="spellEnd"/>
      <w:r w:rsidRPr="000D698D">
        <w:rPr>
          <w:rFonts w:ascii="Times New Roman" w:hAnsi="Times New Roman" w:cs="Times New Roman"/>
          <w:color w:val="222222"/>
          <w:sz w:val="24"/>
          <w:szCs w:val="24"/>
          <w:shd w:val="clear" w:color="auto" w:fill="FFFFFF"/>
          <w:lang w:val="en-GB"/>
        </w:rPr>
        <w:t xml:space="preserve">. 2006. “Turning the Page: Crisis and Transformation of the Spanish Socialist Party”. </w:t>
      </w:r>
      <w:r w:rsidRPr="003F6C24">
        <w:rPr>
          <w:rFonts w:ascii="Times New Roman" w:hAnsi="Times New Roman" w:cs="Times New Roman"/>
          <w:i/>
          <w:color w:val="222222"/>
          <w:sz w:val="24"/>
          <w:szCs w:val="24"/>
          <w:shd w:val="clear" w:color="auto" w:fill="FFFFFF"/>
        </w:rPr>
        <w:t xml:space="preserve">South </w:t>
      </w:r>
      <w:proofErr w:type="spellStart"/>
      <w:r w:rsidRPr="003F6C24">
        <w:rPr>
          <w:rFonts w:ascii="Times New Roman" w:hAnsi="Times New Roman" w:cs="Times New Roman"/>
          <w:i/>
          <w:color w:val="222222"/>
          <w:sz w:val="24"/>
          <w:szCs w:val="24"/>
          <w:shd w:val="clear" w:color="auto" w:fill="FFFFFF"/>
        </w:rPr>
        <w:t>European</w:t>
      </w:r>
      <w:proofErr w:type="spellEnd"/>
      <w:r w:rsidRPr="003F6C24">
        <w:rPr>
          <w:rFonts w:ascii="Times New Roman" w:hAnsi="Times New Roman" w:cs="Times New Roman"/>
          <w:i/>
          <w:color w:val="222222"/>
          <w:sz w:val="24"/>
          <w:szCs w:val="24"/>
          <w:shd w:val="clear" w:color="auto" w:fill="FFFFFF"/>
        </w:rPr>
        <w:t xml:space="preserve"> </w:t>
      </w:r>
      <w:proofErr w:type="spellStart"/>
      <w:r w:rsidRPr="003F6C24">
        <w:rPr>
          <w:rFonts w:ascii="Times New Roman" w:hAnsi="Times New Roman" w:cs="Times New Roman"/>
          <w:i/>
          <w:color w:val="222222"/>
          <w:sz w:val="24"/>
          <w:szCs w:val="24"/>
          <w:shd w:val="clear" w:color="auto" w:fill="FFFFFF"/>
        </w:rPr>
        <w:t>Society</w:t>
      </w:r>
      <w:proofErr w:type="spellEnd"/>
      <w:r w:rsidRPr="003F6C24">
        <w:rPr>
          <w:rFonts w:ascii="Times New Roman" w:hAnsi="Times New Roman" w:cs="Times New Roman"/>
          <w:i/>
          <w:color w:val="222222"/>
          <w:sz w:val="24"/>
          <w:szCs w:val="24"/>
          <w:shd w:val="clear" w:color="auto" w:fill="FFFFFF"/>
        </w:rPr>
        <w:t xml:space="preserve"> &amp; </w:t>
      </w:r>
      <w:proofErr w:type="spellStart"/>
      <w:r w:rsidRPr="003F6C24">
        <w:rPr>
          <w:rFonts w:ascii="Times New Roman" w:hAnsi="Times New Roman" w:cs="Times New Roman"/>
          <w:i/>
          <w:color w:val="222222"/>
          <w:sz w:val="24"/>
          <w:szCs w:val="24"/>
          <w:shd w:val="clear" w:color="auto" w:fill="FFFFFF"/>
        </w:rPr>
        <w:t>Politics</w:t>
      </w:r>
      <w:proofErr w:type="spellEnd"/>
      <w:r w:rsidRPr="003F6C24">
        <w:rPr>
          <w:rFonts w:ascii="Times New Roman" w:hAnsi="Times New Roman" w:cs="Times New Roman"/>
          <w:i/>
          <w:color w:val="222222"/>
          <w:sz w:val="24"/>
          <w:szCs w:val="24"/>
          <w:shd w:val="clear" w:color="auto" w:fill="FFFFFF"/>
        </w:rPr>
        <w:t xml:space="preserve">, </w:t>
      </w:r>
      <w:r>
        <w:rPr>
          <w:rFonts w:ascii="Times New Roman" w:hAnsi="Times New Roman" w:cs="Times New Roman"/>
          <w:color w:val="222222"/>
          <w:sz w:val="24"/>
          <w:szCs w:val="24"/>
          <w:shd w:val="clear" w:color="auto" w:fill="FFFFFF"/>
        </w:rPr>
        <w:t>11</w:t>
      </w:r>
      <w:r w:rsidRPr="003F6C2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(3-4):</w:t>
      </w:r>
      <w:r w:rsidRPr="003F6C24">
        <w:rPr>
          <w:rFonts w:ascii="Times New Roman" w:hAnsi="Times New Roman" w:cs="Times New Roman"/>
          <w:color w:val="222222"/>
          <w:sz w:val="24"/>
          <w:szCs w:val="24"/>
          <w:shd w:val="clear" w:color="auto" w:fill="FFFFFF"/>
        </w:rPr>
        <w:t xml:space="preserve"> 419-437.</w:t>
      </w:r>
    </w:p>
    <w:p w:rsidR="003F6C24" w:rsidRPr="000D698D" w:rsidRDefault="003F6C24" w:rsidP="003F6C24">
      <w:pPr>
        <w:jc w:val="both"/>
        <w:rPr>
          <w:rFonts w:ascii="Times New Roman" w:hAnsi="Times New Roman" w:cs="Times New Roman"/>
          <w:color w:val="222222"/>
          <w:sz w:val="24"/>
          <w:szCs w:val="24"/>
          <w:shd w:val="clear" w:color="auto" w:fill="FFFFFF"/>
        </w:rPr>
      </w:pPr>
      <w:r w:rsidRPr="000D698D">
        <w:rPr>
          <w:rFonts w:ascii="Times New Roman" w:hAnsi="Times New Roman" w:cs="Times New Roman"/>
          <w:color w:val="222222"/>
          <w:sz w:val="24"/>
          <w:szCs w:val="24"/>
          <w:shd w:val="clear" w:color="auto" w:fill="FFFFFF"/>
        </w:rPr>
        <w:t xml:space="preserve">Rodríguez, Juan, </w:t>
      </w:r>
      <w:proofErr w:type="spellStart"/>
      <w:r w:rsidRPr="000D698D">
        <w:rPr>
          <w:rFonts w:ascii="Times New Roman" w:hAnsi="Times New Roman" w:cs="Times New Roman"/>
          <w:color w:val="222222"/>
          <w:sz w:val="24"/>
          <w:szCs w:val="24"/>
          <w:shd w:val="clear" w:color="auto" w:fill="FFFFFF"/>
        </w:rPr>
        <w:t>Oscár</w:t>
      </w:r>
      <w:proofErr w:type="spellEnd"/>
      <w:r w:rsidRPr="000D698D">
        <w:rPr>
          <w:rFonts w:ascii="Times New Roman" w:hAnsi="Times New Roman" w:cs="Times New Roman"/>
          <w:color w:val="222222"/>
          <w:sz w:val="24"/>
          <w:szCs w:val="24"/>
          <w:shd w:val="clear" w:color="auto" w:fill="FFFFFF"/>
        </w:rPr>
        <w:t xml:space="preserve"> </w:t>
      </w:r>
      <w:proofErr w:type="spellStart"/>
      <w:r w:rsidRPr="000D698D">
        <w:rPr>
          <w:rFonts w:ascii="Times New Roman" w:hAnsi="Times New Roman" w:cs="Times New Roman"/>
          <w:color w:val="222222"/>
          <w:sz w:val="24"/>
          <w:szCs w:val="24"/>
          <w:shd w:val="clear" w:color="auto" w:fill="FFFFFF"/>
        </w:rPr>
        <w:t>Barberá</w:t>
      </w:r>
      <w:proofErr w:type="spellEnd"/>
      <w:r w:rsidRPr="000D698D">
        <w:rPr>
          <w:rFonts w:ascii="Times New Roman" w:hAnsi="Times New Roman" w:cs="Times New Roman"/>
          <w:color w:val="222222"/>
          <w:sz w:val="24"/>
          <w:szCs w:val="24"/>
          <w:shd w:val="clear" w:color="auto" w:fill="FFFFFF"/>
        </w:rPr>
        <w:t xml:space="preserve">, Astrid Barrio y Montserrat </w:t>
      </w:r>
      <w:proofErr w:type="spellStart"/>
      <w:r w:rsidRPr="000D698D">
        <w:rPr>
          <w:rFonts w:ascii="Times New Roman" w:hAnsi="Times New Roman" w:cs="Times New Roman"/>
          <w:color w:val="222222"/>
          <w:sz w:val="24"/>
          <w:szCs w:val="24"/>
          <w:shd w:val="clear" w:color="auto" w:fill="FFFFFF"/>
        </w:rPr>
        <w:t>Baras</w:t>
      </w:r>
      <w:proofErr w:type="spellEnd"/>
      <w:r w:rsidRPr="000D698D">
        <w:rPr>
          <w:rFonts w:ascii="Times New Roman" w:hAnsi="Times New Roman" w:cs="Times New Roman"/>
          <w:color w:val="222222"/>
          <w:sz w:val="24"/>
          <w:szCs w:val="24"/>
          <w:shd w:val="clear" w:color="auto" w:fill="FFFFFF"/>
        </w:rPr>
        <w:t>. 2012.</w:t>
      </w:r>
      <w:r>
        <w:rPr>
          <w:rFonts w:ascii="Times New Roman" w:hAnsi="Times New Roman" w:cs="Times New Roman"/>
          <w:color w:val="222222"/>
          <w:sz w:val="24"/>
          <w:szCs w:val="24"/>
          <w:shd w:val="clear" w:color="auto" w:fill="FFFFFF"/>
        </w:rPr>
        <w:t xml:space="preserve"> “</w:t>
      </w:r>
      <w:r w:rsidRPr="003F6C24">
        <w:rPr>
          <w:rFonts w:ascii="Times New Roman" w:hAnsi="Times New Roman" w:cs="Times New Roman"/>
          <w:color w:val="222222"/>
          <w:sz w:val="24"/>
          <w:szCs w:val="24"/>
          <w:shd w:val="clear" w:color="auto" w:fill="FFFFFF"/>
        </w:rPr>
        <w:t>¿Se han hecho más democráticos los partidos en España? La evolución en las reglas de elección del líder (1977-2008)</w:t>
      </w:r>
      <w:r>
        <w:rPr>
          <w:rFonts w:ascii="Times New Roman" w:hAnsi="Times New Roman" w:cs="Times New Roman"/>
          <w:color w:val="222222"/>
          <w:sz w:val="24"/>
          <w:szCs w:val="24"/>
          <w:shd w:val="clear" w:color="auto" w:fill="FFFFFF"/>
        </w:rPr>
        <w:t xml:space="preserve">”. </w:t>
      </w:r>
      <w:r w:rsidRPr="000D698D">
        <w:rPr>
          <w:rFonts w:ascii="Times New Roman" w:hAnsi="Times New Roman" w:cs="Times New Roman"/>
          <w:color w:val="222222"/>
          <w:sz w:val="24"/>
          <w:szCs w:val="24"/>
          <w:shd w:val="clear" w:color="auto" w:fill="FFFFFF"/>
        </w:rPr>
        <w:t xml:space="preserve"> </w:t>
      </w:r>
      <w:r w:rsidRPr="000D698D">
        <w:rPr>
          <w:rFonts w:ascii="Times New Roman" w:hAnsi="Times New Roman" w:cs="Times New Roman"/>
          <w:i/>
          <w:color w:val="222222"/>
          <w:sz w:val="24"/>
          <w:szCs w:val="24"/>
          <w:shd w:val="clear" w:color="auto" w:fill="FFFFFF"/>
        </w:rPr>
        <w:t>Revista Mexicana de</w:t>
      </w:r>
      <w:r>
        <w:rPr>
          <w:rFonts w:ascii="Times New Roman" w:hAnsi="Times New Roman" w:cs="Times New Roman"/>
          <w:i/>
          <w:color w:val="222222"/>
          <w:sz w:val="24"/>
          <w:szCs w:val="24"/>
          <w:shd w:val="clear" w:color="auto" w:fill="FFFFFF"/>
        </w:rPr>
        <w:t xml:space="preserve"> Ciencias Políticas y Sociales, </w:t>
      </w:r>
      <w:r w:rsidRPr="000D698D">
        <w:rPr>
          <w:rFonts w:ascii="Times New Roman" w:hAnsi="Times New Roman" w:cs="Times New Roman"/>
          <w:color w:val="222222"/>
          <w:sz w:val="24"/>
          <w:szCs w:val="24"/>
          <w:shd w:val="clear" w:color="auto" w:fill="FFFFFF"/>
        </w:rPr>
        <w:t>52</w:t>
      </w:r>
      <w:r>
        <w:rPr>
          <w:rFonts w:ascii="Times New Roman" w:hAnsi="Times New Roman" w:cs="Times New Roman"/>
          <w:color w:val="222222"/>
          <w:sz w:val="24"/>
          <w:szCs w:val="24"/>
          <w:shd w:val="clear" w:color="auto" w:fill="FFFFFF"/>
        </w:rPr>
        <w:t xml:space="preserve"> (</w:t>
      </w:r>
      <w:r w:rsidRPr="000D698D">
        <w:rPr>
          <w:rFonts w:ascii="Times New Roman" w:hAnsi="Times New Roman" w:cs="Times New Roman"/>
          <w:color w:val="222222"/>
          <w:sz w:val="24"/>
          <w:szCs w:val="24"/>
          <w:shd w:val="clear" w:color="auto" w:fill="FFFFFF"/>
        </w:rPr>
        <w:t>208</w:t>
      </w:r>
      <w:r>
        <w:rPr>
          <w:rFonts w:ascii="Times New Roman" w:hAnsi="Times New Roman" w:cs="Times New Roman"/>
          <w:color w:val="222222"/>
          <w:sz w:val="24"/>
          <w:szCs w:val="24"/>
          <w:shd w:val="clear" w:color="auto" w:fill="FFFFFF"/>
        </w:rPr>
        <w:t>):</w:t>
      </w:r>
      <w:r w:rsidRPr="000D698D">
        <w:rPr>
          <w:rFonts w:ascii="Times New Roman" w:hAnsi="Times New Roman" w:cs="Times New Roman"/>
          <w:color w:val="222222"/>
          <w:sz w:val="24"/>
          <w:szCs w:val="24"/>
          <w:shd w:val="clear" w:color="auto" w:fill="FFFFFF"/>
        </w:rPr>
        <w:t xml:space="preserve"> 159-183.</w:t>
      </w:r>
    </w:p>
    <w:p w:rsidR="003F6C24" w:rsidRPr="000D698D" w:rsidRDefault="003F6C24" w:rsidP="003F6C24">
      <w:pPr>
        <w:jc w:val="both"/>
        <w:rPr>
          <w:rFonts w:ascii="Times New Roman" w:hAnsi="Times New Roman" w:cs="Times New Roman"/>
          <w:color w:val="222222"/>
          <w:sz w:val="24"/>
          <w:szCs w:val="24"/>
          <w:shd w:val="clear" w:color="auto" w:fill="FFFFFF"/>
        </w:rPr>
      </w:pPr>
    </w:p>
    <w:p w:rsidR="003F6C24" w:rsidRPr="003F6C24" w:rsidRDefault="003F6C24" w:rsidP="003F6C24">
      <w:pPr>
        <w:spacing w:line="360" w:lineRule="auto"/>
        <w:jc w:val="both"/>
        <w:rPr>
          <w:rFonts w:ascii="Times New Roman" w:hAnsi="Times New Roman" w:cs="Times New Roman"/>
          <w:sz w:val="24"/>
          <w:szCs w:val="24"/>
        </w:rPr>
      </w:pPr>
    </w:p>
    <w:p w:rsidR="00B20E65" w:rsidRPr="003F6C24" w:rsidRDefault="00B20E65"/>
    <w:sectPr w:rsidR="00B20E65" w:rsidRPr="003F6C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D27" w:rsidRDefault="00897D27" w:rsidP="003F6C24">
      <w:pPr>
        <w:spacing w:after="0" w:line="240" w:lineRule="auto"/>
      </w:pPr>
      <w:r>
        <w:separator/>
      </w:r>
    </w:p>
  </w:endnote>
  <w:endnote w:type="continuationSeparator" w:id="0">
    <w:p w:rsidR="00897D27" w:rsidRDefault="00897D27" w:rsidP="003F6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D27" w:rsidRDefault="00897D27" w:rsidP="003F6C24">
      <w:pPr>
        <w:spacing w:after="0" w:line="240" w:lineRule="auto"/>
      </w:pPr>
      <w:r>
        <w:separator/>
      </w:r>
    </w:p>
  </w:footnote>
  <w:footnote w:type="continuationSeparator" w:id="0">
    <w:p w:rsidR="00897D27" w:rsidRDefault="00897D27" w:rsidP="003F6C24">
      <w:pPr>
        <w:spacing w:after="0" w:line="240" w:lineRule="auto"/>
      </w:pPr>
      <w:r>
        <w:continuationSeparator/>
      </w:r>
    </w:p>
  </w:footnote>
  <w:footnote w:id="1">
    <w:p w:rsidR="003F6C24" w:rsidRPr="008852A8" w:rsidRDefault="003F6C24" w:rsidP="003F6C24">
      <w:pPr>
        <w:pStyle w:val="Textonotapie"/>
        <w:jc w:val="both"/>
        <w:rPr>
          <w:rFonts w:ascii="Times New Roman" w:hAnsi="Times New Roman" w:cs="Times New Roman"/>
        </w:rPr>
      </w:pPr>
      <w:r w:rsidRPr="008852A8">
        <w:rPr>
          <w:rStyle w:val="Refdenotaalpie"/>
          <w:rFonts w:ascii="Times New Roman" w:hAnsi="Times New Roman" w:cs="Times New Roman"/>
        </w:rPr>
        <w:footnoteRef/>
      </w:r>
      <w:r w:rsidRPr="008852A8">
        <w:rPr>
          <w:rFonts w:ascii="Times New Roman" w:hAnsi="Times New Roman" w:cs="Times New Roman"/>
        </w:rPr>
        <w:t xml:space="preserve"> Licenciado en Ciencias Políticas y de la Administración por la </w:t>
      </w:r>
      <w:proofErr w:type="spellStart"/>
      <w:r w:rsidRPr="008852A8">
        <w:rPr>
          <w:rFonts w:ascii="Times New Roman" w:hAnsi="Times New Roman" w:cs="Times New Roman"/>
        </w:rPr>
        <w:t>Universitat</w:t>
      </w:r>
      <w:proofErr w:type="spellEnd"/>
      <w:r w:rsidRPr="008852A8">
        <w:rPr>
          <w:rFonts w:ascii="Times New Roman" w:hAnsi="Times New Roman" w:cs="Times New Roman"/>
        </w:rPr>
        <w:t xml:space="preserve"> de </w:t>
      </w:r>
      <w:proofErr w:type="spellStart"/>
      <w:r w:rsidRPr="008852A8">
        <w:rPr>
          <w:rFonts w:ascii="Times New Roman" w:hAnsi="Times New Roman" w:cs="Times New Roman"/>
        </w:rPr>
        <w:t>València</w:t>
      </w:r>
      <w:proofErr w:type="spellEnd"/>
      <w:r w:rsidRPr="008852A8">
        <w:rPr>
          <w:rFonts w:ascii="Times New Roman" w:hAnsi="Times New Roman" w:cs="Times New Roman"/>
        </w:rPr>
        <w:t xml:space="preserve"> (2013) y máster en Ciencia Política por la Universidad de Salamanca (2014). En la actualidad, estudiante del programa de doctorado “Estado de Derecho y Gobernanza Global” en la Universidad de Salamanca. E-mail: </w:t>
      </w:r>
      <w:r w:rsidRPr="008852A8">
        <w:rPr>
          <w:rFonts w:ascii="Times New Roman" w:hAnsi="Times New Roman" w:cs="Times New Roman"/>
          <w:i/>
        </w:rPr>
        <w:t>olucha@usal.es.</w:t>
      </w:r>
    </w:p>
  </w:footnote>
  <w:footnote w:id="2">
    <w:p w:rsidR="003F6C24" w:rsidRPr="008852A8" w:rsidRDefault="003F6C24" w:rsidP="003F6C24">
      <w:pPr>
        <w:pStyle w:val="Textonotapie"/>
        <w:jc w:val="both"/>
        <w:rPr>
          <w:rFonts w:ascii="Times New Roman" w:hAnsi="Times New Roman" w:cs="Times New Roman"/>
        </w:rPr>
      </w:pPr>
      <w:r w:rsidRPr="008852A8">
        <w:rPr>
          <w:rStyle w:val="Refdenotaalpie"/>
          <w:rFonts w:ascii="Times New Roman" w:hAnsi="Times New Roman" w:cs="Times New Roman"/>
        </w:rPr>
        <w:footnoteRef/>
      </w:r>
      <w:r w:rsidRPr="008852A8">
        <w:rPr>
          <w:rFonts w:ascii="Times New Roman" w:hAnsi="Times New Roman" w:cs="Times New Roman"/>
        </w:rPr>
        <w:t xml:space="preserve"> Hay una multitud de trabajos sobre este tipo de partidos, nos encontramos de todo tipo del PSOE (Méndez, 2006), del PP (García-</w:t>
      </w:r>
      <w:proofErr w:type="spellStart"/>
      <w:r w:rsidRPr="008852A8">
        <w:rPr>
          <w:rFonts w:ascii="Times New Roman" w:hAnsi="Times New Roman" w:cs="Times New Roman"/>
        </w:rPr>
        <w:t>Guereta</w:t>
      </w:r>
      <w:proofErr w:type="spellEnd"/>
      <w:r w:rsidRPr="008852A8">
        <w:rPr>
          <w:rFonts w:ascii="Times New Roman" w:hAnsi="Times New Roman" w:cs="Times New Roman"/>
        </w:rPr>
        <w:t>, 2001) o incluso de partido de ámbito no estatal con unas altas de cuotas de poder como CiU (Barrio, 2008).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C24"/>
    <w:rsid w:val="001C02BD"/>
    <w:rsid w:val="003F6C24"/>
    <w:rsid w:val="00897D27"/>
    <w:rsid w:val="00B20E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CD78AE-3BAB-4361-ACC8-C546BF066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C2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F6C2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F6C24"/>
    <w:rPr>
      <w:sz w:val="20"/>
      <w:szCs w:val="20"/>
    </w:rPr>
  </w:style>
  <w:style w:type="character" w:styleId="Refdenotaalpie">
    <w:name w:val="footnote reference"/>
    <w:basedOn w:val="Fuentedeprrafopredeter"/>
    <w:uiPriority w:val="99"/>
    <w:semiHidden/>
    <w:unhideWhenUsed/>
    <w:rsid w:val="003F6C24"/>
    <w:rPr>
      <w:vertAlign w:val="superscript"/>
    </w:rPr>
  </w:style>
  <w:style w:type="character" w:styleId="Refdecomentario">
    <w:name w:val="annotation reference"/>
    <w:basedOn w:val="Fuentedeprrafopredeter"/>
    <w:uiPriority w:val="99"/>
    <w:semiHidden/>
    <w:unhideWhenUsed/>
    <w:rsid w:val="003F6C2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789</Words>
  <Characters>4340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olucha sanchez</dc:creator>
  <cp:keywords/>
  <dc:description/>
  <cp:lastModifiedBy>fran olucha sanchez</cp:lastModifiedBy>
  <cp:revision>1</cp:revision>
  <dcterms:created xsi:type="dcterms:W3CDTF">2015-06-25T20:23:00Z</dcterms:created>
  <dcterms:modified xsi:type="dcterms:W3CDTF">2015-06-25T20:45:00Z</dcterms:modified>
</cp:coreProperties>
</file>