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1AB" w:rsidRPr="003C71AB" w:rsidRDefault="00612C58" w:rsidP="003C71AB">
      <w:pPr>
        <w:jc w:val="center"/>
        <w:rPr>
          <w:rFonts w:ascii="Times New Roman" w:hAnsi="Times New Roman" w:cs="Times New Roman"/>
          <w:b/>
          <w:i/>
          <w:sz w:val="24"/>
          <w:szCs w:val="24"/>
          <w:lang w:val="es-AR"/>
        </w:rPr>
      </w:pPr>
      <w:r w:rsidRPr="003C71AB">
        <w:rPr>
          <w:rFonts w:ascii="Times New Roman" w:hAnsi="Times New Roman" w:cs="Times New Roman"/>
          <w:b/>
          <w:i/>
          <w:sz w:val="24"/>
          <w:szCs w:val="24"/>
          <w:lang w:val="es-AR"/>
        </w:rPr>
        <w:t>Más allá  de la demagogia:</w:t>
      </w:r>
    </w:p>
    <w:p w:rsidR="00612C58" w:rsidRPr="003C71AB" w:rsidRDefault="00612C58" w:rsidP="003C71AB">
      <w:pPr>
        <w:jc w:val="center"/>
        <w:rPr>
          <w:rFonts w:ascii="Times New Roman" w:hAnsi="Times New Roman" w:cs="Times New Roman"/>
          <w:b/>
          <w:i/>
          <w:sz w:val="24"/>
          <w:szCs w:val="24"/>
          <w:lang w:val="es-AR"/>
        </w:rPr>
      </w:pPr>
      <w:r w:rsidRPr="003C71AB">
        <w:rPr>
          <w:rFonts w:ascii="Times New Roman" w:hAnsi="Times New Roman" w:cs="Times New Roman"/>
          <w:b/>
          <w:i/>
          <w:sz w:val="24"/>
          <w:szCs w:val="24"/>
          <w:lang w:val="es-AR"/>
        </w:rPr>
        <w:t>Logros políticos e insti</w:t>
      </w:r>
      <w:r w:rsidR="00EE22ED">
        <w:rPr>
          <w:rFonts w:ascii="Times New Roman" w:hAnsi="Times New Roman" w:cs="Times New Roman"/>
          <w:b/>
          <w:i/>
          <w:sz w:val="24"/>
          <w:szCs w:val="24"/>
          <w:lang w:val="es-AR"/>
        </w:rPr>
        <w:t>tucionales del populismo realmente existente</w:t>
      </w:r>
      <w:r w:rsidRPr="003C71AB">
        <w:rPr>
          <w:rFonts w:ascii="Times New Roman" w:hAnsi="Times New Roman" w:cs="Times New Roman"/>
          <w:b/>
          <w:i/>
          <w:sz w:val="24"/>
          <w:szCs w:val="24"/>
          <w:lang w:val="es-AR"/>
        </w:rPr>
        <w:t xml:space="preserve"> latinoamericano</w:t>
      </w:r>
      <w:r w:rsidR="00E82B96" w:rsidRPr="003C71AB">
        <w:rPr>
          <w:rStyle w:val="Appelnotedebasdep"/>
          <w:rFonts w:ascii="Times New Roman" w:hAnsi="Times New Roman" w:cs="Times New Roman"/>
          <w:b/>
          <w:i/>
          <w:sz w:val="24"/>
          <w:szCs w:val="24"/>
          <w:lang w:val="es-AR"/>
        </w:rPr>
        <w:footnoteReference w:id="1"/>
      </w:r>
    </w:p>
    <w:p w:rsidR="003C71AB" w:rsidRPr="00BD29BF" w:rsidRDefault="006306C8" w:rsidP="003C71AB">
      <w:pPr>
        <w:jc w:val="right"/>
        <w:rPr>
          <w:rFonts w:ascii="Times New Roman" w:hAnsi="Times New Roman" w:cs="Times New Roman"/>
          <w:b/>
          <w:sz w:val="24"/>
          <w:szCs w:val="24"/>
        </w:rPr>
      </w:pPr>
      <w:r>
        <w:rPr>
          <w:rFonts w:ascii="Times New Roman" w:hAnsi="Times New Roman" w:cs="Times New Roman"/>
          <w:b/>
          <w:sz w:val="24"/>
          <w:szCs w:val="24"/>
        </w:rPr>
        <w:t>D</w:t>
      </w:r>
      <w:r w:rsidR="003C71AB" w:rsidRPr="00BD29BF">
        <w:rPr>
          <w:rFonts w:ascii="Times New Roman" w:hAnsi="Times New Roman" w:cs="Times New Roman"/>
          <w:b/>
          <w:sz w:val="24"/>
          <w:szCs w:val="24"/>
        </w:rPr>
        <w:t xml:space="preserve">iana </w:t>
      </w:r>
      <w:proofErr w:type="spellStart"/>
      <w:r w:rsidR="003C71AB" w:rsidRPr="00BD29BF">
        <w:rPr>
          <w:rFonts w:ascii="Times New Roman" w:hAnsi="Times New Roman" w:cs="Times New Roman"/>
          <w:b/>
          <w:sz w:val="24"/>
          <w:szCs w:val="24"/>
        </w:rPr>
        <w:t>Quattrocchi</w:t>
      </w:r>
      <w:proofErr w:type="spellEnd"/>
      <w:r w:rsidR="003C71AB" w:rsidRPr="00BD29BF">
        <w:rPr>
          <w:rFonts w:ascii="Times New Roman" w:hAnsi="Times New Roman" w:cs="Times New Roman"/>
          <w:b/>
          <w:sz w:val="24"/>
          <w:szCs w:val="24"/>
        </w:rPr>
        <w:t>-</w:t>
      </w:r>
      <w:proofErr w:type="spellStart"/>
      <w:r w:rsidR="003C71AB" w:rsidRPr="00BD29BF">
        <w:rPr>
          <w:rFonts w:ascii="Times New Roman" w:hAnsi="Times New Roman" w:cs="Times New Roman"/>
          <w:b/>
          <w:sz w:val="24"/>
          <w:szCs w:val="24"/>
        </w:rPr>
        <w:t>Woisson</w:t>
      </w:r>
      <w:proofErr w:type="spellEnd"/>
    </w:p>
    <w:p w:rsidR="003C71AB" w:rsidRPr="003C71AB" w:rsidRDefault="003C71AB" w:rsidP="003C71AB">
      <w:pPr>
        <w:jc w:val="right"/>
        <w:rPr>
          <w:rFonts w:ascii="Times New Roman" w:hAnsi="Times New Roman" w:cs="Times New Roman"/>
          <w:b/>
          <w:sz w:val="24"/>
          <w:szCs w:val="24"/>
        </w:rPr>
      </w:pPr>
      <w:r w:rsidRPr="003C71AB">
        <w:rPr>
          <w:rFonts w:ascii="Times New Roman" w:hAnsi="Times New Roman" w:cs="Times New Roman"/>
          <w:b/>
          <w:sz w:val="24"/>
          <w:szCs w:val="24"/>
        </w:rPr>
        <w:t xml:space="preserve">CNRS – Francia </w:t>
      </w:r>
    </w:p>
    <w:p w:rsidR="003C71AB" w:rsidRPr="003C71AB" w:rsidRDefault="003C71AB" w:rsidP="003C71AB">
      <w:pPr>
        <w:jc w:val="right"/>
        <w:rPr>
          <w:rFonts w:ascii="Times New Roman" w:hAnsi="Times New Roman" w:cs="Times New Roman"/>
          <w:b/>
          <w:sz w:val="24"/>
          <w:szCs w:val="24"/>
        </w:rPr>
      </w:pPr>
      <w:r w:rsidRPr="003C71AB">
        <w:rPr>
          <w:rFonts w:ascii="Times New Roman" w:hAnsi="Times New Roman" w:cs="Times New Roman"/>
          <w:b/>
          <w:sz w:val="24"/>
          <w:szCs w:val="24"/>
        </w:rPr>
        <w:t>Institut des Sciences sociales du politique</w:t>
      </w:r>
    </w:p>
    <w:p w:rsidR="003C71AB" w:rsidRDefault="003C71AB" w:rsidP="003C71AB">
      <w:pPr>
        <w:jc w:val="right"/>
        <w:rPr>
          <w:rFonts w:ascii="Times New Roman" w:hAnsi="Times New Roman" w:cs="Times New Roman"/>
          <w:b/>
          <w:sz w:val="24"/>
          <w:szCs w:val="24"/>
        </w:rPr>
      </w:pPr>
      <w:r>
        <w:rPr>
          <w:rFonts w:ascii="Times New Roman" w:hAnsi="Times New Roman" w:cs="Times New Roman"/>
          <w:b/>
          <w:sz w:val="24"/>
          <w:szCs w:val="24"/>
        </w:rPr>
        <w:t>Institut des Amériques</w:t>
      </w:r>
    </w:p>
    <w:p w:rsidR="003C71AB" w:rsidRDefault="000E247F" w:rsidP="003C71AB">
      <w:pPr>
        <w:jc w:val="right"/>
        <w:rPr>
          <w:rFonts w:ascii="Times New Roman" w:hAnsi="Times New Roman" w:cs="Times New Roman"/>
          <w:b/>
          <w:sz w:val="24"/>
          <w:szCs w:val="24"/>
        </w:rPr>
      </w:pPr>
      <w:hyperlink r:id="rId7" w:history="1">
        <w:r w:rsidR="003C71AB" w:rsidRPr="00943FD9">
          <w:rPr>
            <w:rStyle w:val="Lienhypertexte"/>
            <w:rFonts w:ascii="Times New Roman" w:hAnsi="Times New Roman" w:cs="Times New Roman"/>
            <w:b/>
            <w:sz w:val="24"/>
            <w:szCs w:val="24"/>
          </w:rPr>
          <w:t>woisson@paris7.jussieu.fr</w:t>
        </w:r>
      </w:hyperlink>
    </w:p>
    <w:p w:rsidR="00E6086D" w:rsidRDefault="003C71AB" w:rsidP="00612C58">
      <w:pPr>
        <w:jc w:val="both"/>
        <w:rPr>
          <w:rFonts w:ascii="Times New Roman" w:hAnsi="Times New Roman" w:cs="Times New Roman"/>
          <w:sz w:val="24"/>
          <w:szCs w:val="24"/>
          <w:lang w:val="es-AR"/>
        </w:rPr>
      </w:pPr>
      <w:r w:rsidRPr="003C71AB">
        <w:rPr>
          <w:rFonts w:ascii="Times New Roman" w:hAnsi="Times New Roman" w:cs="Times New Roman"/>
          <w:b/>
          <w:sz w:val="24"/>
          <w:szCs w:val="24"/>
          <w:lang w:val="es-AR"/>
        </w:rPr>
        <w:t>RESUMEN:</w:t>
      </w:r>
      <w:r w:rsidRPr="003C71AB">
        <w:rPr>
          <w:rFonts w:ascii="Times New Roman" w:hAnsi="Times New Roman" w:cs="Times New Roman"/>
          <w:sz w:val="24"/>
          <w:szCs w:val="24"/>
          <w:lang w:val="es-AR"/>
        </w:rPr>
        <w:t xml:space="preserve"> </w:t>
      </w:r>
      <w:r w:rsidR="00612C58" w:rsidRPr="003C71AB">
        <w:rPr>
          <w:rFonts w:ascii="Times New Roman" w:hAnsi="Times New Roman" w:cs="Times New Roman"/>
          <w:sz w:val="24"/>
          <w:szCs w:val="24"/>
          <w:lang w:val="es-AR"/>
        </w:rPr>
        <w:t xml:space="preserve">En América Latina surgió  a mediados del siglo XX una nueva cultura política cuyos rasgos fuertemente personalistas (peronismo, </w:t>
      </w:r>
      <w:proofErr w:type="spellStart"/>
      <w:r w:rsidR="00612C58" w:rsidRPr="003C71AB">
        <w:rPr>
          <w:rFonts w:ascii="Times New Roman" w:hAnsi="Times New Roman" w:cs="Times New Roman"/>
          <w:sz w:val="24"/>
          <w:szCs w:val="24"/>
          <w:lang w:val="es-AR"/>
        </w:rPr>
        <w:t>varguismo</w:t>
      </w:r>
      <w:proofErr w:type="spellEnd"/>
      <w:r w:rsidR="00612C58" w:rsidRPr="003C71AB">
        <w:rPr>
          <w:rFonts w:ascii="Times New Roman" w:hAnsi="Times New Roman" w:cs="Times New Roman"/>
          <w:sz w:val="24"/>
          <w:szCs w:val="24"/>
          <w:lang w:val="es-AR"/>
        </w:rPr>
        <w:t xml:space="preserve">, </w:t>
      </w:r>
      <w:proofErr w:type="spellStart"/>
      <w:r w:rsidR="00612C58" w:rsidRPr="003C71AB">
        <w:rPr>
          <w:rFonts w:ascii="Times New Roman" w:hAnsi="Times New Roman" w:cs="Times New Roman"/>
          <w:sz w:val="24"/>
          <w:szCs w:val="24"/>
          <w:lang w:val="es-AR"/>
        </w:rPr>
        <w:t>velasquismo</w:t>
      </w:r>
      <w:proofErr w:type="spellEnd"/>
      <w:r w:rsidR="00612C58" w:rsidRPr="003C71AB">
        <w:rPr>
          <w:rFonts w:ascii="Times New Roman" w:hAnsi="Times New Roman" w:cs="Times New Roman"/>
          <w:sz w:val="24"/>
          <w:szCs w:val="24"/>
          <w:lang w:val="es-AR"/>
        </w:rPr>
        <w:t>) escandalizaron a las tradiciones políticas liberales y democráticas. Los observadores y analistas sociales contemporáneos no lograron comprender la magnitud histórica y colectiva de esos fenómenos y las marcas que esas experiencias gubernamentales dejarían en las conciencias colectivas de los respectivos países (Argentina, Brasil, Ecuador</w:t>
      </w:r>
      <w:r>
        <w:rPr>
          <w:rFonts w:ascii="Times New Roman" w:hAnsi="Times New Roman" w:cs="Times New Roman"/>
          <w:sz w:val="24"/>
          <w:szCs w:val="24"/>
          <w:lang w:val="es-AR"/>
        </w:rPr>
        <w:t>, Bolivia</w:t>
      </w:r>
      <w:r w:rsidR="00612C58" w:rsidRPr="003C71AB">
        <w:rPr>
          <w:rFonts w:ascii="Times New Roman" w:hAnsi="Times New Roman" w:cs="Times New Roman"/>
          <w:sz w:val="24"/>
          <w:szCs w:val="24"/>
          <w:lang w:val="es-AR"/>
        </w:rPr>
        <w:t>) y también en toda la región. Los intelectuales latinoamericanos reunidos en la CEPAL estudiaron esos fenómenos y con el objeto de diferenciarse de sus colegas europeos, reutilizaron un concepto disponible en el vocabulario de las ciencias políticas y lo reformularon. Desde entonces el llamado "populismo latinoamericano" fue objeto de numerosos trabajos universitarios de envergadura. El resurgimiento en la primera década del siglo XXI de experiencias gubernamentales "similares" que llevaron al gobierno a nuevos dirigentes políticos que se definieron como "herederos" de aquellos procesos históricos fundadores merece ser analizado desde una perspectiva que nos permita evaluar los logros políticos e institucionales del populismo en América latina y que nos permita también entender esta nueva reconfiguración de lo político como un aporte nada despreciable al debate sobre la crisis de representación que hoy se vive en Europa y en Estados Unidos.</w:t>
      </w:r>
    </w:p>
    <w:p w:rsidR="003C71AB" w:rsidRDefault="003C71AB" w:rsidP="00612C58">
      <w:pPr>
        <w:jc w:val="both"/>
        <w:rPr>
          <w:rFonts w:ascii="Times New Roman" w:hAnsi="Times New Roman" w:cs="Times New Roman"/>
          <w:b/>
          <w:sz w:val="24"/>
          <w:szCs w:val="24"/>
          <w:lang w:val="es-AR"/>
        </w:rPr>
      </w:pPr>
      <w:r w:rsidRPr="003C71AB">
        <w:rPr>
          <w:rFonts w:ascii="Times New Roman" w:hAnsi="Times New Roman" w:cs="Times New Roman"/>
          <w:b/>
          <w:sz w:val="24"/>
          <w:szCs w:val="24"/>
          <w:lang w:val="es-AR"/>
        </w:rPr>
        <w:t>Antecedentes históricos</w:t>
      </w:r>
      <w:r w:rsidR="00D056C5">
        <w:rPr>
          <w:rFonts w:ascii="Times New Roman" w:hAnsi="Times New Roman" w:cs="Times New Roman"/>
          <w:b/>
          <w:sz w:val="24"/>
          <w:szCs w:val="24"/>
          <w:lang w:val="es-AR"/>
        </w:rPr>
        <w:t xml:space="preserve">, </w:t>
      </w:r>
      <w:r w:rsidRPr="003C71AB">
        <w:rPr>
          <w:rFonts w:ascii="Times New Roman" w:hAnsi="Times New Roman" w:cs="Times New Roman"/>
          <w:b/>
          <w:sz w:val="24"/>
          <w:szCs w:val="24"/>
          <w:lang w:val="es-AR"/>
        </w:rPr>
        <w:t>reutilización del concepto “populismo”</w:t>
      </w:r>
      <w:r w:rsidR="00D056C5">
        <w:rPr>
          <w:rFonts w:ascii="Times New Roman" w:hAnsi="Times New Roman" w:cs="Times New Roman"/>
          <w:b/>
          <w:sz w:val="24"/>
          <w:szCs w:val="24"/>
          <w:lang w:val="es-AR"/>
        </w:rPr>
        <w:t xml:space="preserve"> en las ciencias sociales</w:t>
      </w:r>
    </w:p>
    <w:p w:rsidR="00104D41" w:rsidRDefault="00D056C5"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En 1967 tuvo lugar en Inglaterra</w:t>
      </w:r>
      <w:r w:rsidR="00BD29BF">
        <w:rPr>
          <w:rFonts w:ascii="Times New Roman" w:hAnsi="Times New Roman" w:cs="Times New Roman"/>
          <w:sz w:val="24"/>
          <w:szCs w:val="24"/>
          <w:lang w:val="es-AR"/>
        </w:rPr>
        <w:t xml:space="preserve"> la primera reflexión colectiva de las ciencias sociales occidentales sobre “Populismo”. Fue un </w:t>
      </w:r>
      <w:r w:rsidR="003C71AB">
        <w:rPr>
          <w:rFonts w:ascii="Times New Roman" w:hAnsi="Times New Roman" w:cs="Times New Roman"/>
          <w:sz w:val="24"/>
          <w:szCs w:val="24"/>
          <w:lang w:val="es-AR"/>
        </w:rPr>
        <w:t>coloquio internacional</w:t>
      </w:r>
      <w:r w:rsidR="00757574">
        <w:rPr>
          <w:rStyle w:val="Appelnotedebasdep"/>
          <w:rFonts w:ascii="Times New Roman" w:hAnsi="Times New Roman" w:cs="Times New Roman"/>
          <w:sz w:val="24"/>
          <w:szCs w:val="24"/>
          <w:lang w:val="es-AR"/>
        </w:rPr>
        <w:footnoteReference w:id="2"/>
      </w:r>
      <w:r w:rsidR="003C71AB">
        <w:rPr>
          <w:rFonts w:ascii="Times New Roman" w:hAnsi="Times New Roman" w:cs="Times New Roman"/>
          <w:sz w:val="24"/>
          <w:szCs w:val="24"/>
          <w:lang w:val="es-AR"/>
        </w:rPr>
        <w:t xml:space="preserve"> </w:t>
      </w:r>
      <w:r w:rsidR="00BD29BF">
        <w:rPr>
          <w:rFonts w:ascii="Times New Roman" w:hAnsi="Times New Roman" w:cs="Times New Roman"/>
          <w:sz w:val="24"/>
          <w:szCs w:val="24"/>
          <w:lang w:val="es-AR"/>
        </w:rPr>
        <w:t xml:space="preserve">destinado a </w:t>
      </w:r>
      <w:r>
        <w:rPr>
          <w:rFonts w:ascii="Times New Roman" w:hAnsi="Times New Roman" w:cs="Times New Roman"/>
          <w:sz w:val="24"/>
          <w:szCs w:val="24"/>
          <w:lang w:val="es-AR"/>
        </w:rPr>
        <w:t>analizar y defin</w:t>
      </w:r>
      <w:r w:rsidR="00BD29BF">
        <w:rPr>
          <w:rFonts w:ascii="Times New Roman" w:hAnsi="Times New Roman" w:cs="Times New Roman"/>
          <w:sz w:val="24"/>
          <w:szCs w:val="24"/>
          <w:lang w:val="es-AR"/>
        </w:rPr>
        <w:t>ir un concepto que estaba adqui</w:t>
      </w:r>
      <w:r>
        <w:rPr>
          <w:rFonts w:ascii="Times New Roman" w:hAnsi="Times New Roman" w:cs="Times New Roman"/>
          <w:sz w:val="24"/>
          <w:szCs w:val="24"/>
          <w:lang w:val="es-AR"/>
        </w:rPr>
        <w:t xml:space="preserve">riendo gran actualidad en la vida política y que </w:t>
      </w:r>
      <w:proofErr w:type="spellStart"/>
      <w:r>
        <w:rPr>
          <w:rFonts w:ascii="Times New Roman" w:hAnsi="Times New Roman" w:cs="Times New Roman"/>
          <w:sz w:val="24"/>
          <w:szCs w:val="24"/>
          <w:lang w:val="es-AR"/>
        </w:rPr>
        <w:t>Ernest</w:t>
      </w:r>
      <w:proofErr w:type="spellEnd"/>
      <w:r>
        <w:rPr>
          <w:rFonts w:ascii="Times New Roman" w:hAnsi="Times New Roman" w:cs="Times New Roman"/>
          <w:sz w:val="24"/>
          <w:szCs w:val="24"/>
          <w:lang w:val="es-AR"/>
        </w:rPr>
        <w:t xml:space="preserve"> </w:t>
      </w:r>
      <w:r w:rsidR="0039609C">
        <w:rPr>
          <w:rFonts w:ascii="Times New Roman" w:hAnsi="Times New Roman" w:cs="Times New Roman"/>
          <w:sz w:val="24"/>
          <w:szCs w:val="24"/>
          <w:lang w:val="es-AR"/>
        </w:rPr>
        <w:t xml:space="preserve"> </w:t>
      </w:r>
      <w:proofErr w:type="spellStart"/>
      <w:r>
        <w:rPr>
          <w:rFonts w:ascii="Times New Roman" w:hAnsi="Times New Roman" w:cs="Times New Roman"/>
          <w:sz w:val="24"/>
          <w:szCs w:val="24"/>
          <w:lang w:val="es-AR"/>
        </w:rPr>
        <w:t>Gellne</w:t>
      </w:r>
      <w:r w:rsidR="0039609C">
        <w:rPr>
          <w:rFonts w:ascii="Times New Roman" w:hAnsi="Times New Roman" w:cs="Times New Roman"/>
          <w:sz w:val="24"/>
          <w:szCs w:val="24"/>
          <w:lang w:val="es-AR"/>
        </w:rPr>
        <w:t>r</w:t>
      </w:r>
      <w:proofErr w:type="spellEnd"/>
      <w:r w:rsidR="0039609C">
        <w:rPr>
          <w:rFonts w:ascii="Times New Roman" w:hAnsi="Times New Roman" w:cs="Times New Roman"/>
          <w:sz w:val="24"/>
          <w:szCs w:val="24"/>
          <w:lang w:val="es-AR"/>
        </w:rPr>
        <w:t xml:space="preserve"> </w:t>
      </w:r>
      <w:r w:rsidR="00BD29BF">
        <w:rPr>
          <w:rFonts w:ascii="Times New Roman" w:hAnsi="Times New Roman" w:cs="Times New Roman"/>
          <w:sz w:val="24"/>
          <w:szCs w:val="24"/>
          <w:lang w:val="es-AR"/>
        </w:rPr>
        <w:t>e</w:t>
      </w:r>
      <w:r w:rsidR="0039609C">
        <w:rPr>
          <w:rFonts w:ascii="Times New Roman" w:hAnsi="Times New Roman" w:cs="Times New Roman"/>
          <w:sz w:val="24"/>
          <w:szCs w:val="24"/>
          <w:lang w:val="es-AR"/>
        </w:rPr>
        <w:t>vocaba de modo provocador afirmando</w:t>
      </w:r>
      <w:r>
        <w:rPr>
          <w:rFonts w:ascii="Times New Roman" w:hAnsi="Times New Roman" w:cs="Times New Roman"/>
          <w:sz w:val="24"/>
          <w:szCs w:val="24"/>
          <w:lang w:val="es-AR"/>
        </w:rPr>
        <w:t>: “</w:t>
      </w:r>
      <w:r w:rsidR="005E23C5">
        <w:rPr>
          <w:rFonts w:ascii="Times New Roman" w:hAnsi="Times New Roman" w:cs="Times New Roman"/>
          <w:sz w:val="24"/>
          <w:szCs w:val="24"/>
          <w:lang w:val="es-AR"/>
        </w:rPr>
        <w:t>Un fantasma recorre el mundo: El Populismo”.</w:t>
      </w:r>
      <w:r w:rsidR="006306C8">
        <w:rPr>
          <w:rFonts w:ascii="Times New Roman" w:hAnsi="Times New Roman" w:cs="Times New Roman"/>
          <w:sz w:val="24"/>
          <w:szCs w:val="24"/>
          <w:lang w:val="es-AR"/>
        </w:rPr>
        <w:t xml:space="preserve"> </w:t>
      </w:r>
      <w:r w:rsidR="005E23C5">
        <w:rPr>
          <w:rFonts w:ascii="Times New Roman" w:hAnsi="Times New Roman" w:cs="Times New Roman"/>
          <w:sz w:val="24"/>
          <w:szCs w:val="24"/>
          <w:lang w:val="es-AR"/>
        </w:rPr>
        <w:t xml:space="preserve">Al </w:t>
      </w:r>
      <w:r w:rsidR="005E23C5">
        <w:rPr>
          <w:rFonts w:ascii="Times New Roman" w:hAnsi="Times New Roman" w:cs="Times New Roman"/>
          <w:sz w:val="24"/>
          <w:szCs w:val="24"/>
          <w:lang w:val="es-AR"/>
        </w:rPr>
        <w:lastRenderedPageBreak/>
        <w:t xml:space="preserve">parafrasear la célebre expresión </w:t>
      </w:r>
      <w:r w:rsidR="00757574">
        <w:rPr>
          <w:rFonts w:ascii="Times New Roman" w:hAnsi="Times New Roman" w:cs="Times New Roman"/>
          <w:sz w:val="24"/>
          <w:szCs w:val="24"/>
          <w:lang w:val="es-AR"/>
        </w:rPr>
        <w:t xml:space="preserve">de Marx, </w:t>
      </w:r>
      <w:proofErr w:type="spellStart"/>
      <w:r w:rsidR="00757574">
        <w:rPr>
          <w:rFonts w:ascii="Times New Roman" w:hAnsi="Times New Roman" w:cs="Times New Roman"/>
          <w:sz w:val="24"/>
          <w:szCs w:val="24"/>
          <w:lang w:val="es-AR"/>
        </w:rPr>
        <w:t>Gellner</w:t>
      </w:r>
      <w:proofErr w:type="spellEnd"/>
      <w:r w:rsidR="00757574">
        <w:rPr>
          <w:rFonts w:ascii="Times New Roman" w:hAnsi="Times New Roman" w:cs="Times New Roman"/>
          <w:sz w:val="24"/>
          <w:szCs w:val="24"/>
          <w:lang w:val="es-AR"/>
        </w:rPr>
        <w:t xml:space="preserve">, </w:t>
      </w:r>
      <w:r w:rsidR="0039609C">
        <w:rPr>
          <w:rFonts w:ascii="Times New Roman" w:hAnsi="Times New Roman" w:cs="Times New Roman"/>
          <w:sz w:val="24"/>
          <w:szCs w:val="24"/>
          <w:lang w:val="es-AR"/>
        </w:rPr>
        <w:t>filósofo</w:t>
      </w:r>
      <w:r w:rsidR="00757574">
        <w:rPr>
          <w:rFonts w:ascii="Times New Roman" w:hAnsi="Times New Roman" w:cs="Times New Roman"/>
          <w:sz w:val="24"/>
          <w:szCs w:val="24"/>
          <w:lang w:val="es-AR"/>
        </w:rPr>
        <w:t>, sociólogo, antropólogo</w:t>
      </w:r>
      <w:r w:rsidR="006306C8">
        <w:rPr>
          <w:rStyle w:val="Appelnotedebasdep"/>
          <w:rFonts w:ascii="Times New Roman" w:hAnsi="Times New Roman" w:cs="Times New Roman"/>
          <w:sz w:val="24"/>
          <w:szCs w:val="24"/>
          <w:lang w:val="es-AR"/>
        </w:rPr>
        <w:footnoteReference w:id="3"/>
      </w:r>
      <w:r w:rsidR="006306C8">
        <w:rPr>
          <w:rFonts w:ascii="Times New Roman" w:hAnsi="Times New Roman" w:cs="Times New Roman"/>
          <w:sz w:val="24"/>
          <w:szCs w:val="24"/>
          <w:lang w:val="es-AR"/>
        </w:rPr>
        <w:t xml:space="preserve"> </w:t>
      </w:r>
      <w:r w:rsidR="00757574">
        <w:rPr>
          <w:rFonts w:ascii="Times New Roman" w:hAnsi="Times New Roman" w:cs="Times New Roman"/>
          <w:sz w:val="24"/>
          <w:szCs w:val="24"/>
          <w:lang w:val="es-AR"/>
        </w:rPr>
        <w:t xml:space="preserve"> constataba que al finalizar la segunda guerra mundial las revoluciones ya no se hacían en nombre del sacrosanto proletariado, sino invocando un actor colectivo </w:t>
      </w:r>
      <w:r w:rsidR="00BD29BF">
        <w:rPr>
          <w:rFonts w:ascii="Times New Roman" w:hAnsi="Times New Roman" w:cs="Times New Roman"/>
          <w:sz w:val="24"/>
          <w:szCs w:val="24"/>
          <w:lang w:val="es-AR"/>
        </w:rPr>
        <w:t>más</w:t>
      </w:r>
      <w:r w:rsidR="00757574">
        <w:rPr>
          <w:rFonts w:ascii="Times New Roman" w:hAnsi="Times New Roman" w:cs="Times New Roman"/>
          <w:sz w:val="24"/>
          <w:szCs w:val="24"/>
          <w:lang w:val="es-AR"/>
        </w:rPr>
        <w:t xml:space="preserve"> amplio y difuso: el Pueblo.</w:t>
      </w:r>
      <w:r w:rsidR="00104D41">
        <w:rPr>
          <w:rFonts w:ascii="Times New Roman" w:hAnsi="Times New Roman" w:cs="Times New Roman"/>
          <w:sz w:val="24"/>
          <w:szCs w:val="24"/>
          <w:lang w:val="es-AR"/>
        </w:rPr>
        <w:t xml:space="preserve"> </w:t>
      </w:r>
    </w:p>
    <w:p w:rsidR="00943768" w:rsidRDefault="00104D41"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Durante los debates del coloquio organizado por </w:t>
      </w:r>
      <w:proofErr w:type="spellStart"/>
      <w:r>
        <w:rPr>
          <w:rFonts w:ascii="Times New Roman" w:hAnsi="Times New Roman" w:cs="Times New Roman"/>
          <w:sz w:val="24"/>
          <w:szCs w:val="24"/>
          <w:lang w:val="es-AR"/>
        </w:rPr>
        <w:t>Ernest</w:t>
      </w:r>
      <w:proofErr w:type="spellEnd"/>
      <w:r>
        <w:rPr>
          <w:rFonts w:ascii="Times New Roman" w:hAnsi="Times New Roman" w:cs="Times New Roman"/>
          <w:sz w:val="24"/>
          <w:szCs w:val="24"/>
          <w:lang w:val="es-AR"/>
        </w:rPr>
        <w:t xml:space="preserve"> </w:t>
      </w:r>
      <w:proofErr w:type="spellStart"/>
      <w:r>
        <w:rPr>
          <w:rFonts w:ascii="Times New Roman" w:hAnsi="Times New Roman" w:cs="Times New Roman"/>
          <w:sz w:val="24"/>
          <w:szCs w:val="24"/>
          <w:lang w:val="es-AR"/>
        </w:rPr>
        <w:t>Gellner</w:t>
      </w:r>
      <w:proofErr w:type="spellEnd"/>
      <w:r>
        <w:rPr>
          <w:rFonts w:ascii="Times New Roman" w:hAnsi="Times New Roman" w:cs="Times New Roman"/>
          <w:sz w:val="24"/>
          <w:szCs w:val="24"/>
          <w:lang w:val="es-AR"/>
        </w:rPr>
        <w:t xml:space="preserve"> y </w:t>
      </w:r>
      <w:proofErr w:type="spellStart"/>
      <w:r>
        <w:rPr>
          <w:rFonts w:ascii="Times New Roman" w:hAnsi="Times New Roman" w:cs="Times New Roman"/>
          <w:sz w:val="24"/>
          <w:szCs w:val="24"/>
          <w:lang w:val="es-AR"/>
        </w:rPr>
        <w:t>Ghita</w:t>
      </w:r>
      <w:proofErr w:type="spellEnd"/>
      <w:r>
        <w:rPr>
          <w:rFonts w:ascii="Times New Roman" w:hAnsi="Times New Roman" w:cs="Times New Roman"/>
          <w:sz w:val="24"/>
          <w:szCs w:val="24"/>
          <w:lang w:val="es-AR"/>
        </w:rPr>
        <w:t xml:space="preserve"> </w:t>
      </w:r>
      <w:proofErr w:type="spellStart"/>
      <w:r>
        <w:rPr>
          <w:rFonts w:ascii="Times New Roman" w:hAnsi="Times New Roman" w:cs="Times New Roman"/>
          <w:sz w:val="24"/>
          <w:szCs w:val="24"/>
          <w:lang w:val="es-AR"/>
        </w:rPr>
        <w:t>Ionescu</w:t>
      </w:r>
      <w:proofErr w:type="spellEnd"/>
      <w:r>
        <w:rPr>
          <w:rStyle w:val="Appelnotedebasdep"/>
          <w:rFonts w:ascii="Times New Roman" w:hAnsi="Times New Roman" w:cs="Times New Roman"/>
          <w:sz w:val="24"/>
          <w:szCs w:val="24"/>
          <w:lang w:val="es-AR"/>
        </w:rPr>
        <w:footnoteReference w:id="4"/>
      </w:r>
      <w:r w:rsidR="00943768">
        <w:rPr>
          <w:rFonts w:ascii="Times New Roman" w:hAnsi="Times New Roman" w:cs="Times New Roman"/>
          <w:sz w:val="24"/>
          <w:szCs w:val="24"/>
          <w:lang w:val="es-AR"/>
        </w:rPr>
        <w:t xml:space="preserve">, </w:t>
      </w:r>
      <w:r w:rsidR="0039609C">
        <w:rPr>
          <w:rFonts w:ascii="Times New Roman" w:hAnsi="Times New Roman" w:cs="Times New Roman"/>
          <w:sz w:val="24"/>
          <w:szCs w:val="24"/>
          <w:lang w:val="es-AR"/>
        </w:rPr>
        <w:t>estudiantes latinoamericanos se</w:t>
      </w:r>
      <w:r w:rsidR="006306C8">
        <w:rPr>
          <w:rFonts w:ascii="Times New Roman" w:hAnsi="Times New Roman" w:cs="Times New Roman"/>
          <w:sz w:val="24"/>
          <w:szCs w:val="24"/>
          <w:lang w:val="es-AR"/>
        </w:rPr>
        <w:t xml:space="preserve">ñalaron la ausencia de estudios de casos provenientes de sus países. </w:t>
      </w:r>
      <w:r w:rsidR="0039609C">
        <w:rPr>
          <w:rFonts w:ascii="Times New Roman" w:hAnsi="Times New Roman" w:cs="Times New Roman"/>
          <w:sz w:val="24"/>
          <w:szCs w:val="24"/>
          <w:lang w:val="es-AR"/>
        </w:rPr>
        <w:t>Los organizadores respondieron que el “caso” latinoamericano era demasiado “atípico” para incluirlo en</w:t>
      </w:r>
      <w:r w:rsidR="006306C8">
        <w:rPr>
          <w:rFonts w:ascii="Times New Roman" w:hAnsi="Times New Roman" w:cs="Times New Roman"/>
          <w:sz w:val="24"/>
          <w:szCs w:val="24"/>
          <w:lang w:val="es-AR"/>
        </w:rPr>
        <w:t xml:space="preserve"> el programa y en</w:t>
      </w:r>
      <w:r w:rsidR="0039609C">
        <w:rPr>
          <w:rFonts w:ascii="Times New Roman" w:hAnsi="Times New Roman" w:cs="Times New Roman"/>
          <w:sz w:val="24"/>
          <w:szCs w:val="24"/>
          <w:lang w:val="es-AR"/>
        </w:rPr>
        <w:t xml:space="preserve"> los estudios nacionales </w:t>
      </w:r>
      <w:r w:rsidR="006306C8">
        <w:rPr>
          <w:rFonts w:ascii="Times New Roman" w:hAnsi="Times New Roman" w:cs="Times New Roman"/>
          <w:sz w:val="24"/>
          <w:szCs w:val="24"/>
          <w:lang w:val="es-AR"/>
        </w:rPr>
        <w:t>sobre populismo. D</w:t>
      </w:r>
      <w:r w:rsidR="0039609C">
        <w:rPr>
          <w:rFonts w:ascii="Times New Roman" w:hAnsi="Times New Roman" w:cs="Times New Roman"/>
          <w:sz w:val="24"/>
          <w:szCs w:val="24"/>
          <w:lang w:val="es-AR"/>
        </w:rPr>
        <w:t>e todos modos, se com</w:t>
      </w:r>
      <w:r w:rsidR="006306C8">
        <w:rPr>
          <w:rFonts w:ascii="Times New Roman" w:hAnsi="Times New Roman" w:cs="Times New Roman"/>
          <w:sz w:val="24"/>
          <w:szCs w:val="24"/>
          <w:lang w:val="es-AR"/>
        </w:rPr>
        <w:t xml:space="preserve">prometieron a agregar un </w:t>
      </w:r>
      <w:proofErr w:type="gramStart"/>
      <w:r w:rsidR="006306C8">
        <w:rPr>
          <w:rFonts w:ascii="Times New Roman" w:hAnsi="Times New Roman" w:cs="Times New Roman"/>
          <w:sz w:val="24"/>
          <w:szCs w:val="24"/>
          <w:lang w:val="es-AR"/>
        </w:rPr>
        <w:t>articulo</w:t>
      </w:r>
      <w:proofErr w:type="gramEnd"/>
      <w:r w:rsidR="0039609C">
        <w:rPr>
          <w:rFonts w:ascii="Times New Roman" w:hAnsi="Times New Roman" w:cs="Times New Roman"/>
          <w:sz w:val="24"/>
          <w:szCs w:val="24"/>
          <w:lang w:val="es-AR"/>
        </w:rPr>
        <w:t xml:space="preserve"> </w:t>
      </w:r>
      <w:r>
        <w:rPr>
          <w:rFonts w:ascii="Times New Roman" w:hAnsi="Times New Roman" w:cs="Times New Roman"/>
          <w:sz w:val="24"/>
          <w:szCs w:val="24"/>
          <w:lang w:val="es-AR"/>
        </w:rPr>
        <w:t>específico</w:t>
      </w:r>
      <w:r w:rsidR="0039609C">
        <w:rPr>
          <w:rFonts w:ascii="Times New Roman" w:hAnsi="Times New Roman" w:cs="Times New Roman"/>
          <w:sz w:val="24"/>
          <w:szCs w:val="24"/>
          <w:lang w:val="es-AR"/>
        </w:rPr>
        <w:t xml:space="preserve"> </w:t>
      </w:r>
      <w:r w:rsidR="006306C8">
        <w:rPr>
          <w:rFonts w:ascii="Times New Roman" w:hAnsi="Times New Roman" w:cs="Times New Roman"/>
          <w:sz w:val="24"/>
          <w:szCs w:val="24"/>
          <w:lang w:val="es-AR"/>
        </w:rPr>
        <w:t xml:space="preserve">para cuando publicaran el coloquio, y el mismo </w:t>
      </w:r>
      <w:r w:rsidR="0039609C">
        <w:rPr>
          <w:rFonts w:ascii="Times New Roman" w:hAnsi="Times New Roman" w:cs="Times New Roman"/>
          <w:sz w:val="24"/>
          <w:szCs w:val="24"/>
          <w:lang w:val="es-AR"/>
        </w:rPr>
        <w:t xml:space="preserve">fue encargado a </w:t>
      </w:r>
      <w:proofErr w:type="spellStart"/>
      <w:r w:rsidR="0039609C">
        <w:rPr>
          <w:rFonts w:ascii="Times New Roman" w:hAnsi="Times New Roman" w:cs="Times New Roman"/>
          <w:sz w:val="24"/>
          <w:szCs w:val="24"/>
          <w:lang w:val="es-AR"/>
        </w:rPr>
        <w:t>Alistair</w:t>
      </w:r>
      <w:proofErr w:type="spellEnd"/>
      <w:r w:rsidR="0039609C">
        <w:rPr>
          <w:rFonts w:ascii="Times New Roman" w:hAnsi="Times New Roman" w:cs="Times New Roman"/>
          <w:sz w:val="24"/>
          <w:szCs w:val="24"/>
          <w:lang w:val="es-AR"/>
        </w:rPr>
        <w:t xml:space="preserve"> </w:t>
      </w:r>
      <w:proofErr w:type="spellStart"/>
      <w:r w:rsidR="0039609C">
        <w:rPr>
          <w:rFonts w:ascii="Times New Roman" w:hAnsi="Times New Roman" w:cs="Times New Roman"/>
          <w:sz w:val="24"/>
          <w:szCs w:val="24"/>
          <w:lang w:val="es-AR"/>
        </w:rPr>
        <w:t>Hennesy</w:t>
      </w:r>
      <w:proofErr w:type="spellEnd"/>
      <w:r>
        <w:rPr>
          <w:rFonts w:ascii="Times New Roman" w:hAnsi="Times New Roman" w:cs="Times New Roman"/>
          <w:sz w:val="24"/>
          <w:szCs w:val="24"/>
          <w:lang w:val="es-AR"/>
        </w:rPr>
        <w:t xml:space="preserve">, historiador británico, especialista de España. </w:t>
      </w:r>
      <w:r w:rsidR="00943768">
        <w:rPr>
          <w:rFonts w:ascii="Times New Roman" w:hAnsi="Times New Roman" w:cs="Times New Roman"/>
          <w:sz w:val="24"/>
          <w:szCs w:val="24"/>
          <w:lang w:val="es-AR"/>
        </w:rPr>
        <w:t xml:space="preserve"> </w:t>
      </w:r>
    </w:p>
    <w:p w:rsidR="00BD29BF" w:rsidRDefault="00943768"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E</w:t>
      </w:r>
      <w:r w:rsidR="0039609C">
        <w:rPr>
          <w:rFonts w:ascii="Times New Roman" w:hAnsi="Times New Roman" w:cs="Times New Roman"/>
          <w:sz w:val="24"/>
          <w:szCs w:val="24"/>
          <w:lang w:val="es-AR"/>
        </w:rPr>
        <w:t>n la publicación del coloquio, dos años después</w:t>
      </w:r>
      <w:r w:rsidR="0039609C">
        <w:rPr>
          <w:rStyle w:val="Appelnotedebasdep"/>
          <w:rFonts w:ascii="Times New Roman" w:hAnsi="Times New Roman" w:cs="Times New Roman"/>
          <w:sz w:val="24"/>
          <w:szCs w:val="24"/>
          <w:lang w:val="es-AR"/>
        </w:rPr>
        <w:footnoteReference w:id="5"/>
      </w:r>
      <w:r w:rsidR="0039609C">
        <w:rPr>
          <w:rFonts w:ascii="Times New Roman" w:hAnsi="Times New Roman" w:cs="Times New Roman"/>
          <w:sz w:val="24"/>
          <w:szCs w:val="24"/>
          <w:lang w:val="es-AR"/>
        </w:rPr>
        <w:t xml:space="preserve"> </w:t>
      </w:r>
      <w:r>
        <w:rPr>
          <w:rFonts w:ascii="Times New Roman" w:hAnsi="Times New Roman" w:cs="Times New Roman"/>
          <w:sz w:val="24"/>
          <w:szCs w:val="24"/>
          <w:lang w:val="es-AR"/>
        </w:rPr>
        <w:t xml:space="preserve">el profesor </w:t>
      </w:r>
      <w:proofErr w:type="spellStart"/>
      <w:r>
        <w:rPr>
          <w:rFonts w:ascii="Times New Roman" w:hAnsi="Times New Roman" w:cs="Times New Roman"/>
          <w:sz w:val="24"/>
          <w:szCs w:val="24"/>
          <w:lang w:val="es-AR"/>
        </w:rPr>
        <w:t>Hennessy</w:t>
      </w:r>
      <w:proofErr w:type="spellEnd"/>
      <w:r>
        <w:rPr>
          <w:rFonts w:ascii="Times New Roman" w:hAnsi="Times New Roman" w:cs="Times New Roman"/>
          <w:sz w:val="24"/>
          <w:szCs w:val="24"/>
          <w:lang w:val="es-AR"/>
        </w:rPr>
        <w:t xml:space="preserve"> comienza afirmando que “en todo análisis general sobre el populismo, América latina es una excepción, una mosca blanca”. Que a diferencia de todos los otros estudios de casos nacionales (Rusia, Estados Unidos, Europa oriental, </w:t>
      </w:r>
      <w:proofErr w:type="spellStart"/>
      <w:r>
        <w:rPr>
          <w:rFonts w:ascii="Times New Roman" w:hAnsi="Times New Roman" w:cs="Times New Roman"/>
          <w:sz w:val="24"/>
          <w:szCs w:val="24"/>
          <w:lang w:val="es-AR"/>
        </w:rPr>
        <w:t>Africa</w:t>
      </w:r>
      <w:proofErr w:type="spellEnd"/>
      <w:r>
        <w:rPr>
          <w:rFonts w:ascii="Times New Roman" w:hAnsi="Times New Roman" w:cs="Times New Roman"/>
          <w:sz w:val="24"/>
          <w:szCs w:val="24"/>
          <w:lang w:val="es-AR"/>
        </w:rPr>
        <w:t xml:space="preserve">), en América Latina el populismo no reivindica ni exalta los valores y virtudes de la vida rural para oponerlos a las costumbres urbanas. Considerando que existe un “modelo” de populismo identificable en la escena internacional, </w:t>
      </w:r>
      <w:proofErr w:type="spellStart"/>
      <w:r>
        <w:rPr>
          <w:rFonts w:ascii="Times New Roman" w:hAnsi="Times New Roman" w:cs="Times New Roman"/>
          <w:sz w:val="24"/>
          <w:szCs w:val="24"/>
          <w:lang w:val="es-AR"/>
        </w:rPr>
        <w:t>Hennessy</w:t>
      </w:r>
      <w:proofErr w:type="spellEnd"/>
      <w:r>
        <w:rPr>
          <w:rFonts w:ascii="Times New Roman" w:hAnsi="Times New Roman" w:cs="Times New Roman"/>
          <w:sz w:val="24"/>
          <w:szCs w:val="24"/>
          <w:lang w:val="es-AR"/>
        </w:rPr>
        <w:t xml:space="preserve"> considera que los intelectuales latinoamericanos han producido una “confusión semántica” al invertir la noción comúnmente aceptada por las ciencias sociales y políticas. Aunque el autor reconoce</w:t>
      </w:r>
      <w:r w:rsidR="006306C8">
        <w:rPr>
          <w:rFonts w:ascii="Times New Roman" w:hAnsi="Times New Roman" w:cs="Times New Roman"/>
          <w:sz w:val="24"/>
          <w:szCs w:val="24"/>
          <w:lang w:val="es-AR"/>
        </w:rPr>
        <w:t>,</w:t>
      </w:r>
      <w:r>
        <w:rPr>
          <w:rFonts w:ascii="Times New Roman" w:hAnsi="Times New Roman" w:cs="Times New Roman"/>
          <w:sz w:val="24"/>
          <w:szCs w:val="24"/>
          <w:lang w:val="es-AR"/>
        </w:rPr>
        <w:t xml:space="preserve"> con cierta benevolencia</w:t>
      </w:r>
      <w:r w:rsidR="006306C8">
        <w:rPr>
          <w:rFonts w:ascii="Times New Roman" w:hAnsi="Times New Roman" w:cs="Times New Roman"/>
          <w:sz w:val="24"/>
          <w:szCs w:val="24"/>
          <w:lang w:val="es-AR"/>
        </w:rPr>
        <w:t>,</w:t>
      </w:r>
      <w:r>
        <w:rPr>
          <w:rFonts w:ascii="Times New Roman" w:hAnsi="Times New Roman" w:cs="Times New Roman"/>
          <w:sz w:val="24"/>
          <w:szCs w:val="24"/>
          <w:lang w:val="es-AR"/>
        </w:rPr>
        <w:t xml:space="preserve"> que esta “confusión” parte de la necesidad de “escapar de la tiranía</w:t>
      </w:r>
      <w:r w:rsidR="008D4A0A">
        <w:rPr>
          <w:rFonts w:ascii="Times New Roman" w:hAnsi="Times New Roman" w:cs="Times New Roman"/>
          <w:sz w:val="24"/>
          <w:szCs w:val="24"/>
          <w:lang w:val="es-AR"/>
        </w:rPr>
        <w:t xml:space="preserve"> de </w:t>
      </w:r>
      <w:r w:rsidR="006306C8">
        <w:rPr>
          <w:rFonts w:ascii="Times New Roman" w:hAnsi="Times New Roman" w:cs="Times New Roman"/>
          <w:sz w:val="24"/>
          <w:szCs w:val="24"/>
          <w:lang w:val="es-AR"/>
        </w:rPr>
        <w:t xml:space="preserve">los </w:t>
      </w:r>
      <w:r w:rsidR="008D4A0A">
        <w:rPr>
          <w:rFonts w:ascii="Times New Roman" w:hAnsi="Times New Roman" w:cs="Times New Roman"/>
          <w:sz w:val="24"/>
          <w:szCs w:val="24"/>
          <w:lang w:val="es-AR"/>
        </w:rPr>
        <w:t xml:space="preserve">conceptos europeos para dar cuenta de las paradojas de la historia y </w:t>
      </w:r>
      <w:r w:rsidR="006306C8">
        <w:rPr>
          <w:rFonts w:ascii="Times New Roman" w:hAnsi="Times New Roman" w:cs="Times New Roman"/>
          <w:sz w:val="24"/>
          <w:szCs w:val="24"/>
          <w:lang w:val="es-AR"/>
        </w:rPr>
        <w:t>d</w:t>
      </w:r>
      <w:r w:rsidR="008D4A0A">
        <w:rPr>
          <w:rFonts w:ascii="Times New Roman" w:hAnsi="Times New Roman" w:cs="Times New Roman"/>
          <w:sz w:val="24"/>
          <w:szCs w:val="24"/>
          <w:lang w:val="es-AR"/>
        </w:rPr>
        <w:t>el desarrollo social en América Latina”.</w:t>
      </w:r>
    </w:p>
    <w:p w:rsidR="008D4A0A" w:rsidRDefault="008D4A0A"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Y, efectivamente, cuando </w:t>
      </w:r>
      <w:proofErr w:type="spellStart"/>
      <w:r>
        <w:rPr>
          <w:rFonts w:ascii="Times New Roman" w:hAnsi="Times New Roman" w:cs="Times New Roman"/>
          <w:sz w:val="24"/>
          <w:szCs w:val="24"/>
          <w:lang w:val="es-AR"/>
        </w:rPr>
        <w:t>Gellner</w:t>
      </w:r>
      <w:proofErr w:type="spellEnd"/>
      <w:r>
        <w:rPr>
          <w:rFonts w:ascii="Times New Roman" w:hAnsi="Times New Roman" w:cs="Times New Roman"/>
          <w:sz w:val="24"/>
          <w:szCs w:val="24"/>
          <w:lang w:val="es-AR"/>
        </w:rPr>
        <w:t xml:space="preserve"> y </w:t>
      </w:r>
      <w:proofErr w:type="spellStart"/>
      <w:r>
        <w:rPr>
          <w:rFonts w:ascii="Times New Roman" w:hAnsi="Times New Roman" w:cs="Times New Roman"/>
          <w:sz w:val="24"/>
          <w:szCs w:val="24"/>
          <w:lang w:val="es-AR"/>
        </w:rPr>
        <w:t>Ghita</w:t>
      </w:r>
      <w:proofErr w:type="spellEnd"/>
      <w:r>
        <w:rPr>
          <w:rFonts w:ascii="Times New Roman" w:hAnsi="Times New Roman" w:cs="Times New Roman"/>
          <w:sz w:val="24"/>
          <w:szCs w:val="24"/>
          <w:lang w:val="es-AR"/>
        </w:rPr>
        <w:t xml:space="preserve"> deciden organizar el coloquio internacional de Londres sobre populismo, ya hace más de una década que sociólogos, economistas y politólogos latinoamericanos habían comenzado a interrogarse apasionadamente sobre un fenómeno político que había tomado tanta amplitud en América Latina después de</w:t>
      </w:r>
      <w:r w:rsidR="000828EC">
        <w:rPr>
          <w:rFonts w:ascii="Times New Roman" w:hAnsi="Times New Roman" w:cs="Times New Roman"/>
          <w:sz w:val="24"/>
          <w:szCs w:val="24"/>
          <w:lang w:val="es-AR"/>
        </w:rPr>
        <w:t xml:space="preserve"> la crisis de 1930, </w:t>
      </w:r>
      <w:r>
        <w:rPr>
          <w:rFonts w:ascii="Times New Roman" w:hAnsi="Times New Roman" w:cs="Times New Roman"/>
          <w:sz w:val="24"/>
          <w:szCs w:val="24"/>
          <w:lang w:val="es-AR"/>
        </w:rPr>
        <w:t>cambia</w:t>
      </w:r>
      <w:r w:rsidR="000828EC">
        <w:rPr>
          <w:rFonts w:ascii="Times New Roman" w:hAnsi="Times New Roman" w:cs="Times New Roman"/>
          <w:sz w:val="24"/>
          <w:szCs w:val="24"/>
          <w:lang w:val="es-AR"/>
        </w:rPr>
        <w:t>n</w:t>
      </w:r>
      <w:r>
        <w:rPr>
          <w:rFonts w:ascii="Times New Roman" w:hAnsi="Times New Roman" w:cs="Times New Roman"/>
          <w:sz w:val="24"/>
          <w:szCs w:val="24"/>
          <w:lang w:val="es-AR"/>
        </w:rPr>
        <w:t>do radicalmente los estilos y las maneras de hacer política en casi todos los países d</w:t>
      </w:r>
      <w:r w:rsidR="000828EC">
        <w:rPr>
          <w:rFonts w:ascii="Times New Roman" w:hAnsi="Times New Roman" w:cs="Times New Roman"/>
          <w:sz w:val="24"/>
          <w:szCs w:val="24"/>
          <w:lang w:val="es-AR"/>
        </w:rPr>
        <w:t xml:space="preserve">e la región, que resultaba </w:t>
      </w:r>
      <w:r>
        <w:rPr>
          <w:rFonts w:ascii="Times New Roman" w:hAnsi="Times New Roman" w:cs="Times New Roman"/>
          <w:sz w:val="24"/>
          <w:szCs w:val="24"/>
          <w:lang w:val="es-AR"/>
        </w:rPr>
        <w:t xml:space="preserve">imposible ignorarlos, so pena de suicidio intelectual. Para legitimar las nuevas ciencias sociales latinoamericanas era necesario afrontar el desafío: estudiar y comprender esos fenómenos políticos “autóctonos” que tenían tan mala reputación  </w:t>
      </w:r>
      <w:r>
        <w:rPr>
          <w:rFonts w:ascii="Times New Roman" w:hAnsi="Times New Roman" w:cs="Times New Roman"/>
          <w:sz w:val="24"/>
          <w:szCs w:val="24"/>
          <w:lang w:val="es-AR"/>
        </w:rPr>
        <w:lastRenderedPageBreak/>
        <w:t>intern</w:t>
      </w:r>
      <w:r w:rsidR="00E96D35">
        <w:rPr>
          <w:rFonts w:ascii="Times New Roman" w:hAnsi="Times New Roman" w:cs="Times New Roman"/>
          <w:sz w:val="24"/>
          <w:szCs w:val="24"/>
          <w:lang w:val="es-AR"/>
        </w:rPr>
        <w:t xml:space="preserve">acional. Para hacerlo </w:t>
      </w:r>
      <w:r w:rsidR="000828EC">
        <w:rPr>
          <w:rFonts w:ascii="Times New Roman" w:hAnsi="Times New Roman" w:cs="Times New Roman"/>
          <w:sz w:val="24"/>
          <w:szCs w:val="24"/>
          <w:lang w:val="es-AR"/>
        </w:rPr>
        <w:t xml:space="preserve">estos intelectuales </w:t>
      </w:r>
      <w:r w:rsidR="00E96D35">
        <w:rPr>
          <w:rFonts w:ascii="Times New Roman" w:hAnsi="Times New Roman" w:cs="Times New Roman"/>
          <w:sz w:val="24"/>
          <w:szCs w:val="24"/>
          <w:lang w:val="es-AR"/>
        </w:rPr>
        <w:t>necesita</w:t>
      </w:r>
      <w:r w:rsidR="000828EC">
        <w:rPr>
          <w:rFonts w:ascii="Times New Roman" w:hAnsi="Times New Roman" w:cs="Times New Roman"/>
          <w:sz w:val="24"/>
          <w:szCs w:val="24"/>
          <w:lang w:val="es-AR"/>
        </w:rPr>
        <w:t>ba</w:t>
      </w:r>
      <w:r w:rsidR="00E96D35">
        <w:rPr>
          <w:rFonts w:ascii="Times New Roman" w:hAnsi="Times New Roman" w:cs="Times New Roman"/>
          <w:sz w:val="24"/>
          <w:szCs w:val="24"/>
          <w:lang w:val="es-AR"/>
        </w:rPr>
        <w:t xml:space="preserve">n diferenciarse de la interpretación ortodoxa local, tanto comunista como liberal, que identificaba </w:t>
      </w:r>
      <w:r w:rsidR="000828EC">
        <w:rPr>
          <w:rFonts w:ascii="Times New Roman" w:hAnsi="Times New Roman" w:cs="Times New Roman"/>
          <w:sz w:val="24"/>
          <w:szCs w:val="24"/>
          <w:lang w:val="es-AR"/>
        </w:rPr>
        <w:t xml:space="preserve">a </w:t>
      </w:r>
      <w:r w:rsidR="00E96D35">
        <w:rPr>
          <w:rFonts w:ascii="Times New Roman" w:hAnsi="Times New Roman" w:cs="Times New Roman"/>
          <w:sz w:val="24"/>
          <w:szCs w:val="24"/>
          <w:lang w:val="es-AR"/>
        </w:rPr>
        <w:t>esas formas políticas latinoamericanas con el fascismo europeo. Los especialistas latinoamericanos necesitan encontrar otras pistas para poder dar cuenta y explicar la “demagogia” y la “manipulación de las masas” denunciadas por los opositores a los gobiernos populistas de la región.</w:t>
      </w:r>
    </w:p>
    <w:p w:rsidR="00E96D35" w:rsidRDefault="000828EC"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Se trata de un trabajo colectivo </w:t>
      </w:r>
      <w:r w:rsidR="00E96D35">
        <w:rPr>
          <w:rFonts w:ascii="Times New Roman" w:hAnsi="Times New Roman" w:cs="Times New Roman"/>
          <w:sz w:val="24"/>
          <w:szCs w:val="24"/>
          <w:lang w:val="es-AR"/>
        </w:rPr>
        <w:t xml:space="preserve">de intelectuales cosmopolitas, con buena inserción en los círculos académicos internacionales que van a realizar una operación de “nacionalismo intelectual”. Un nacionalismo sui generis, típicamente latinoamericano, utilizando </w:t>
      </w:r>
      <w:r w:rsidR="003117B1">
        <w:rPr>
          <w:rFonts w:ascii="Times New Roman" w:hAnsi="Times New Roman" w:cs="Times New Roman"/>
          <w:sz w:val="24"/>
          <w:szCs w:val="24"/>
          <w:lang w:val="es-AR"/>
        </w:rPr>
        <w:t>todo el capital disponible del pensamiento occidental. Bajo la presión de ineluctables realidades nacional</w:t>
      </w:r>
      <w:r>
        <w:rPr>
          <w:rFonts w:ascii="Times New Roman" w:hAnsi="Times New Roman" w:cs="Times New Roman"/>
          <w:sz w:val="24"/>
          <w:szCs w:val="24"/>
          <w:lang w:val="es-AR"/>
        </w:rPr>
        <w:t>e</w:t>
      </w:r>
      <w:r w:rsidR="003117B1">
        <w:rPr>
          <w:rFonts w:ascii="Times New Roman" w:hAnsi="Times New Roman" w:cs="Times New Roman"/>
          <w:sz w:val="24"/>
          <w:szCs w:val="24"/>
          <w:lang w:val="es-AR"/>
        </w:rPr>
        <w:t>s, intelectuales argentinos, brasileños, mexicanos, chilenos va a comenzar a utilizar y reutilizar libremente u</w:t>
      </w:r>
      <w:r>
        <w:rPr>
          <w:rFonts w:ascii="Times New Roman" w:hAnsi="Times New Roman" w:cs="Times New Roman"/>
          <w:sz w:val="24"/>
          <w:szCs w:val="24"/>
          <w:lang w:val="es-AR"/>
        </w:rPr>
        <w:t xml:space="preserve">n término disponible en el vocabulario occidental, con el </w:t>
      </w:r>
      <w:proofErr w:type="spellStart"/>
      <w:r>
        <w:rPr>
          <w:rFonts w:ascii="Times New Roman" w:hAnsi="Times New Roman" w:cs="Times New Roman"/>
          <w:sz w:val="24"/>
          <w:szCs w:val="24"/>
          <w:lang w:val="es-AR"/>
        </w:rPr>
        <w:t>ecle</w:t>
      </w:r>
      <w:r w:rsidR="003117B1">
        <w:rPr>
          <w:rFonts w:ascii="Times New Roman" w:hAnsi="Times New Roman" w:cs="Times New Roman"/>
          <w:sz w:val="24"/>
          <w:szCs w:val="24"/>
          <w:lang w:val="es-AR"/>
        </w:rPr>
        <w:t>ctismo</w:t>
      </w:r>
      <w:proofErr w:type="spellEnd"/>
      <w:r w:rsidR="003117B1">
        <w:rPr>
          <w:rFonts w:ascii="Times New Roman" w:hAnsi="Times New Roman" w:cs="Times New Roman"/>
          <w:sz w:val="24"/>
          <w:szCs w:val="24"/>
          <w:lang w:val="es-AR"/>
        </w:rPr>
        <w:t xml:space="preserve"> propio de lectores asiduos de Marx, Lenin, </w:t>
      </w:r>
      <w:proofErr w:type="spellStart"/>
      <w:r w:rsidR="003117B1">
        <w:rPr>
          <w:rFonts w:ascii="Times New Roman" w:hAnsi="Times New Roman" w:cs="Times New Roman"/>
          <w:sz w:val="24"/>
          <w:szCs w:val="24"/>
          <w:lang w:val="es-AR"/>
        </w:rPr>
        <w:t>Trotsky</w:t>
      </w:r>
      <w:proofErr w:type="spellEnd"/>
      <w:r w:rsidR="003117B1">
        <w:rPr>
          <w:rFonts w:ascii="Times New Roman" w:hAnsi="Times New Roman" w:cs="Times New Roman"/>
          <w:sz w:val="24"/>
          <w:szCs w:val="24"/>
          <w:lang w:val="es-AR"/>
        </w:rPr>
        <w:t xml:space="preserve">, </w:t>
      </w:r>
      <w:proofErr w:type="spellStart"/>
      <w:r w:rsidR="003117B1">
        <w:rPr>
          <w:rFonts w:ascii="Times New Roman" w:hAnsi="Times New Roman" w:cs="Times New Roman"/>
          <w:sz w:val="24"/>
          <w:szCs w:val="24"/>
          <w:lang w:val="es-AR"/>
        </w:rPr>
        <w:t>Gramsci</w:t>
      </w:r>
      <w:proofErr w:type="spellEnd"/>
      <w:r w:rsidR="003117B1">
        <w:rPr>
          <w:rFonts w:ascii="Times New Roman" w:hAnsi="Times New Roman" w:cs="Times New Roman"/>
          <w:sz w:val="24"/>
          <w:szCs w:val="24"/>
          <w:lang w:val="es-AR"/>
        </w:rPr>
        <w:t xml:space="preserve">, </w:t>
      </w:r>
      <w:proofErr w:type="spellStart"/>
      <w:r w:rsidR="003117B1">
        <w:rPr>
          <w:rFonts w:ascii="Times New Roman" w:hAnsi="Times New Roman" w:cs="Times New Roman"/>
          <w:sz w:val="24"/>
          <w:szCs w:val="24"/>
          <w:lang w:val="es-AR"/>
        </w:rPr>
        <w:t>Deu</w:t>
      </w:r>
      <w:r>
        <w:rPr>
          <w:rFonts w:ascii="Times New Roman" w:hAnsi="Times New Roman" w:cs="Times New Roman"/>
          <w:sz w:val="24"/>
          <w:szCs w:val="24"/>
          <w:lang w:val="es-AR"/>
        </w:rPr>
        <w:t>tch</w:t>
      </w:r>
      <w:proofErr w:type="spellEnd"/>
      <w:r>
        <w:rPr>
          <w:rFonts w:ascii="Times New Roman" w:hAnsi="Times New Roman" w:cs="Times New Roman"/>
          <w:sz w:val="24"/>
          <w:szCs w:val="24"/>
          <w:lang w:val="es-AR"/>
        </w:rPr>
        <w:t xml:space="preserve">, </w:t>
      </w:r>
      <w:proofErr w:type="spellStart"/>
      <w:r>
        <w:rPr>
          <w:rFonts w:ascii="Times New Roman" w:hAnsi="Times New Roman" w:cs="Times New Roman"/>
          <w:sz w:val="24"/>
          <w:szCs w:val="24"/>
          <w:lang w:val="es-AR"/>
        </w:rPr>
        <w:t>Lipset</w:t>
      </w:r>
      <w:proofErr w:type="spellEnd"/>
      <w:r>
        <w:rPr>
          <w:rFonts w:ascii="Times New Roman" w:hAnsi="Times New Roman" w:cs="Times New Roman"/>
          <w:sz w:val="24"/>
          <w:szCs w:val="24"/>
          <w:lang w:val="es-AR"/>
        </w:rPr>
        <w:t xml:space="preserve">, </w:t>
      </w:r>
      <w:proofErr w:type="spellStart"/>
      <w:r>
        <w:rPr>
          <w:rFonts w:ascii="Times New Roman" w:hAnsi="Times New Roman" w:cs="Times New Roman"/>
          <w:sz w:val="24"/>
          <w:szCs w:val="24"/>
          <w:lang w:val="es-AR"/>
        </w:rPr>
        <w:t>Althusser</w:t>
      </w:r>
      <w:proofErr w:type="spellEnd"/>
      <w:r>
        <w:rPr>
          <w:rFonts w:ascii="Times New Roman" w:hAnsi="Times New Roman" w:cs="Times New Roman"/>
          <w:sz w:val="24"/>
          <w:szCs w:val="24"/>
          <w:lang w:val="es-AR"/>
        </w:rPr>
        <w:t xml:space="preserve">, etc. Con esta operación de reapropiación y reformulación nos </w:t>
      </w:r>
      <w:r w:rsidR="003117B1">
        <w:rPr>
          <w:rFonts w:ascii="Times New Roman" w:hAnsi="Times New Roman" w:cs="Times New Roman"/>
          <w:sz w:val="24"/>
          <w:szCs w:val="24"/>
          <w:lang w:val="es-AR"/>
        </w:rPr>
        <w:t xml:space="preserve">dejaron una copiosa bibliografía que hoy es </w:t>
      </w:r>
      <w:r>
        <w:rPr>
          <w:rFonts w:ascii="Times New Roman" w:hAnsi="Times New Roman" w:cs="Times New Roman"/>
          <w:sz w:val="24"/>
          <w:szCs w:val="24"/>
          <w:lang w:val="es-AR"/>
        </w:rPr>
        <w:t xml:space="preserve">de consulta obligada para </w:t>
      </w:r>
      <w:r w:rsidR="003117B1">
        <w:rPr>
          <w:rFonts w:ascii="Times New Roman" w:hAnsi="Times New Roman" w:cs="Times New Roman"/>
          <w:sz w:val="24"/>
          <w:szCs w:val="24"/>
          <w:lang w:val="es-AR"/>
        </w:rPr>
        <w:t>quiénes estudiamos el siglo veinte latinoamericano.</w:t>
      </w:r>
    </w:p>
    <w:p w:rsidR="003117B1" w:rsidRDefault="003117B1"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El término “populismo” tenía la</w:t>
      </w:r>
      <w:r w:rsidR="000828EC">
        <w:rPr>
          <w:rFonts w:ascii="Times New Roman" w:hAnsi="Times New Roman" w:cs="Times New Roman"/>
          <w:sz w:val="24"/>
          <w:szCs w:val="24"/>
          <w:lang w:val="es-AR"/>
        </w:rPr>
        <w:t xml:space="preserve"> ventaja de permitir una </w:t>
      </w:r>
      <w:r>
        <w:rPr>
          <w:rFonts w:ascii="Times New Roman" w:hAnsi="Times New Roman" w:cs="Times New Roman"/>
          <w:sz w:val="24"/>
          <w:szCs w:val="24"/>
          <w:lang w:val="es-AR"/>
        </w:rPr>
        <w:t xml:space="preserve">toma de distancia ya que ninguna fuerza política latinoamericana utilizaba o reivindicaba ser “populista”.  La operación de apropiación e inversión semántica fue exitosa. </w:t>
      </w:r>
      <w:r w:rsidR="00630B75">
        <w:rPr>
          <w:rFonts w:ascii="Times New Roman" w:hAnsi="Times New Roman" w:cs="Times New Roman"/>
          <w:sz w:val="24"/>
          <w:szCs w:val="24"/>
          <w:lang w:val="es-AR"/>
        </w:rPr>
        <w:t>Al punto que aquello que en 1967 aparecía como una “excepción” latinoamericana es hoy la “norma” y los lejanos modelos rusos (</w:t>
      </w:r>
      <w:proofErr w:type="spellStart"/>
      <w:r w:rsidR="00630B75" w:rsidRPr="000828EC">
        <w:rPr>
          <w:rFonts w:ascii="Times New Roman" w:hAnsi="Times New Roman" w:cs="Times New Roman"/>
          <w:i/>
          <w:sz w:val="24"/>
          <w:szCs w:val="24"/>
          <w:lang w:val="es-AR"/>
        </w:rPr>
        <w:t>Narodniki</w:t>
      </w:r>
      <w:proofErr w:type="spellEnd"/>
      <w:r w:rsidR="00630B75" w:rsidRPr="000828EC">
        <w:rPr>
          <w:rFonts w:ascii="Times New Roman" w:hAnsi="Times New Roman" w:cs="Times New Roman"/>
          <w:i/>
          <w:sz w:val="24"/>
          <w:szCs w:val="24"/>
          <w:lang w:val="es-AR"/>
        </w:rPr>
        <w:t>)</w:t>
      </w:r>
      <w:r w:rsidR="000828EC">
        <w:rPr>
          <w:rFonts w:ascii="Times New Roman" w:hAnsi="Times New Roman" w:cs="Times New Roman"/>
          <w:sz w:val="24"/>
          <w:szCs w:val="24"/>
          <w:lang w:val="es-AR"/>
        </w:rPr>
        <w:t xml:space="preserve"> y </w:t>
      </w:r>
      <w:proofErr w:type="spellStart"/>
      <w:r w:rsidR="000828EC">
        <w:rPr>
          <w:rFonts w:ascii="Times New Roman" w:hAnsi="Times New Roman" w:cs="Times New Roman"/>
          <w:sz w:val="24"/>
          <w:szCs w:val="24"/>
          <w:lang w:val="es-AR"/>
        </w:rPr>
        <w:t>nortemaericanos</w:t>
      </w:r>
      <w:proofErr w:type="spellEnd"/>
      <w:r w:rsidR="000828EC">
        <w:rPr>
          <w:rFonts w:ascii="Times New Roman" w:hAnsi="Times New Roman" w:cs="Times New Roman"/>
          <w:sz w:val="24"/>
          <w:szCs w:val="24"/>
          <w:lang w:val="es-AR"/>
        </w:rPr>
        <w:t xml:space="preserve"> (</w:t>
      </w:r>
      <w:proofErr w:type="spellStart"/>
      <w:r w:rsidR="000828EC" w:rsidRPr="000828EC">
        <w:rPr>
          <w:rFonts w:ascii="Times New Roman" w:hAnsi="Times New Roman" w:cs="Times New Roman"/>
          <w:i/>
          <w:sz w:val="24"/>
          <w:szCs w:val="24"/>
          <w:lang w:val="es-AR"/>
        </w:rPr>
        <w:t>Party</w:t>
      </w:r>
      <w:proofErr w:type="spellEnd"/>
      <w:r w:rsidR="000828EC" w:rsidRPr="000828EC">
        <w:rPr>
          <w:rFonts w:ascii="Times New Roman" w:hAnsi="Times New Roman" w:cs="Times New Roman"/>
          <w:i/>
          <w:sz w:val="24"/>
          <w:szCs w:val="24"/>
          <w:lang w:val="es-AR"/>
        </w:rPr>
        <w:t xml:space="preserve"> of </w:t>
      </w:r>
      <w:proofErr w:type="spellStart"/>
      <w:r w:rsidR="000828EC" w:rsidRPr="000828EC">
        <w:rPr>
          <w:rFonts w:ascii="Times New Roman" w:hAnsi="Times New Roman" w:cs="Times New Roman"/>
          <w:i/>
          <w:sz w:val="24"/>
          <w:szCs w:val="24"/>
          <w:lang w:val="es-AR"/>
        </w:rPr>
        <w:t>Peo</w:t>
      </w:r>
      <w:r w:rsidR="00630B75" w:rsidRPr="000828EC">
        <w:rPr>
          <w:rFonts w:ascii="Times New Roman" w:hAnsi="Times New Roman" w:cs="Times New Roman"/>
          <w:i/>
          <w:sz w:val="24"/>
          <w:szCs w:val="24"/>
          <w:lang w:val="es-AR"/>
        </w:rPr>
        <w:t>ple</w:t>
      </w:r>
      <w:proofErr w:type="spellEnd"/>
      <w:r w:rsidR="00630B75">
        <w:rPr>
          <w:rFonts w:ascii="Times New Roman" w:hAnsi="Times New Roman" w:cs="Times New Roman"/>
          <w:sz w:val="24"/>
          <w:szCs w:val="24"/>
          <w:lang w:val="es-AR"/>
        </w:rPr>
        <w:t>) del siglo XIX s</w:t>
      </w:r>
      <w:r w:rsidR="000828EC">
        <w:rPr>
          <w:rFonts w:ascii="Times New Roman" w:hAnsi="Times New Roman" w:cs="Times New Roman"/>
          <w:sz w:val="24"/>
          <w:szCs w:val="24"/>
          <w:lang w:val="es-AR"/>
        </w:rPr>
        <w:t xml:space="preserve">ólo </w:t>
      </w:r>
      <w:r w:rsidR="00630B75">
        <w:rPr>
          <w:rFonts w:ascii="Times New Roman" w:hAnsi="Times New Roman" w:cs="Times New Roman"/>
          <w:sz w:val="24"/>
          <w:szCs w:val="24"/>
          <w:lang w:val="es-AR"/>
        </w:rPr>
        <w:t xml:space="preserve">ofician como ejemplos históricos de referencia para recordar el vocablo.   </w:t>
      </w:r>
    </w:p>
    <w:p w:rsidR="003117B1" w:rsidRDefault="003117B1" w:rsidP="00612C58">
      <w:pPr>
        <w:jc w:val="both"/>
        <w:rPr>
          <w:rFonts w:ascii="Times New Roman" w:hAnsi="Times New Roman" w:cs="Times New Roman"/>
          <w:b/>
          <w:i/>
          <w:sz w:val="24"/>
          <w:szCs w:val="24"/>
          <w:lang w:val="es-AR"/>
        </w:rPr>
      </w:pPr>
      <w:r w:rsidRPr="00662632">
        <w:rPr>
          <w:rFonts w:ascii="Times New Roman" w:hAnsi="Times New Roman" w:cs="Times New Roman"/>
          <w:b/>
          <w:i/>
          <w:sz w:val="24"/>
          <w:szCs w:val="24"/>
          <w:lang w:val="es-AR"/>
        </w:rPr>
        <w:t xml:space="preserve">Los padres fundadores del concepto “populismo” </w:t>
      </w:r>
      <w:r w:rsidR="006524AC">
        <w:rPr>
          <w:rFonts w:ascii="Times New Roman" w:hAnsi="Times New Roman" w:cs="Times New Roman"/>
          <w:b/>
          <w:i/>
          <w:sz w:val="24"/>
          <w:szCs w:val="24"/>
          <w:lang w:val="es-AR"/>
        </w:rPr>
        <w:t>en América Latina</w:t>
      </w:r>
      <w:r w:rsidR="00662632">
        <w:rPr>
          <w:rFonts w:ascii="Times New Roman" w:hAnsi="Times New Roman" w:cs="Times New Roman"/>
          <w:b/>
          <w:i/>
          <w:sz w:val="24"/>
          <w:szCs w:val="24"/>
          <w:lang w:val="es-AR"/>
        </w:rPr>
        <w:t xml:space="preserve">: la “Galaxia </w:t>
      </w:r>
      <w:proofErr w:type="spellStart"/>
      <w:r w:rsidR="00662632">
        <w:rPr>
          <w:rFonts w:ascii="Times New Roman" w:hAnsi="Times New Roman" w:cs="Times New Roman"/>
          <w:b/>
          <w:i/>
          <w:sz w:val="24"/>
          <w:szCs w:val="24"/>
          <w:lang w:val="es-AR"/>
        </w:rPr>
        <w:t>Cepalina</w:t>
      </w:r>
      <w:proofErr w:type="spellEnd"/>
      <w:r w:rsidR="00662632">
        <w:rPr>
          <w:rFonts w:ascii="Times New Roman" w:hAnsi="Times New Roman" w:cs="Times New Roman"/>
          <w:b/>
          <w:i/>
          <w:sz w:val="24"/>
          <w:szCs w:val="24"/>
          <w:lang w:val="es-AR"/>
        </w:rPr>
        <w:t>”</w:t>
      </w:r>
    </w:p>
    <w:p w:rsidR="00662632" w:rsidRDefault="00662632"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Denominamos “galaxia </w:t>
      </w:r>
      <w:proofErr w:type="spellStart"/>
      <w:r>
        <w:rPr>
          <w:rFonts w:ascii="Times New Roman" w:hAnsi="Times New Roman" w:cs="Times New Roman"/>
          <w:sz w:val="24"/>
          <w:szCs w:val="24"/>
          <w:lang w:val="es-AR"/>
        </w:rPr>
        <w:t>cepalina</w:t>
      </w:r>
      <w:proofErr w:type="spellEnd"/>
      <w:r>
        <w:rPr>
          <w:rFonts w:ascii="Times New Roman" w:hAnsi="Times New Roman" w:cs="Times New Roman"/>
          <w:sz w:val="24"/>
          <w:szCs w:val="24"/>
          <w:lang w:val="es-AR"/>
        </w:rPr>
        <w:t xml:space="preserve">” al grupo de intelectuales </w:t>
      </w:r>
      <w:r w:rsidR="000828EC">
        <w:rPr>
          <w:rFonts w:ascii="Times New Roman" w:hAnsi="Times New Roman" w:cs="Times New Roman"/>
          <w:sz w:val="24"/>
          <w:szCs w:val="24"/>
          <w:lang w:val="es-AR"/>
        </w:rPr>
        <w:t>latinoamericanos</w:t>
      </w:r>
      <w:r>
        <w:rPr>
          <w:rFonts w:ascii="Times New Roman" w:hAnsi="Times New Roman" w:cs="Times New Roman"/>
          <w:sz w:val="24"/>
          <w:szCs w:val="24"/>
          <w:lang w:val="es-AR"/>
        </w:rPr>
        <w:t xml:space="preserve"> reunidos </w:t>
      </w:r>
      <w:r w:rsidR="000828EC">
        <w:rPr>
          <w:rFonts w:ascii="Times New Roman" w:hAnsi="Times New Roman" w:cs="Times New Roman"/>
          <w:sz w:val="24"/>
          <w:szCs w:val="24"/>
          <w:lang w:val="es-AR"/>
        </w:rPr>
        <w:t xml:space="preserve">en el trabajo de </w:t>
      </w:r>
      <w:r>
        <w:rPr>
          <w:rFonts w:ascii="Times New Roman" w:hAnsi="Times New Roman" w:cs="Times New Roman"/>
          <w:sz w:val="24"/>
          <w:szCs w:val="24"/>
          <w:lang w:val="es-AR"/>
        </w:rPr>
        <w:t xml:space="preserve">la CEPAL, </w:t>
      </w:r>
      <w:r w:rsidR="000828EC" w:rsidRPr="00A46ACD">
        <w:rPr>
          <w:rFonts w:ascii="Times New Roman" w:hAnsi="Times New Roman" w:cs="Times New Roman"/>
          <w:i/>
          <w:sz w:val="24"/>
          <w:szCs w:val="24"/>
          <w:lang w:val="es-AR"/>
        </w:rPr>
        <w:t>Comisión</w:t>
      </w:r>
      <w:r w:rsidRPr="00A46ACD">
        <w:rPr>
          <w:rFonts w:ascii="Times New Roman" w:hAnsi="Times New Roman" w:cs="Times New Roman"/>
          <w:i/>
          <w:sz w:val="24"/>
          <w:szCs w:val="24"/>
          <w:lang w:val="es-AR"/>
        </w:rPr>
        <w:t xml:space="preserve"> </w:t>
      </w:r>
      <w:r w:rsidR="000828EC" w:rsidRPr="00A46ACD">
        <w:rPr>
          <w:rFonts w:ascii="Times New Roman" w:hAnsi="Times New Roman" w:cs="Times New Roman"/>
          <w:i/>
          <w:sz w:val="24"/>
          <w:szCs w:val="24"/>
          <w:lang w:val="es-AR"/>
        </w:rPr>
        <w:t>Económica</w:t>
      </w:r>
      <w:r w:rsidRPr="00A46ACD">
        <w:rPr>
          <w:rFonts w:ascii="Times New Roman" w:hAnsi="Times New Roman" w:cs="Times New Roman"/>
          <w:i/>
          <w:sz w:val="24"/>
          <w:szCs w:val="24"/>
          <w:lang w:val="es-AR"/>
        </w:rPr>
        <w:t xml:space="preserve"> para América Latina</w:t>
      </w:r>
      <w:r>
        <w:rPr>
          <w:rFonts w:ascii="Times New Roman" w:hAnsi="Times New Roman" w:cs="Times New Roman"/>
          <w:sz w:val="24"/>
          <w:szCs w:val="24"/>
          <w:lang w:val="es-AR"/>
        </w:rPr>
        <w:t xml:space="preserve">, creada en 1948 bajo la tutela del Consejo </w:t>
      </w:r>
      <w:r w:rsidR="00A46ACD">
        <w:rPr>
          <w:rFonts w:ascii="Times New Roman" w:hAnsi="Times New Roman" w:cs="Times New Roman"/>
          <w:sz w:val="24"/>
          <w:szCs w:val="24"/>
          <w:lang w:val="es-AR"/>
        </w:rPr>
        <w:t>Económico</w:t>
      </w:r>
      <w:r>
        <w:rPr>
          <w:rFonts w:ascii="Times New Roman" w:hAnsi="Times New Roman" w:cs="Times New Roman"/>
          <w:sz w:val="24"/>
          <w:szCs w:val="24"/>
          <w:lang w:val="es-AR"/>
        </w:rPr>
        <w:t xml:space="preserve"> y Social de las Naciones Unidas, con sede en Santiago de Chile y dirigida desde 1949 hasta 1968 por el economista argentino Raúl </w:t>
      </w:r>
      <w:proofErr w:type="spellStart"/>
      <w:r>
        <w:rPr>
          <w:rFonts w:ascii="Times New Roman" w:hAnsi="Times New Roman" w:cs="Times New Roman"/>
          <w:sz w:val="24"/>
          <w:szCs w:val="24"/>
          <w:lang w:val="es-AR"/>
        </w:rPr>
        <w:t>Prebisch</w:t>
      </w:r>
      <w:proofErr w:type="spellEnd"/>
      <w:r>
        <w:rPr>
          <w:rFonts w:ascii="Times New Roman" w:hAnsi="Times New Roman" w:cs="Times New Roman"/>
          <w:sz w:val="24"/>
          <w:szCs w:val="24"/>
          <w:lang w:val="es-AR"/>
        </w:rPr>
        <w:t>, quien hasta 1955 fue un destacado exiliado antiperonist</w:t>
      </w:r>
      <w:r w:rsidR="00A46ACD">
        <w:rPr>
          <w:rFonts w:ascii="Times New Roman" w:hAnsi="Times New Roman" w:cs="Times New Roman"/>
          <w:sz w:val="24"/>
          <w:szCs w:val="24"/>
          <w:lang w:val="es-AR"/>
        </w:rPr>
        <w:t>a</w:t>
      </w:r>
      <w:r>
        <w:rPr>
          <w:rStyle w:val="Appelnotedebasdep"/>
          <w:rFonts w:ascii="Times New Roman" w:hAnsi="Times New Roman" w:cs="Times New Roman"/>
          <w:sz w:val="24"/>
          <w:szCs w:val="24"/>
          <w:lang w:val="es-AR"/>
        </w:rPr>
        <w:footnoteReference w:id="6"/>
      </w:r>
      <w:r>
        <w:rPr>
          <w:rFonts w:ascii="Times New Roman" w:hAnsi="Times New Roman" w:cs="Times New Roman"/>
          <w:sz w:val="24"/>
          <w:szCs w:val="24"/>
          <w:lang w:val="es-AR"/>
        </w:rPr>
        <w:t xml:space="preserve">. </w:t>
      </w:r>
      <w:r w:rsidR="00630B75">
        <w:rPr>
          <w:rFonts w:ascii="Times New Roman" w:hAnsi="Times New Roman" w:cs="Times New Roman"/>
          <w:sz w:val="24"/>
          <w:szCs w:val="24"/>
          <w:lang w:val="es-AR"/>
        </w:rPr>
        <w:t xml:space="preserve">Si el papel económico desempeñado por la CEPAL es conocido, la historia intelectual y política de esta institución queda aún por hacer. Insistimos en subrayar que fue en la sociabilidad ofrecida por este lugar de encuentro entre varios intelectuales </w:t>
      </w:r>
      <w:r w:rsidR="006359D6">
        <w:rPr>
          <w:rFonts w:ascii="Times New Roman" w:hAnsi="Times New Roman" w:cs="Times New Roman"/>
          <w:sz w:val="24"/>
          <w:szCs w:val="24"/>
          <w:lang w:val="es-AR"/>
        </w:rPr>
        <w:t>latinoamericanos</w:t>
      </w:r>
      <w:r w:rsidR="00630B75">
        <w:rPr>
          <w:rFonts w:ascii="Times New Roman" w:hAnsi="Times New Roman" w:cs="Times New Roman"/>
          <w:sz w:val="24"/>
          <w:szCs w:val="24"/>
          <w:lang w:val="es-AR"/>
        </w:rPr>
        <w:t xml:space="preserve"> que fue analizado y teorizado el problema histórico y político del “populismo” y de los populismos realmente existentes en América Latina. </w:t>
      </w:r>
    </w:p>
    <w:p w:rsidR="009E4080" w:rsidRDefault="009E4080"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El brasileño Celso </w:t>
      </w:r>
      <w:proofErr w:type="spellStart"/>
      <w:r>
        <w:rPr>
          <w:rFonts w:ascii="Times New Roman" w:hAnsi="Times New Roman" w:cs="Times New Roman"/>
          <w:sz w:val="24"/>
          <w:szCs w:val="24"/>
          <w:lang w:val="es-AR"/>
        </w:rPr>
        <w:t>Furtado</w:t>
      </w:r>
      <w:proofErr w:type="spellEnd"/>
      <w:r>
        <w:rPr>
          <w:rFonts w:ascii="Times New Roman" w:hAnsi="Times New Roman" w:cs="Times New Roman"/>
          <w:sz w:val="24"/>
          <w:szCs w:val="24"/>
          <w:lang w:val="es-AR"/>
        </w:rPr>
        <w:t xml:space="preserve"> (1920-2004), en sus memorias, se refiere a la CEPAL como el espacio donde se ensayaron los primeros pasos de una “utopía continental”, un nuevo proyecto de desarrollo para América Latina</w:t>
      </w:r>
      <w:r>
        <w:rPr>
          <w:rStyle w:val="Appelnotedebasdep"/>
          <w:rFonts w:ascii="Times New Roman" w:hAnsi="Times New Roman" w:cs="Times New Roman"/>
          <w:sz w:val="24"/>
          <w:szCs w:val="24"/>
          <w:lang w:val="es-AR"/>
        </w:rPr>
        <w:footnoteReference w:id="7"/>
      </w:r>
      <w:r>
        <w:rPr>
          <w:rFonts w:ascii="Times New Roman" w:hAnsi="Times New Roman" w:cs="Times New Roman"/>
          <w:sz w:val="24"/>
          <w:szCs w:val="24"/>
          <w:lang w:val="es-AR"/>
        </w:rPr>
        <w:t>. Para que esa “</w:t>
      </w:r>
      <w:r w:rsidR="006359D6">
        <w:rPr>
          <w:rFonts w:ascii="Times New Roman" w:hAnsi="Times New Roman" w:cs="Times New Roman"/>
          <w:sz w:val="24"/>
          <w:szCs w:val="24"/>
          <w:lang w:val="es-AR"/>
        </w:rPr>
        <w:t>utopía</w:t>
      </w:r>
      <w:r>
        <w:rPr>
          <w:rFonts w:ascii="Times New Roman" w:hAnsi="Times New Roman" w:cs="Times New Roman"/>
          <w:sz w:val="24"/>
          <w:szCs w:val="24"/>
          <w:lang w:val="es-AR"/>
        </w:rPr>
        <w:t xml:space="preserve">” pudiese realizarse era necesario comprender los </w:t>
      </w:r>
      <w:r w:rsidR="0079504A">
        <w:rPr>
          <w:rFonts w:ascii="Times New Roman" w:hAnsi="Times New Roman" w:cs="Times New Roman"/>
          <w:sz w:val="24"/>
          <w:szCs w:val="24"/>
          <w:lang w:val="es-AR"/>
        </w:rPr>
        <w:t>límites</w:t>
      </w:r>
      <w:r>
        <w:rPr>
          <w:rFonts w:ascii="Times New Roman" w:hAnsi="Times New Roman" w:cs="Times New Roman"/>
          <w:sz w:val="24"/>
          <w:szCs w:val="24"/>
          <w:lang w:val="es-AR"/>
        </w:rPr>
        <w:t xml:space="preserve"> y también los alcances de aquellas experiencias fundadoras de una nueva cultura política latinoamericana, el peronismo, el </w:t>
      </w:r>
      <w:proofErr w:type="spellStart"/>
      <w:r>
        <w:rPr>
          <w:rFonts w:ascii="Times New Roman" w:hAnsi="Times New Roman" w:cs="Times New Roman"/>
          <w:sz w:val="24"/>
          <w:szCs w:val="24"/>
          <w:lang w:val="es-AR"/>
        </w:rPr>
        <w:t>varguismo</w:t>
      </w:r>
      <w:proofErr w:type="spellEnd"/>
      <w:r>
        <w:rPr>
          <w:rFonts w:ascii="Times New Roman" w:hAnsi="Times New Roman" w:cs="Times New Roman"/>
          <w:sz w:val="24"/>
          <w:szCs w:val="24"/>
          <w:lang w:val="es-AR"/>
        </w:rPr>
        <w:t xml:space="preserve">, etc. </w:t>
      </w:r>
    </w:p>
    <w:p w:rsidR="009E4080" w:rsidRDefault="0079504A"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lastRenderedPageBreak/>
        <w:t xml:space="preserve">Se trató </w:t>
      </w:r>
      <w:r w:rsidR="009E4080">
        <w:rPr>
          <w:rFonts w:ascii="Times New Roman" w:hAnsi="Times New Roman" w:cs="Times New Roman"/>
          <w:sz w:val="24"/>
          <w:szCs w:val="24"/>
          <w:lang w:val="es-AR"/>
        </w:rPr>
        <w:t xml:space="preserve">de un tiempo fuerte de “introspección </w:t>
      </w:r>
      <w:r>
        <w:rPr>
          <w:rFonts w:ascii="Times New Roman" w:hAnsi="Times New Roman" w:cs="Times New Roman"/>
          <w:sz w:val="24"/>
          <w:szCs w:val="24"/>
          <w:lang w:val="es-AR"/>
        </w:rPr>
        <w:t>latinoamericana” como se anunciaba</w:t>
      </w:r>
      <w:r w:rsidR="009E4080">
        <w:rPr>
          <w:rFonts w:ascii="Times New Roman" w:hAnsi="Times New Roman" w:cs="Times New Roman"/>
          <w:sz w:val="24"/>
          <w:szCs w:val="24"/>
          <w:lang w:val="es-AR"/>
        </w:rPr>
        <w:t xml:space="preserve"> </w:t>
      </w:r>
      <w:r>
        <w:rPr>
          <w:rFonts w:ascii="Times New Roman" w:hAnsi="Times New Roman" w:cs="Times New Roman"/>
          <w:sz w:val="24"/>
          <w:szCs w:val="24"/>
          <w:lang w:val="es-AR"/>
        </w:rPr>
        <w:t xml:space="preserve">en </w:t>
      </w:r>
      <w:r w:rsidR="009E4080">
        <w:rPr>
          <w:rFonts w:ascii="Times New Roman" w:hAnsi="Times New Roman" w:cs="Times New Roman"/>
          <w:sz w:val="24"/>
          <w:szCs w:val="24"/>
          <w:lang w:val="es-AR"/>
        </w:rPr>
        <w:t xml:space="preserve">el </w:t>
      </w:r>
      <w:r>
        <w:rPr>
          <w:rFonts w:ascii="Times New Roman" w:hAnsi="Times New Roman" w:cs="Times New Roman"/>
          <w:sz w:val="24"/>
          <w:szCs w:val="24"/>
          <w:lang w:val="es-AR"/>
        </w:rPr>
        <w:t xml:space="preserve">lanzamiento </w:t>
      </w:r>
      <w:r w:rsidR="009E4080">
        <w:rPr>
          <w:rFonts w:ascii="Times New Roman" w:hAnsi="Times New Roman" w:cs="Times New Roman"/>
          <w:sz w:val="24"/>
          <w:szCs w:val="24"/>
          <w:lang w:val="es-AR"/>
        </w:rPr>
        <w:t xml:space="preserve">de la colección de </w:t>
      </w:r>
      <w:r>
        <w:rPr>
          <w:rFonts w:ascii="Times New Roman" w:hAnsi="Times New Roman" w:cs="Times New Roman"/>
          <w:sz w:val="24"/>
          <w:szCs w:val="24"/>
          <w:lang w:val="es-AR"/>
        </w:rPr>
        <w:t xml:space="preserve">publicaciones </w:t>
      </w:r>
      <w:r w:rsidR="006359D6">
        <w:rPr>
          <w:rFonts w:ascii="Times New Roman" w:hAnsi="Times New Roman" w:cs="Times New Roman"/>
          <w:sz w:val="24"/>
          <w:szCs w:val="24"/>
          <w:lang w:val="es-AR"/>
        </w:rPr>
        <w:t xml:space="preserve">de la </w:t>
      </w:r>
      <w:proofErr w:type="spellStart"/>
      <w:r w:rsidR="006359D6">
        <w:rPr>
          <w:rFonts w:ascii="Times New Roman" w:hAnsi="Times New Roman" w:cs="Times New Roman"/>
          <w:sz w:val="24"/>
          <w:szCs w:val="24"/>
          <w:lang w:val="es-AR"/>
        </w:rPr>
        <w:t>CEPAl</w:t>
      </w:r>
      <w:proofErr w:type="spellEnd"/>
      <w:r w:rsidR="006359D6">
        <w:rPr>
          <w:rFonts w:ascii="Times New Roman" w:hAnsi="Times New Roman" w:cs="Times New Roman"/>
          <w:sz w:val="24"/>
          <w:szCs w:val="24"/>
          <w:lang w:val="es-AR"/>
        </w:rPr>
        <w:t xml:space="preserve">, </w:t>
      </w:r>
      <w:r w:rsidR="006359D6" w:rsidRPr="006359D6">
        <w:rPr>
          <w:rFonts w:ascii="Times New Roman" w:hAnsi="Times New Roman" w:cs="Times New Roman"/>
          <w:i/>
          <w:sz w:val="24"/>
          <w:szCs w:val="24"/>
          <w:lang w:val="es-AR"/>
        </w:rPr>
        <w:t>Tiempo Latinoamericano</w:t>
      </w:r>
      <w:r>
        <w:rPr>
          <w:rFonts w:ascii="Times New Roman" w:hAnsi="Times New Roman" w:cs="Times New Roman"/>
          <w:sz w:val="24"/>
          <w:szCs w:val="24"/>
          <w:lang w:val="es-AR"/>
        </w:rPr>
        <w:t>: “U</w:t>
      </w:r>
      <w:r w:rsidR="00415315">
        <w:rPr>
          <w:rFonts w:ascii="Times New Roman" w:hAnsi="Times New Roman" w:cs="Times New Roman"/>
          <w:sz w:val="24"/>
          <w:szCs w:val="24"/>
          <w:lang w:val="es-AR"/>
        </w:rPr>
        <w:t>na visión propia y</w:t>
      </w:r>
      <w:r>
        <w:rPr>
          <w:rFonts w:ascii="Times New Roman" w:hAnsi="Times New Roman" w:cs="Times New Roman"/>
          <w:sz w:val="24"/>
          <w:szCs w:val="24"/>
          <w:lang w:val="es-AR"/>
        </w:rPr>
        <w:t xml:space="preserve"> original de América Latina que critica</w:t>
      </w:r>
      <w:r w:rsidR="00415315">
        <w:rPr>
          <w:rFonts w:ascii="Times New Roman" w:hAnsi="Times New Roman" w:cs="Times New Roman"/>
          <w:sz w:val="24"/>
          <w:szCs w:val="24"/>
          <w:lang w:val="es-AR"/>
        </w:rPr>
        <w:t xml:space="preserve"> la reproducción mecánica de enfoques ligados a otras realidades histórica</w:t>
      </w:r>
      <w:r>
        <w:rPr>
          <w:rFonts w:ascii="Times New Roman" w:hAnsi="Times New Roman" w:cs="Times New Roman"/>
          <w:sz w:val="24"/>
          <w:szCs w:val="24"/>
          <w:lang w:val="es-AR"/>
        </w:rPr>
        <w:t xml:space="preserve">s y que busca, </w:t>
      </w:r>
      <w:r w:rsidR="00415315">
        <w:rPr>
          <w:rFonts w:ascii="Times New Roman" w:hAnsi="Times New Roman" w:cs="Times New Roman"/>
          <w:sz w:val="24"/>
          <w:szCs w:val="24"/>
          <w:lang w:val="es-AR"/>
        </w:rPr>
        <w:t>laboriosa y ardiente</w:t>
      </w:r>
      <w:r>
        <w:rPr>
          <w:rFonts w:ascii="Times New Roman" w:hAnsi="Times New Roman" w:cs="Times New Roman"/>
          <w:sz w:val="24"/>
          <w:szCs w:val="24"/>
          <w:lang w:val="es-AR"/>
        </w:rPr>
        <w:t>mente, otras perspectivas partiendo</w:t>
      </w:r>
      <w:r w:rsidR="00415315">
        <w:rPr>
          <w:rFonts w:ascii="Times New Roman" w:hAnsi="Times New Roman" w:cs="Times New Roman"/>
          <w:sz w:val="24"/>
          <w:szCs w:val="24"/>
          <w:lang w:val="es-AR"/>
        </w:rPr>
        <w:t xml:space="preserve"> de nuestras propias raíces”</w:t>
      </w:r>
      <w:r w:rsidR="00415315">
        <w:rPr>
          <w:rStyle w:val="Appelnotedebasdep"/>
          <w:rFonts w:ascii="Times New Roman" w:hAnsi="Times New Roman" w:cs="Times New Roman"/>
          <w:sz w:val="24"/>
          <w:szCs w:val="24"/>
          <w:lang w:val="es-AR"/>
        </w:rPr>
        <w:footnoteReference w:id="8"/>
      </w:r>
      <w:r>
        <w:rPr>
          <w:rFonts w:ascii="Times New Roman" w:hAnsi="Times New Roman" w:cs="Times New Roman"/>
          <w:sz w:val="24"/>
          <w:szCs w:val="24"/>
          <w:lang w:val="es-AR"/>
        </w:rPr>
        <w:t>.</w:t>
      </w:r>
    </w:p>
    <w:p w:rsidR="00E442EC" w:rsidRDefault="0079504A"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En este trabajo colectivo de la galaxia </w:t>
      </w:r>
      <w:proofErr w:type="spellStart"/>
      <w:r>
        <w:rPr>
          <w:rFonts w:ascii="Times New Roman" w:hAnsi="Times New Roman" w:cs="Times New Roman"/>
          <w:sz w:val="24"/>
          <w:szCs w:val="24"/>
          <w:lang w:val="es-AR"/>
        </w:rPr>
        <w:t>cepalina</w:t>
      </w:r>
      <w:proofErr w:type="spellEnd"/>
      <w:r>
        <w:rPr>
          <w:rFonts w:ascii="Times New Roman" w:hAnsi="Times New Roman" w:cs="Times New Roman"/>
          <w:sz w:val="24"/>
          <w:szCs w:val="24"/>
          <w:lang w:val="es-AR"/>
        </w:rPr>
        <w:t xml:space="preserve">, nos detendremos en los trabajos fundadores de tres autores, </w:t>
      </w:r>
      <w:r w:rsidR="00E442EC">
        <w:rPr>
          <w:rFonts w:ascii="Times New Roman" w:hAnsi="Times New Roman" w:cs="Times New Roman"/>
          <w:sz w:val="24"/>
          <w:szCs w:val="24"/>
          <w:lang w:val="es-AR"/>
        </w:rPr>
        <w:t xml:space="preserve">Gino </w:t>
      </w:r>
      <w:proofErr w:type="spellStart"/>
      <w:r w:rsidR="00E442EC">
        <w:rPr>
          <w:rFonts w:ascii="Times New Roman" w:hAnsi="Times New Roman" w:cs="Times New Roman"/>
          <w:sz w:val="24"/>
          <w:szCs w:val="24"/>
          <w:lang w:val="es-AR"/>
        </w:rPr>
        <w:t>Germani</w:t>
      </w:r>
      <w:proofErr w:type="spellEnd"/>
      <w:r w:rsidR="00E442EC">
        <w:rPr>
          <w:rFonts w:ascii="Times New Roman" w:hAnsi="Times New Roman" w:cs="Times New Roman"/>
          <w:sz w:val="24"/>
          <w:szCs w:val="24"/>
          <w:lang w:val="es-AR"/>
        </w:rPr>
        <w:t xml:space="preserve"> (1911-1979), </w:t>
      </w:r>
      <w:r>
        <w:rPr>
          <w:rFonts w:ascii="Times New Roman" w:hAnsi="Times New Roman" w:cs="Times New Roman"/>
          <w:sz w:val="24"/>
          <w:szCs w:val="24"/>
          <w:lang w:val="es-AR"/>
        </w:rPr>
        <w:t xml:space="preserve">italiano, radicado en Argentina escapando del fascismo, </w:t>
      </w:r>
      <w:r w:rsidR="00E442EC">
        <w:rPr>
          <w:rFonts w:ascii="Times New Roman" w:hAnsi="Times New Roman" w:cs="Times New Roman"/>
          <w:sz w:val="24"/>
          <w:szCs w:val="24"/>
          <w:lang w:val="es-AR"/>
        </w:rPr>
        <w:t>Torc</w:t>
      </w:r>
      <w:r w:rsidR="006359D6">
        <w:rPr>
          <w:rFonts w:ascii="Times New Roman" w:hAnsi="Times New Roman" w:cs="Times New Roman"/>
          <w:sz w:val="24"/>
          <w:szCs w:val="24"/>
          <w:lang w:val="es-AR"/>
        </w:rPr>
        <w:t xml:space="preserve">uato Di Tella (1929-2016), </w:t>
      </w:r>
      <w:r>
        <w:rPr>
          <w:rFonts w:ascii="Times New Roman" w:hAnsi="Times New Roman" w:cs="Times New Roman"/>
          <w:sz w:val="24"/>
          <w:szCs w:val="24"/>
          <w:lang w:val="es-AR"/>
        </w:rPr>
        <w:t>nacido en Argentina, de padres italianos</w:t>
      </w:r>
      <w:r w:rsidR="00E442EC">
        <w:rPr>
          <w:rFonts w:ascii="Times New Roman" w:hAnsi="Times New Roman" w:cs="Times New Roman"/>
          <w:sz w:val="24"/>
          <w:szCs w:val="24"/>
          <w:lang w:val="es-AR"/>
        </w:rPr>
        <w:t xml:space="preserve"> y formado en la escuela de sociología creada por </w:t>
      </w:r>
      <w:proofErr w:type="spellStart"/>
      <w:r w:rsidR="00E442EC">
        <w:rPr>
          <w:rFonts w:ascii="Times New Roman" w:hAnsi="Times New Roman" w:cs="Times New Roman"/>
          <w:sz w:val="24"/>
          <w:szCs w:val="24"/>
          <w:lang w:val="es-AR"/>
        </w:rPr>
        <w:t>Germani</w:t>
      </w:r>
      <w:proofErr w:type="spellEnd"/>
      <w:r w:rsidR="00E442EC">
        <w:rPr>
          <w:rFonts w:ascii="Times New Roman" w:hAnsi="Times New Roman" w:cs="Times New Roman"/>
          <w:sz w:val="24"/>
          <w:szCs w:val="24"/>
          <w:lang w:val="es-AR"/>
        </w:rPr>
        <w:t xml:space="preserve">,  </w:t>
      </w:r>
      <w:r>
        <w:rPr>
          <w:rFonts w:ascii="Times New Roman" w:hAnsi="Times New Roman" w:cs="Times New Roman"/>
          <w:sz w:val="24"/>
          <w:szCs w:val="24"/>
          <w:lang w:val="es-AR"/>
        </w:rPr>
        <w:t>y el brasileño Francisco</w:t>
      </w:r>
      <w:r w:rsidR="00E442EC">
        <w:rPr>
          <w:rFonts w:ascii="Times New Roman" w:hAnsi="Times New Roman" w:cs="Times New Roman"/>
          <w:sz w:val="24"/>
          <w:szCs w:val="24"/>
          <w:lang w:val="es-AR"/>
        </w:rPr>
        <w:t xml:space="preserve"> </w:t>
      </w:r>
      <w:proofErr w:type="spellStart"/>
      <w:r w:rsidR="00E442EC">
        <w:rPr>
          <w:rFonts w:ascii="Times New Roman" w:hAnsi="Times New Roman" w:cs="Times New Roman"/>
          <w:sz w:val="24"/>
          <w:szCs w:val="24"/>
          <w:lang w:val="es-AR"/>
        </w:rPr>
        <w:t>Werffort</w:t>
      </w:r>
      <w:proofErr w:type="spellEnd"/>
      <w:r w:rsidR="00E442EC">
        <w:rPr>
          <w:rFonts w:ascii="Times New Roman" w:hAnsi="Times New Roman" w:cs="Times New Roman"/>
          <w:sz w:val="24"/>
          <w:szCs w:val="24"/>
          <w:lang w:val="es-AR"/>
        </w:rPr>
        <w:t xml:space="preserve"> (1937), politólogo, uno de los fundadores del PT, amigo </w:t>
      </w:r>
      <w:r w:rsidR="006359D6">
        <w:rPr>
          <w:rFonts w:ascii="Times New Roman" w:hAnsi="Times New Roman" w:cs="Times New Roman"/>
          <w:sz w:val="24"/>
          <w:szCs w:val="24"/>
          <w:lang w:val="es-AR"/>
        </w:rPr>
        <w:t xml:space="preserve">personal </w:t>
      </w:r>
      <w:r w:rsidR="00E442EC">
        <w:rPr>
          <w:rFonts w:ascii="Times New Roman" w:hAnsi="Times New Roman" w:cs="Times New Roman"/>
          <w:sz w:val="24"/>
          <w:szCs w:val="24"/>
          <w:lang w:val="es-AR"/>
        </w:rPr>
        <w:t>de Lul</w:t>
      </w:r>
      <w:r w:rsidR="006359D6">
        <w:rPr>
          <w:rFonts w:ascii="Times New Roman" w:hAnsi="Times New Roman" w:cs="Times New Roman"/>
          <w:sz w:val="24"/>
          <w:szCs w:val="24"/>
          <w:lang w:val="es-AR"/>
        </w:rPr>
        <w:t>a, Ministro de Cultura de Cardo</w:t>
      </w:r>
      <w:r w:rsidR="00E442EC">
        <w:rPr>
          <w:rFonts w:ascii="Times New Roman" w:hAnsi="Times New Roman" w:cs="Times New Roman"/>
          <w:sz w:val="24"/>
          <w:szCs w:val="24"/>
          <w:lang w:val="es-AR"/>
        </w:rPr>
        <w:t>so.</w:t>
      </w:r>
    </w:p>
    <w:p w:rsidR="005729A2" w:rsidRDefault="00E442EC"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Los trabajos de</w:t>
      </w:r>
      <w:r w:rsidR="00C110A3">
        <w:rPr>
          <w:rFonts w:ascii="Times New Roman" w:hAnsi="Times New Roman" w:cs="Times New Roman"/>
          <w:sz w:val="24"/>
          <w:szCs w:val="24"/>
          <w:lang w:val="es-AR"/>
        </w:rPr>
        <w:t xml:space="preserve"> </w:t>
      </w:r>
      <w:proofErr w:type="spellStart"/>
      <w:r w:rsidR="00C110A3">
        <w:rPr>
          <w:rFonts w:ascii="Times New Roman" w:hAnsi="Times New Roman" w:cs="Times New Roman"/>
          <w:sz w:val="24"/>
          <w:szCs w:val="24"/>
          <w:lang w:val="es-AR"/>
        </w:rPr>
        <w:t>Germani</w:t>
      </w:r>
      <w:proofErr w:type="spellEnd"/>
      <w:r w:rsidR="00C110A3">
        <w:rPr>
          <w:rFonts w:ascii="Times New Roman" w:hAnsi="Times New Roman" w:cs="Times New Roman"/>
          <w:sz w:val="24"/>
          <w:szCs w:val="24"/>
          <w:lang w:val="es-AR"/>
        </w:rPr>
        <w:t xml:space="preserve"> son fundamentales para el estudio del populismo realmente existente en América Latina. Por su propio itinerario de vida (un año en</w:t>
      </w:r>
      <w:r w:rsidR="003A03EB">
        <w:rPr>
          <w:rFonts w:ascii="Times New Roman" w:hAnsi="Times New Roman" w:cs="Times New Roman"/>
          <w:sz w:val="24"/>
          <w:szCs w:val="24"/>
          <w:lang w:val="es-AR"/>
        </w:rPr>
        <w:t xml:space="preserve"> la cárcel de Mussolini)</w:t>
      </w:r>
      <w:r w:rsidR="00C110A3">
        <w:rPr>
          <w:rFonts w:ascii="Times New Roman" w:hAnsi="Times New Roman" w:cs="Times New Roman"/>
          <w:sz w:val="24"/>
          <w:szCs w:val="24"/>
          <w:lang w:val="es-AR"/>
        </w:rPr>
        <w:t xml:space="preserve"> y </w:t>
      </w:r>
      <w:r w:rsidR="003A03EB">
        <w:rPr>
          <w:rFonts w:ascii="Times New Roman" w:hAnsi="Times New Roman" w:cs="Times New Roman"/>
          <w:sz w:val="24"/>
          <w:szCs w:val="24"/>
          <w:lang w:val="es-AR"/>
        </w:rPr>
        <w:t xml:space="preserve">por </w:t>
      </w:r>
      <w:r w:rsidR="00C110A3">
        <w:rPr>
          <w:rFonts w:ascii="Times New Roman" w:hAnsi="Times New Roman" w:cs="Times New Roman"/>
          <w:sz w:val="24"/>
          <w:szCs w:val="24"/>
          <w:lang w:val="es-AR"/>
        </w:rPr>
        <w:t>sus convicciones políticas</w:t>
      </w:r>
      <w:r w:rsidR="006359D6">
        <w:rPr>
          <w:rStyle w:val="Appelnotedebasdep"/>
          <w:rFonts w:ascii="Times New Roman" w:hAnsi="Times New Roman" w:cs="Times New Roman"/>
          <w:sz w:val="24"/>
          <w:szCs w:val="24"/>
          <w:lang w:val="es-AR"/>
        </w:rPr>
        <w:footnoteReference w:id="9"/>
      </w:r>
      <w:r w:rsidR="00C110A3">
        <w:rPr>
          <w:rFonts w:ascii="Times New Roman" w:hAnsi="Times New Roman" w:cs="Times New Roman"/>
          <w:sz w:val="24"/>
          <w:szCs w:val="24"/>
          <w:lang w:val="es-AR"/>
        </w:rPr>
        <w:t xml:space="preserve"> </w:t>
      </w:r>
      <w:r w:rsidR="003A03EB">
        <w:rPr>
          <w:rFonts w:ascii="Times New Roman" w:hAnsi="Times New Roman" w:cs="Times New Roman"/>
          <w:sz w:val="24"/>
          <w:szCs w:val="24"/>
          <w:lang w:val="es-AR"/>
        </w:rPr>
        <w:t xml:space="preserve">el sociólogo italiano </w:t>
      </w:r>
      <w:r w:rsidR="00C110A3">
        <w:rPr>
          <w:rFonts w:ascii="Times New Roman" w:hAnsi="Times New Roman" w:cs="Times New Roman"/>
          <w:sz w:val="24"/>
          <w:szCs w:val="24"/>
          <w:lang w:val="es-AR"/>
        </w:rPr>
        <w:t xml:space="preserve"> tenía muchas razones para ver en el peronismo la reencarnación del fascismo, sin embargo todos sus trabajos sobre “autoritarismo” y “totalitarismo” se encaminan a la conclusión contraria. Desde la conferencia pronunciada en el </w:t>
      </w:r>
      <w:r w:rsidR="00C110A3" w:rsidRPr="006359D6">
        <w:rPr>
          <w:rFonts w:ascii="Times New Roman" w:hAnsi="Times New Roman" w:cs="Times New Roman"/>
          <w:i/>
          <w:sz w:val="24"/>
          <w:szCs w:val="24"/>
          <w:lang w:val="es-AR"/>
        </w:rPr>
        <w:t>Colegio Libre de Estudios Superiores</w:t>
      </w:r>
      <w:r w:rsidR="00C110A3">
        <w:rPr>
          <w:rFonts w:ascii="Times New Roman" w:hAnsi="Times New Roman" w:cs="Times New Roman"/>
          <w:sz w:val="24"/>
          <w:szCs w:val="24"/>
          <w:lang w:val="es-AR"/>
        </w:rPr>
        <w:t xml:space="preserve">, </w:t>
      </w:r>
      <w:r w:rsidR="00690B0E">
        <w:rPr>
          <w:rFonts w:ascii="Times New Roman" w:hAnsi="Times New Roman" w:cs="Times New Roman"/>
          <w:sz w:val="24"/>
          <w:szCs w:val="24"/>
          <w:lang w:val="es-AR"/>
        </w:rPr>
        <w:t xml:space="preserve">en 1954, </w:t>
      </w:r>
      <w:r w:rsidR="00C110A3">
        <w:rPr>
          <w:rFonts w:ascii="Times New Roman" w:hAnsi="Times New Roman" w:cs="Times New Roman"/>
          <w:sz w:val="24"/>
          <w:szCs w:val="24"/>
          <w:lang w:val="es-AR"/>
        </w:rPr>
        <w:t xml:space="preserve">un año antes de la caída del peronismo, titulada </w:t>
      </w:r>
      <w:r w:rsidR="00690B0E">
        <w:rPr>
          <w:rFonts w:ascii="Times New Roman" w:hAnsi="Times New Roman" w:cs="Times New Roman"/>
          <w:sz w:val="24"/>
          <w:szCs w:val="24"/>
          <w:lang w:val="es-AR"/>
        </w:rPr>
        <w:t>“La integración de las masas en la vida política y el totalitarismo” hasta su último libro</w:t>
      </w:r>
      <w:r w:rsidR="003A03EB">
        <w:rPr>
          <w:rStyle w:val="Appelnotedebasdep"/>
          <w:rFonts w:ascii="Times New Roman" w:hAnsi="Times New Roman" w:cs="Times New Roman"/>
          <w:sz w:val="24"/>
          <w:szCs w:val="24"/>
          <w:lang w:val="es-AR"/>
        </w:rPr>
        <w:footnoteReference w:id="10"/>
      </w:r>
      <w:r w:rsidR="00690B0E">
        <w:rPr>
          <w:rFonts w:ascii="Times New Roman" w:hAnsi="Times New Roman" w:cs="Times New Roman"/>
          <w:sz w:val="24"/>
          <w:szCs w:val="24"/>
          <w:lang w:val="es-AR"/>
        </w:rPr>
        <w:t xml:space="preserve"> </w:t>
      </w:r>
      <w:r w:rsidR="003A03EB">
        <w:rPr>
          <w:rFonts w:ascii="Times New Roman" w:hAnsi="Times New Roman" w:cs="Times New Roman"/>
          <w:sz w:val="24"/>
          <w:szCs w:val="24"/>
          <w:lang w:val="es-AR"/>
        </w:rPr>
        <w:t xml:space="preserve">sobre “Autoritarismo, Fascismo y Nacional-Populismo” de 1978, es necesario subrayar el esfuerzo intelectual de Gino </w:t>
      </w:r>
      <w:proofErr w:type="spellStart"/>
      <w:r w:rsidR="003A03EB">
        <w:rPr>
          <w:rFonts w:ascii="Times New Roman" w:hAnsi="Times New Roman" w:cs="Times New Roman"/>
          <w:sz w:val="24"/>
          <w:szCs w:val="24"/>
          <w:lang w:val="es-AR"/>
        </w:rPr>
        <w:t>Germani</w:t>
      </w:r>
      <w:proofErr w:type="spellEnd"/>
      <w:r w:rsidR="003A03EB">
        <w:rPr>
          <w:rFonts w:ascii="Times New Roman" w:hAnsi="Times New Roman" w:cs="Times New Roman"/>
          <w:sz w:val="24"/>
          <w:szCs w:val="24"/>
          <w:lang w:val="es-AR"/>
        </w:rPr>
        <w:t xml:space="preserve"> por no caer en amalgamas o anacronismos. El horizonte político de Gino </w:t>
      </w:r>
      <w:proofErr w:type="spellStart"/>
      <w:r w:rsidR="003A03EB">
        <w:rPr>
          <w:rFonts w:ascii="Times New Roman" w:hAnsi="Times New Roman" w:cs="Times New Roman"/>
          <w:sz w:val="24"/>
          <w:szCs w:val="24"/>
          <w:lang w:val="es-AR"/>
        </w:rPr>
        <w:t>Germani</w:t>
      </w:r>
      <w:proofErr w:type="spellEnd"/>
      <w:r w:rsidR="003A03EB">
        <w:rPr>
          <w:rFonts w:ascii="Times New Roman" w:hAnsi="Times New Roman" w:cs="Times New Roman"/>
          <w:sz w:val="24"/>
          <w:szCs w:val="24"/>
          <w:lang w:val="es-AR"/>
        </w:rPr>
        <w:t xml:space="preserve"> es claramente democrático y socialista, socialdemócrata diríamos hoy.</w:t>
      </w:r>
      <w:r w:rsidR="00BB5672">
        <w:rPr>
          <w:rFonts w:ascii="Times New Roman" w:hAnsi="Times New Roman" w:cs="Times New Roman"/>
          <w:sz w:val="24"/>
          <w:szCs w:val="24"/>
          <w:lang w:val="es-AR"/>
        </w:rPr>
        <w:t xml:space="preserve"> El interés de </w:t>
      </w:r>
      <w:proofErr w:type="spellStart"/>
      <w:r w:rsidR="00BB5672">
        <w:rPr>
          <w:rFonts w:ascii="Times New Roman" w:hAnsi="Times New Roman" w:cs="Times New Roman"/>
          <w:sz w:val="24"/>
          <w:szCs w:val="24"/>
          <w:lang w:val="es-AR"/>
        </w:rPr>
        <w:t>Germani</w:t>
      </w:r>
      <w:proofErr w:type="spellEnd"/>
      <w:r w:rsidR="00BB5672">
        <w:rPr>
          <w:rFonts w:ascii="Times New Roman" w:hAnsi="Times New Roman" w:cs="Times New Roman"/>
          <w:sz w:val="24"/>
          <w:szCs w:val="24"/>
          <w:lang w:val="es-AR"/>
        </w:rPr>
        <w:t xml:space="preserve"> es el de comprender por qué los obreros argentinos habían vivido el régimen peronista como si fuese su propia revolución. Dentro de un periodo histórico en el que el peronismo fue perseguido y proscripto</w:t>
      </w:r>
      <w:r w:rsidR="003A03EB">
        <w:rPr>
          <w:rFonts w:ascii="Times New Roman" w:hAnsi="Times New Roman" w:cs="Times New Roman"/>
          <w:sz w:val="24"/>
          <w:szCs w:val="24"/>
          <w:lang w:val="es-AR"/>
        </w:rPr>
        <w:t xml:space="preserve"> </w:t>
      </w:r>
      <w:r w:rsidR="00BB5672">
        <w:rPr>
          <w:rFonts w:ascii="Times New Roman" w:hAnsi="Times New Roman" w:cs="Times New Roman"/>
          <w:sz w:val="24"/>
          <w:szCs w:val="24"/>
          <w:lang w:val="es-AR"/>
        </w:rPr>
        <w:t xml:space="preserve">los análisis de </w:t>
      </w:r>
      <w:proofErr w:type="spellStart"/>
      <w:r w:rsidR="00BB5672">
        <w:rPr>
          <w:rFonts w:ascii="Times New Roman" w:hAnsi="Times New Roman" w:cs="Times New Roman"/>
          <w:sz w:val="24"/>
          <w:szCs w:val="24"/>
          <w:lang w:val="es-AR"/>
        </w:rPr>
        <w:t>Germani</w:t>
      </w:r>
      <w:proofErr w:type="spellEnd"/>
      <w:r w:rsidR="00BB5672">
        <w:rPr>
          <w:rFonts w:ascii="Times New Roman" w:hAnsi="Times New Roman" w:cs="Times New Roman"/>
          <w:sz w:val="24"/>
          <w:szCs w:val="24"/>
          <w:lang w:val="es-AR"/>
        </w:rPr>
        <w:t xml:space="preserve"> intentan desentrañar aquello que tuvo de positivo esa experiencia histórica argentina. Con el objetivo, obviamente, de poder superarla y que los obreros utilizaran esa experiencia para construir otra fuerza política que no fuese sospechosa de incondicionalidad hacia un líder demagógico. Contra la opinión demasiado simple de liberales, socialistas y comunistas, </w:t>
      </w:r>
      <w:proofErr w:type="spellStart"/>
      <w:r w:rsidR="00BB5672">
        <w:rPr>
          <w:rFonts w:ascii="Times New Roman" w:hAnsi="Times New Roman" w:cs="Times New Roman"/>
          <w:sz w:val="24"/>
          <w:szCs w:val="24"/>
          <w:lang w:val="es-AR"/>
        </w:rPr>
        <w:t>Germani</w:t>
      </w:r>
      <w:proofErr w:type="spellEnd"/>
      <w:r w:rsidR="00BB5672">
        <w:rPr>
          <w:rFonts w:ascii="Times New Roman" w:hAnsi="Times New Roman" w:cs="Times New Roman"/>
          <w:sz w:val="24"/>
          <w:szCs w:val="24"/>
          <w:lang w:val="es-AR"/>
        </w:rPr>
        <w:t xml:space="preserve"> se opone a lo que irónicamente bautiza como la “teoría del plato de lentejas”: el pueblo habría vendido su libertad para obtener ventajas materiales. </w:t>
      </w:r>
      <w:proofErr w:type="spellStart"/>
      <w:r w:rsidR="00BB5672">
        <w:rPr>
          <w:rFonts w:ascii="Times New Roman" w:hAnsi="Times New Roman" w:cs="Times New Roman"/>
          <w:sz w:val="24"/>
          <w:szCs w:val="24"/>
          <w:lang w:val="es-AR"/>
        </w:rPr>
        <w:t>Germani</w:t>
      </w:r>
      <w:proofErr w:type="spellEnd"/>
      <w:r w:rsidR="00BB5672">
        <w:rPr>
          <w:rFonts w:ascii="Times New Roman" w:hAnsi="Times New Roman" w:cs="Times New Roman"/>
          <w:sz w:val="24"/>
          <w:szCs w:val="24"/>
          <w:lang w:val="es-AR"/>
        </w:rPr>
        <w:t xml:space="preserve"> no alberga ninguna ilusión hacia Perón (que a veces denomina “tirano” y otras “demagogo”) ni sobre el régimen que gobernó la Argentina durante una década (1945/1955) que a veces califica de </w:t>
      </w:r>
      <w:r w:rsidR="00BB5672">
        <w:rPr>
          <w:rFonts w:ascii="Times New Roman" w:hAnsi="Times New Roman" w:cs="Times New Roman"/>
          <w:sz w:val="24"/>
          <w:szCs w:val="24"/>
          <w:lang w:val="es-AR"/>
        </w:rPr>
        <w:lastRenderedPageBreak/>
        <w:t xml:space="preserve">autoritario y otras de totalitario. La novedad de la interpretación de </w:t>
      </w:r>
      <w:proofErr w:type="spellStart"/>
      <w:r w:rsidR="00BB5672">
        <w:rPr>
          <w:rFonts w:ascii="Times New Roman" w:hAnsi="Times New Roman" w:cs="Times New Roman"/>
          <w:sz w:val="24"/>
          <w:szCs w:val="24"/>
          <w:lang w:val="es-AR"/>
        </w:rPr>
        <w:t>Germani</w:t>
      </w:r>
      <w:proofErr w:type="spellEnd"/>
      <w:r w:rsidR="00BB5672">
        <w:rPr>
          <w:rFonts w:ascii="Times New Roman" w:hAnsi="Times New Roman" w:cs="Times New Roman"/>
          <w:sz w:val="24"/>
          <w:szCs w:val="24"/>
          <w:lang w:val="es-AR"/>
        </w:rPr>
        <w:t xml:space="preserve"> se </w:t>
      </w:r>
      <w:r w:rsidR="00BD326C">
        <w:rPr>
          <w:rFonts w:ascii="Times New Roman" w:hAnsi="Times New Roman" w:cs="Times New Roman"/>
          <w:sz w:val="24"/>
          <w:szCs w:val="24"/>
          <w:lang w:val="es-AR"/>
        </w:rPr>
        <w:t>sitúa</w:t>
      </w:r>
      <w:r w:rsidR="006359D6">
        <w:rPr>
          <w:rFonts w:ascii="Times New Roman" w:hAnsi="Times New Roman" w:cs="Times New Roman"/>
          <w:sz w:val="24"/>
          <w:szCs w:val="24"/>
          <w:lang w:val="es-AR"/>
        </w:rPr>
        <w:t xml:space="preserve"> en</w:t>
      </w:r>
      <w:r w:rsidR="007B5DB8">
        <w:rPr>
          <w:rFonts w:ascii="Times New Roman" w:hAnsi="Times New Roman" w:cs="Times New Roman"/>
          <w:sz w:val="24"/>
          <w:szCs w:val="24"/>
          <w:lang w:val="es-AR"/>
        </w:rPr>
        <w:t xml:space="preserve"> otro nivel. La demagogia del “tirano” no residía en las ventajas materiales que su régimen otorgó “los trabajadores que apoyaron a la dictadura lejos de sentirse despojados de libertades estaban convencidos de haberla</w:t>
      </w:r>
      <w:r w:rsidR="006359D6">
        <w:rPr>
          <w:rFonts w:ascii="Times New Roman" w:hAnsi="Times New Roman" w:cs="Times New Roman"/>
          <w:sz w:val="24"/>
          <w:szCs w:val="24"/>
          <w:lang w:val="es-AR"/>
        </w:rPr>
        <w:t xml:space="preserve">s conquistado”. </w:t>
      </w:r>
      <w:r w:rsidR="007B5DB8">
        <w:rPr>
          <w:rFonts w:ascii="Times New Roman" w:hAnsi="Times New Roman" w:cs="Times New Roman"/>
          <w:sz w:val="24"/>
          <w:szCs w:val="24"/>
          <w:lang w:val="es-AR"/>
        </w:rPr>
        <w:t xml:space="preserve">La libertad que perdieron era una libertad que nunca habían tenido. La que creyeron haber ganado era una libertad concreta, visible, inmediata, la de afirmar sus derechos contra los patrones y los capataces, la de poder elegir sus delegados, la de ganar litigios en los tribunales, la de sentirse dueños de su propias vidas”. Sobre el tema del sentimiento de dignidad de los trabajadores durante los gobiernos peronistas, el régimen había producido miles de páginas y  de documentos de propaganda, la diferencia es que ahora es un intelectual prestigioso que lo afirma y un antiperonista convencido. </w:t>
      </w:r>
    </w:p>
    <w:p w:rsidR="00337443" w:rsidRDefault="004919F9"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Otro elemento importante del análisis de Gino </w:t>
      </w:r>
      <w:proofErr w:type="spellStart"/>
      <w:r>
        <w:rPr>
          <w:rFonts w:ascii="Times New Roman" w:hAnsi="Times New Roman" w:cs="Times New Roman"/>
          <w:sz w:val="24"/>
          <w:szCs w:val="24"/>
          <w:lang w:val="es-AR"/>
        </w:rPr>
        <w:t>Germani</w:t>
      </w:r>
      <w:proofErr w:type="spellEnd"/>
      <w:r>
        <w:rPr>
          <w:rFonts w:ascii="Times New Roman" w:hAnsi="Times New Roman" w:cs="Times New Roman"/>
          <w:sz w:val="24"/>
          <w:szCs w:val="24"/>
          <w:lang w:val="es-AR"/>
        </w:rPr>
        <w:t xml:space="preserve"> es la distinción que él opera entre peronismo y fascismo.</w:t>
      </w:r>
      <w:r w:rsidR="007B5DB8">
        <w:rPr>
          <w:rFonts w:ascii="Times New Roman" w:hAnsi="Times New Roman" w:cs="Times New Roman"/>
          <w:sz w:val="24"/>
          <w:szCs w:val="24"/>
          <w:lang w:val="es-AR"/>
        </w:rPr>
        <w:t xml:space="preserve"> </w:t>
      </w:r>
      <w:r w:rsidR="005729A2">
        <w:rPr>
          <w:rFonts w:ascii="Times New Roman" w:hAnsi="Times New Roman" w:cs="Times New Roman"/>
          <w:sz w:val="24"/>
          <w:szCs w:val="24"/>
          <w:lang w:val="es-AR"/>
        </w:rPr>
        <w:t xml:space="preserve">El autor afirma que “El peronismo presenta un interés </w:t>
      </w:r>
      <w:r w:rsidR="006359D6">
        <w:rPr>
          <w:rFonts w:ascii="Times New Roman" w:hAnsi="Times New Roman" w:cs="Times New Roman"/>
          <w:sz w:val="24"/>
          <w:szCs w:val="24"/>
          <w:lang w:val="es-AR"/>
        </w:rPr>
        <w:t>teórico</w:t>
      </w:r>
      <w:r w:rsidR="005729A2">
        <w:rPr>
          <w:rFonts w:ascii="Times New Roman" w:hAnsi="Times New Roman" w:cs="Times New Roman"/>
          <w:sz w:val="24"/>
          <w:szCs w:val="24"/>
          <w:lang w:val="es-AR"/>
        </w:rPr>
        <w:t xml:space="preserve"> extraordinario porque fue creado y dirigido por un grupo cuya orientación </w:t>
      </w:r>
      <w:r w:rsidR="006359D6">
        <w:rPr>
          <w:rFonts w:ascii="Times New Roman" w:hAnsi="Times New Roman" w:cs="Times New Roman"/>
          <w:sz w:val="24"/>
          <w:szCs w:val="24"/>
          <w:lang w:val="es-AR"/>
        </w:rPr>
        <w:t xml:space="preserve">inicial </w:t>
      </w:r>
      <w:r w:rsidR="005729A2">
        <w:rPr>
          <w:rFonts w:ascii="Times New Roman" w:hAnsi="Times New Roman" w:cs="Times New Roman"/>
          <w:sz w:val="24"/>
          <w:szCs w:val="24"/>
          <w:lang w:val="es-AR"/>
        </w:rPr>
        <w:t>era claramente fascista y nazi. Sin embargo la situación del país no le proporcionaba la base social de la pequeña burguesía que había sido la base del modelo europeo y tuvieron que recurrir a los sectores populares nuevos que se habían concentrado en los grandes cordones industriales después de la crisis de 1930</w:t>
      </w:r>
      <w:r w:rsidR="00CA2F9C">
        <w:rPr>
          <w:rFonts w:ascii="Times New Roman" w:hAnsi="Times New Roman" w:cs="Times New Roman"/>
          <w:sz w:val="24"/>
          <w:szCs w:val="24"/>
          <w:lang w:val="es-AR"/>
        </w:rPr>
        <w:t>. Pero este cambio de base social no significó un simple cambio de terminología, de mitos o de ideología, cambiando las palabras “Orden, Disciplina, Jerarquía” por “Justicia social, derechos de los trabajadores y régimen de los descamisados” porque la “manipulación” tuvo efectos recíprocos. El peronismo fue diferente del fascismo precisamente por el hecho esencial de que para obtener el apoyo de los sectores populares tuvo que tolerar una cierta participación efectiva aunque limitada de los mismos. Y efectivamente, es un hecho ampliamente de</w:t>
      </w:r>
      <w:r w:rsidR="00140380">
        <w:rPr>
          <w:rFonts w:ascii="Times New Roman" w:hAnsi="Times New Roman" w:cs="Times New Roman"/>
          <w:sz w:val="24"/>
          <w:szCs w:val="24"/>
          <w:lang w:val="es-AR"/>
        </w:rPr>
        <w:t xml:space="preserve">mostrado que el peronismo contó </w:t>
      </w:r>
      <w:r w:rsidR="00CA2F9C">
        <w:rPr>
          <w:rFonts w:ascii="Times New Roman" w:hAnsi="Times New Roman" w:cs="Times New Roman"/>
          <w:sz w:val="24"/>
          <w:szCs w:val="24"/>
          <w:lang w:val="es-AR"/>
        </w:rPr>
        <w:t xml:space="preserve">con el apoyo </w:t>
      </w:r>
      <w:r w:rsidR="00140380">
        <w:rPr>
          <w:rFonts w:ascii="Times New Roman" w:hAnsi="Times New Roman" w:cs="Times New Roman"/>
          <w:sz w:val="24"/>
          <w:szCs w:val="24"/>
          <w:lang w:val="es-AR"/>
        </w:rPr>
        <w:t xml:space="preserve">decidido y entusiasta </w:t>
      </w:r>
      <w:r w:rsidR="00CA2F9C">
        <w:rPr>
          <w:rFonts w:ascii="Times New Roman" w:hAnsi="Times New Roman" w:cs="Times New Roman"/>
          <w:sz w:val="24"/>
          <w:szCs w:val="24"/>
          <w:lang w:val="es-AR"/>
        </w:rPr>
        <w:t>de las famosas “clases laboriosas, clases peligrosas”</w:t>
      </w:r>
      <w:r w:rsidR="00140380">
        <w:rPr>
          <w:rStyle w:val="Appelnotedebasdep"/>
          <w:rFonts w:ascii="Times New Roman" w:hAnsi="Times New Roman" w:cs="Times New Roman"/>
          <w:sz w:val="24"/>
          <w:szCs w:val="24"/>
          <w:lang w:val="es-AR"/>
        </w:rPr>
        <w:footnoteReference w:id="11"/>
      </w:r>
      <w:r w:rsidR="00CA2F9C">
        <w:rPr>
          <w:rFonts w:ascii="Times New Roman" w:hAnsi="Times New Roman" w:cs="Times New Roman"/>
          <w:sz w:val="24"/>
          <w:szCs w:val="24"/>
          <w:lang w:val="es-AR"/>
        </w:rPr>
        <w:t xml:space="preserve"> </w:t>
      </w:r>
      <w:r w:rsidR="00140380">
        <w:rPr>
          <w:rFonts w:ascii="Times New Roman" w:hAnsi="Times New Roman" w:cs="Times New Roman"/>
          <w:sz w:val="24"/>
          <w:szCs w:val="24"/>
          <w:lang w:val="es-AR"/>
        </w:rPr>
        <w:t>argentinas</w:t>
      </w:r>
      <w:r w:rsidR="00BD5BA8">
        <w:rPr>
          <w:rFonts w:ascii="Times New Roman" w:hAnsi="Times New Roman" w:cs="Times New Roman"/>
          <w:sz w:val="24"/>
          <w:szCs w:val="24"/>
          <w:lang w:val="es-AR"/>
        </w:rPr>
        <w:t xml:space="preserve">, tanto urbanas como rurales. Las clases medias, los estudiantes y los intelectuales fueron tenazmente antiperonistas durante la década 45-55. El fenómeno de </w:t>
      </w:r>
      <w:proofErr w:type="spellStart"/>
      <w:r w:rsidR="00BD5BA8">
        <w:rPr>
          <w:rFonts w:ascii="Times New Roman" w:hAnsi="Times New Roman" w:cs="Times New Roman"/>
          <w:sz w:val="24"/>
          <w:szCs w:val="24"/>
          <w:lang w:val="es-AR"/>
        </w:rPr>
        <w:t>peronizaci</w:t>
      </w:r>
      <w:r w:rsidR="006359D6">
        <w:rPr>
          <w:rFonts w:ascii="Times New Roman" w:hAnsi="Times New Roman" w:cs="Times New Roman"/>
          <w:sz w:val="24"/>
          <w:szCs w:val="24"/>
          <w:lang w:val="es-AR"/>
        </w:rPr>
        <w:t>ó</w:t>
      </w:r>
      <w:r w:rsidR="00BD5BA8">
        <w:rPr>
          <w:rFonts w:ascii="Times New Roman" w:hAnsi="Times New Roman" w:cs="Times New Roman"/>
          <w:sz w:val="24"/>
          <w:szCs w:val="24"/>
          <w:lang w:val="es-AR"/>
        </w:rPr>
        <w:t>n</w:t>
      </w:r>
      <w:proofErr w:type="spellEnd"/>
      <w:r w:rsidR="00BD5BA8">
        <w:rPr>
          <w:rFonts w:ascii="Times New Roman" w:hAnsi="Times New Roman" w:cs="Times New Roman"/>
          <w:sz w:val="24"/>
          <w:szCs w:val="24"/>
          <w:lang w:val="es-AR"/>
        </w:rPr>
        <w:t xml:space="preserve"> y radicalización de las clases medias se produjo posteriormente, al calor de las proscripciones durante las décadas del 60 y el 70. Siguiendo a </w:t>
      </w:r>
      <w:r w:rsidR="006359D6">
        <w:rPr>
          <w:rFonts w:ascii="Times New Roman" w:hAnsi="Times New Roman" w:cs="Times New Roman"/>
          <w:sz w:val="24"/>
          <w:szCs w:val="24"/>
          <w:lang w:val="es-AR"/>
        </w:rPr>
        <w:t xml:space="preserve">Gino </w:t>
      </w:r>
      <w:proofErr w:type="spellStart"/>
      <w:r w:rsidR="00BD5BA8">
        <w:rPr>
          <w:rFonts w:ascii="Times New Roman" w:hAnsi="Times New Roman" w:cs="Times New Roman"/>
          <w:sz w:val="24"/>
          <w:szCs w:val="24"/>
          <w:lang w:val="es-AR"/>
        </w:rPr>
        <w:t>Germani</w:t>
      </w:r>
      <w:proofErr w:type="spellEnd"/>
      <w:r w:rsidR="00BD5BA8">
        <w:rPr>
          <w:rFonts w:ascii="Times New Roman" w:hAnsi="Times New Roman" w:cs="Times New Roman"/>
          <w:sz w:val="24"/>
          <w:szCs w:val="24"/>
          <w:lang w:val="es-AR"/>
        </w:rPr>
        <w:t xml:space="preserve"> las masas populares </w:t>
      </w:r>
      <w:r w:rsidR="006359D6">
        <w:rPr>
          <w:rFonts w:ascii="Times New Roman" w:hAnsi="Times New Roman" w:cs="Times New Roman"/>
          <w:sz w:val="24"/>
          <w:szCs w:val="24"/>
          <w:lang w:val="es-AR"/>
        </w:rPr>
        <w:t xml:space="preserve">argentinas </w:t>
      </w:r>
      <w:r w:rsidR="00BD5BA8">
        <w:rPr>
          <w:rFonts w:ascii="Times New Roman" w:hAnsi="Times New Roman" w:cs="Times New Roman"/>
          <w:sz w:val="24"/>
          <w:szCs w:val="24"/>
          <w:lang w:val="es-AR"/>
        </w:rPr>
        <w:t xml:space="preserve">apoyaron sinceramente al peronismo porque el mismo les permitió tomar consciencia </w:t>
      </w:r>
      <w:r w:rsidR="005E6BAF">
        <w:rPr>
          <w:rFonts w:ascii="Times New Roman" w:hAnsi="Times New Roman" w:cs="Times New Roman"/>
          <w:sz w:val="24"/>
          <w:szCs w:val="24"/>
          <w:lang w:val="es-AR"/>
        </w:rPr>
        <w:t xml:space="preserve">tanto </w:t>
      </w:r>
      <w:r w:rsidR="00BD5BA8">
        <w:rPr>
          <w:rFonts w:ascii="Times New Roman" w:hAnsi="Times New Roman" w:cs="Times New Roman"/>
          <w:sz w:val="24"/>
          <w:szCs w:val="24"/>
          <w:lang w:val="es-AR"/>
        </w:rPr>
        <w:t>de su importancia co</w:t>
      </w:r>
      <w:r w:rsidR="005E6BAF">
        <w:rPr>
          <w:rFonts w:ascii="Times New Roman" w:hAnsi="Times New Roman" w:cs="Times New Roman"/>
          <w:sz w:val="24"/>
          <w:szCs w:val="24"/>
          <w:lang w:val="es-AR"/>
        </w:rPr>
        <w:t>mo categoría social como</w:t>
      </w:r>
      <w:r w:rsidR="00BD5BA8">
        <w:rPr>
          <w:rFonts w:ascii="Times New Roman" w:hAnsi="Times New Roman" w:cs="Times New Roman"/>
          <w:sz w:val="24"/>
          <w:szCs w:val="24"/>
          <w:lang w:val="es-AR"/>
        </w:rPr>
        <w:t xml:space="preserve"> de su capacidad de acción en la escena nacional.  El peronismo fue una experiencia fundadora para los trabajadores argentino</w:t>
      </w:r>
      <w:r w:rsidR="005E6BAF">
        <w:rPr>
          <w:rFonts w:ascii="Times New Roman" w:hAnsi="Times New Roman" w:cs="Times New Roman"/>
          <w:sz w:val="24"/>
          <w:szCs w:val="24"/>
          <w:lang w:val="es-AR"/>
        </w:rPr>
        <w:t>s y al mismo tiempo la participación activa de las “clases populares” fue capital</w:t>
      </w:r>
      <w:r w:rsidR="00BD5BA8">
        <w:rPr>
          <w:rFonts w:ascii="Times New Roman" w:hAnsi="Times New Roman" w:cs="Times New Roman"/>
          <w:sz w:val="24"/>
          <w:szCs w:val="24"/>
          <w:lang w:val="es-AR"/>
        </w:rPr>
        <w:t xml:space="preserve"> para la conquista del poder y la permanencia del régimen. En una masa no acostumbrada a obtener concesiones del régimen oligárquico argentino, la experiencia de huelgas triunfantes fue una experiencia </w:t>
      </w:r>
      <w:r w:rsidR="005E6BAF">
        <w:rPr>
          <w:rFonts w:ascii="Times New Roman" w:hAnsi="Times New Roman" w:cs="Times New Roman"/>
          <w:sz w:val="24"/>
          <w:szCs w:val="24"/>
          <w:lang w:val="es-AR"/>
        </w:rPr>
        <w:t xml:space="preserve">decisiva, y entre todas ellas, </w:t>
      </w:r>
      <w:r w:rsidR="00BD5BA8">
        <w:rPr>
          <w:rFonts w:ascii="Times New Roman" w:hAnsi="Times New Roman" w:cs="Times New Roman"/>
          <w:sz w:val="24"/>
          <w:szCs w:val="24"/>
          <w:lang w:val="es-AR"/>
        </w:rPr>
        <w:t xml:space="preserve">la del 17 de octubre de 1945 en la que una manifestación impresionante </w:t>
      </w:r>
      <w:r w:rsidR="005E6BAF">
        <w:rPr>
          <w:rFonts w:ascii="Times New Roman" w:hAnsi="Times New Roman" w:cs="Times New Roman"/>
          <w:sz w:val="24"/>
          <w:szCs w:val="24"/>
          <w:lang w:val="es-AR"/>
        </w:rPr>
        <w:t xml:space="preserve">ante la Casa de Gobierno, en Plaza de Mayo, </w:t>
      </w:r>
      <w:r w:rsidR="00BD5BA8">
        <w:rPr>
          <w:rFonts w:ascii="Times New Roman" w:hAnsi="Times New Roman" w:cs="Times New Roman"/>
          <w:sz w:val="24"/>
          <w:szCs w:val="24"/>
          <w:lang w:val="es-AR"/>
        </w:rPr>
        <w:t xml:space="preserve">obtuvo la liberación del coronel </w:t>
      </w:r>
      <w:r w:rsidR="005E6BAF">
        <w:rPr>
          <w:rFonts w:ascii="Times New Roman" w:hAnsi="Times New Roman" w:cs="Times New Roman"/>
          <w:sz w:val="24"/>
          <w:szCs w:val="24"/>
          <w:lang w:val="es-AR"/>
        </w:rPr>
        <w:t>Perón</w:t>
      </w:r>
      <w:r w:rsidR="00BD5BA8">
        <w:rPr>
          <w:rFonts w:ascii="Times New Roman" w:hAnsi="Times New Roman" w:cs="Times New Roman"/>
          <w:sz w:val="24"/>
          <w:szCs w:val="24"/>
          <w:lang w:val="es-AR"/>
        </w:rPr>
        <w:t xml:space="preserve"> que se había conv</w:t>
      </w:r>
      <w:r w:rsidR="00337443">
        <w:rPr>
          <w:rFonts w:ascii="Times New Roman" w:hAnsi="Times New Roman" w:cs="Times New Roman"/>
          <w:sz w:val="24"/>
          <w:szCs w:val="24"/>
          <w:lang w:val="es-AR"/>
        </w:rPr>
        <w:t xml:space="preserve">ertido en un elemento peligroso </w:t>
      </w:r>
      <w:r w:rsidR="00BD5BA8">
        <w:rPr>
          <w:rFonts w:ascii="Times New Roman" w:hAnsi="Times New Roman" w:cs="Times New Roman"/>
          <w:sz w:val="24"/>
          <w:szCs w:val="24"/>
          <w:lang w:val="es-AR"/>
        </w:rPr>
        <w:t xml:space="preserve">para sus propios camaradas militares. El historiador Hugo del </w:t>
      </w:r>
      <w:r w:rsidR="00BD5BA8">
        <w:rPr>
          <w:rFonts w:ascii="Times New Roman" w:hAnsi="Times New Roman" w:cs="Times New Roman"/>
          <w:sz w:val="24"/>
          <w:szCs w:val="24"/>
          <w:lang w:val="es-AR"/>
        </w:rPr>
        <w:lastRenderedPageBreak/>
        <w:t xml:space="preserve">Campo, </w:t>
      </w:r>
      <w:r w:rsidR="00337443">
        <w:rPr>
          <w:rFonts w:ascii="Times New Roman" w:hAnsi="Times New Roman" w:cs="Times New Roman"/>
          <w:sz w:val="24"/>
          <w:szCs w:val="24"/>
          <w:lang w:val="es-AR"/>
        </w:rPr>
        <w:t>estudio esos orígenes de modo detallado, y mucho</w:t>
      </w:r>
      <w:r w:rsidR="005E6BAF">
        <w:rPr>
          <w:rFonts w:ascii="Times New Roman" w:hAnsi="Times New Roman" w:cs="Times New Roman"/>
          <w:sz w:val="24"/>
          <w:szCs w:val="24"/>
          <w:lang w:val="es-AR"/>
        </w:rPr>
        <w:t>s</w:t>
      </w:r>
      <w:r w:rsidR="00337443">
        <w:rPr>
          <w:rFonts w:ascii="Times New Roman" w:hAnsi="Times New Roman" w:cs="Times New Roman"/>
          <w:sz w:val="24"/>
          <w:szCs w:val="24"/>
          <w:lang w:val="es-AR"/>
        </w:rPr>
        <w:t xml:space="preserve"> </w:t>
      </w:r>
      <w:r w:rsidR="00BD5BA8">
        <w:rPr>
          <w:rFonts w:ascii="Times New Roman" w:hAnsi="Times New Roman" w:cs="Times New Roman"/>
          <w:sz w:val="24"/>
          <w:szCs w:val="24"/>
          <w:lang w:val="es-AR"/>
        </w:rPr>
        <w:t xml:space="preserve">años </w:t>
      </w:r>
      <w:r w:rsidR="00337443">
        <w:rPr>
          <w:rFonts w:ascii="Times New Roman" w:hAnsi="Times New Roman" w:cs="Times New Roman"/>
          <w:sz w:val="24"/>
          <w:szCs w:val="24"/>
          <w:lang w:val="es-AR"/>
        </w:rPr>
        <w:t xml:space="preserve">después que el sociólogo Gino </w:t>
      </w:r>
      <w:proofErr w:type="spellStart"/>
      <w:r w:rsidR="00337443">
        <w:rPr>
          <w:rFonts w:ascii="Times New Roman" w:hAnsi="Times New Roman" w:cs="Times New Roman"/>
          <w:sz w:val="24"/>
          <w:szCs w:val="24"/>
          <w:lang w:val="es-AR"/>
        </w:rPr>
        <w:t>Germani</w:t>
      </w:r>
      <w:proofErr w:type="spellEnd"/>
      <w:r w:rsidR="00337443">
        <w:rPr>
          <w:rFonts w:ascii="Times New Roman" w:hAnsi="Times New Roman" w:cs="Times New Roman"/>
          <w:sz w:val="24"/>
          <w:szCs w:val="24"/>
          <w:lang w:val="es-AR"/>
        </w:rPr>
        <w:t>, llego a la misma conclusión</w:t>
      </w:r>
      <w:r w:rsidR="00337443">
        <w:rPr>
          <w:rStyle w:val="Appelnotedebasdep"/>
          <w:rFonts w:ascii="Times New Roman" w:hAnsi="Times New Roman" w:cs="Times New Roman"/>
          <w:sz w:val="24"/>
          <w:szCs w:val="24"/>
          <w:lang w:val="es-AR"/>
        </w:rPr>
        <w:footnoteReference w:id="12"/>
      </w:r>
      <w:r w:rsidR="00337443">
        <w:rPr>
          <w:rFonts w:ascii="Times New Roman" w:hAnsi="Times New Roman" w:cs="Times New Roman"/>
          <w:sz w:val="24"/>
          <w:szCs w:val="24"/>
          <w:lang w:val="es-AR"/>
        </w:rPr>
        <w:t>.</w:t>
      </w:r>
    </w:p>
    <w:p w:rsidR="00960590" w:rsidRDefault="00337443"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A partir de su análisis sobre la experiencia argentina, Gino </w:t>
      </w:r>
      <w:proofErr w:type="spellStart"/>
      <w:r>
        <w:rPr>
          <w:rFonts w:ascii="Times New Roman" w:hAnsi="Times New Roman" w:cs="Times New Roman"/>
          <w:sz w:val="24"/>
          <w:szCs w:val="24"/>
          <w:lang w:val="es-AR"/>
        </w:rPr>
        <w:t>Germani</w:t>
      </w:r>
      <w:proofErr w:type="spellEnd"/>
      <w:r>
        <w:rPr>
          <w:rFonts w:ascii="Times New Roman" w:hAnsi="Times New Roman" w:cs="Times New Roman"/>
          <w:sz w:val="24"/>
          <w:szCs w:val="24"/>
          <w:lang w:val="es-AR"/>
        </w:rPr>
        <w:t xml:space="preserve"> elabor</w:t>
      </w:r>
      <w:r w:rsidR="005E6BAF">
        <w:rPr>
          <w:rFonts w:ascii="Times New Roman" w:hAnsi="Times New Roman" w:cs="Times New Roman"/>
          <w:sz w:val="24"/>
          <w:szCs w:val="24"/>
          <w:lang w:val="es-AR"/>
        </w:rPr>
        <w:t>ó</w:t>
      </w:r>
      <w:r>
        <w:rPr>
          <w:rFonts w:ascii="Times New Roman" w:hAnsi="Times New Roman" w:cs="Times New Roman"/>
          <w:sz w:val="24"/>
          <w:szCs w:val="24"/>
          <w:lang w:val="es-AR"/>
        </w:rPr>
        <w:t xml:space="preserve"> una interpretación de conjunto sobre las sociedades latinoamericanas, primero a través de la </w:t>
      </w:r>
      <w:r w:rsidR="006524AC">
        <w:rPr>
          <w:rFonts w:ascii="Times New Roman" w:hAnsi="Times New Roman" w:cs="Times New Roman"/>
          <w:sz w:val="24"/>
          <w:szCs w:val="24"/>
          <w:lang w:val="es-AR"/>
        </w:rPr>
        <w:t>noción</w:t>
      </w:r>
      <w:r>
        <w:rPr>
          <w:rFonts w:ascii="Times New Roman" w:hAnsi="Times New Roman" w:cs="Times New Roman"/>
          <w:sz w:val="24"/>
          <w:szCs w:val="24"/>
          <w:lang w:val="es-AR"/>
        </w:rPr>
        <w:t xml:space="preserve"> de “revoluciones nacionales-populares”. Comparando el paso de una sociedad tradicional a una sociedad industrial en Europa </w:t>
      </w:r>
      <w:r w:rsidR="005E6BAF">
        <w:rPr>
          <w:rFonts w:ascii="Times New Roman" w:hAnsi="Times New Roman" w:cs="Times New Roman"/>
          <w:sz w:val="24"/>
          <w:szCs w:val="24"/>
          <w:lang w:val="es-AR"/>
        </w:rPr>
        <w:t>y en América Latina, constataba</w:t>
      </w:r>
      <w:r>
        <w:rPr>
          <w:rFonts w:ascii="Times New Roman" w:hAnsi="Times New Roman" w:cs="Times New Roman"/>
          <w:sz w:val="24"/>
          <w:szCs w:val="24"/>
          <w:lang w:val="es-AR"/>
        </w:rPr>
        <w:t xml:space="preserve"> que la participación política de los sectores populares no se produjo en América Latina a través de los mecanismos de la democracia representativa, aunque el sufragio haya sido utilizado para legitimar experiencias populistas, tanto en la época de </w:t>
      </w:r>
      <w:r w:rsidR="00527DD6">
        <w:rPr>
          <w:rFonts w:ascii="Times New Roman" w:hAnsi="Times New Roman" w:cs="Times New Roman"/>
          <w:sz w:val="24"/>
          <w:szCs w:val="24"/>
          <w:lang w:val="es-AR"/>
        </w:rPr>
        <w:t>Perón</w:t>
      </w:r>
      <w:r>
        <w:rPr>
          <w:rFonts w:ascii="Times New Roman" w:hAnsi="Times New Roman" w:cs="Times New Roman"/>
          <w:sz w:val="24"/>
          <w:szCs w:val="24"/>
          <w:lang w:val="es-AR"/>
        </w:rPr>
        <w:t xml:space="preserve"> como en ciertos periodos del presidente Vargas en Brasil. Esas masas disponibles (siguiendo la formula de Raymond Aron) permitieron el nacimiento de nuevos movimientos políticos dirigidos por miembros de la élite que supieron dotarse de la flexibilidad necesaria para captar ese “vasto capital humano disponible”.</w:t>
      </w:r>
      <w:r w:rsidR="005E6BAF">
        <w:rPr>
          <w:rFonts w:ascii="Times New Roman" w:hAnsi="Times New Roman" w:cs="Times New Roman"/>
          <w:sz w:val="24"/>
          <w:szCs w:val="24"/>
          <w:lang w:val="es-AR"/>
        </w:rPr>
        <w:t xml:space="preserve"> </w:t>
      </w:r>
      <w:r w:rsidR="00960590">
        <w:rPr>
          <w:rFonts w:ascii="Times New Roman" w:hAnsi="Times New Roman" w:cs="Times New Roman"/>
          <w:sz w:val="24"/>
          <w:szCs w:val="24"/>
          <w:lang w:val="es-AR"/>
        </w:rPr>
        <w:t>El final abrupto y a menudo trágico del populismo realmente existente en América Latina</w:t>
      </w:r>
      <w:r w:rsidR="005E6BAF">
        <w:rPr>
          <w:rFonts w:ascii="Times New Roman" w:hAnsi="Times New Roman" w:cs="Times New Roman"/>
          <w:sz w:val="24"/>
          <w:szCs w:val="24"/>
          <w:lang w:val="es-AR"/>
        </w:rPr>
        <w:t xml:space="preserve"> (destituidos por golpes militares) agrego un componente de “paraíso perdido” a esas experiencias de </w:t>
      </w:r>
      <w:proofErr w:type="spellStart"/>
      <w:r w:rsidR="005E6BAF" w:rsidRPr="005E6BAF">
        <w:rPr>
          <w:rFonts w:ascii="Times New Roman" w:hAnsi="Times New Roman" w:cs="Times New Roman"/>
          <w:i/>
          <w:sz w:val="24"/>
          <w:szCs w:val="24"/>
          <w:lang w:val="es-AR"/>
        </w:rPr>
        <w:t>Welfare</w:t>
      </w:r>
      <w:proofErr w:type="spellEnd"/>
      <w:r w:rsidR="005E6BAF" w:rsidRPr="005E6BAF">
        <w:rPr>
          <w:rFonts w:ascii="Times New Roman" w:hAnsi="Times New Roman" w:cs="Times New Roman"/>
          <w:i/>
          <w:sz w:val="24"/>
          <w:szCs w:val="24"/>
          <w:lang w:val="es-AR"/>
        </w:rPr>
        <w:t xml:space="preserve"> </w:t>
      </w:r>
      <w:proofErr w:type="spellStart"/>
      <w:r w:rsidR="005E6BAF" w:rsidRPr="005E6BAF">
        <w:rPr>
          <w:rFonts w:ascii="Times New Roman" w:hAnsi="Times New Roman" w:cs="Times New Roman"/>
          <w:i/>
          <w:sz w:val="24"/>
          <w:szCs w:val="24"/>
          <w:lang w:val="es-AR"/>
        </w:rPr>
        <w:t>State</w:t>
      </w:r>
      <w:proofErr w:type="spellEnd"/>
      <w:r w:rsidR="005E6BAF">
        <w:rPr>
          <w:rFonts w:ascii="Times New Roman" w:hAnsi="Times New Roman" w:cs="Times New Roman"/>
          <w:sz w:val="24"/>
          <w:szCs w:val="24"/>
          <w:lang w:val="es-AR"/>
        </w:rPr>
        <w:t xml:space="preserve"> latinoamericano. </w:t>
      </w:r>
      <w:r w:rsidR="00960590">
        <w:rPr>
          <w:rFonts w:ascii="Times New Roman" w:hAnsi="Times New Roman" w:cs="Times New Roman"/>
          <w:sz w:val="24"/>
          <w:szCs w:val="24"/>
          <w:lang w:val="es-AR"/>
        </w:rPr>
        <w:t>El modo en que los movimientos nacionales-populares fueron liquidados de la escena política en casi todos los país</w:t>
      </w:r>
      <w:r w:rsidR="005E6BAF">
        <w:rPr>
          <w:rFonts w:ascii="Times New Roman" w:hAnsi="Times New Roman" w:cs="Times New Roman"/>
          <w:sz w:val="24"/>
          <w:szCs w:val="24"/>
          <w:lang w:val="es-AR"/>
        </w:rPr>
        <w:t>es de la región y la consiguiente</w:t>
      </w:r>
      <w:r w:rsidR="00960590">
        <w:rPr>
          <w:rFonts w:ascii="Times New Roman" w:hAnsi="Times New Roman" w:cs="Times New Roman"/>
          <w:sz w:val="24"/>
          <w:szCs w:val="24"/>
          <w:lang w:val="es-AR"/>
        </w:rPr>
        <w:t xml:space="preserve"> espiral</w:t>
      </w:r>
      <w:r w:rsidR="005E6BAF">
        <w:rPr>
          <w:rFonts w:ascii="Times New Roman" w:hAnsi="Times New Roman" w:cs="Times New Roman"/>
          <w:sz w:val="24"/>
          <w:szCs w:val="24"/>
          <w:lang w:val="es-AR"/>
        </w:rPr>
        <w:t xml:space="preserve"> de violencia y de terror, </w:t>
      </w:r>
      <w:proofErr w:type="gramStart"/>
      <w:r w:rsidR="005E6BAF">
        <w:rPr>
          <w:rFonts w:ascii="Times New Roman" w:hAnsi="Times New Roman" w:cs="Times New Roman"/>
          <w:sz w:val="24"/>
          <w:szCs w:val="24"/>
          <w:lang w:val="es-AR"/>
        </w:rPr>
        <w:t>hicieron</w:t>
      </w:r>
      <w:proofErr w:type="gramEnd"/>
      <w:r w:rsidR="005E6BAF">
        <w:rPr>
          <w:rFonts w:ascii="Times New Roman" w:hAnsi="Times New Roman" w:cs="Times New Roman"/>
          <w:sz w:val="24"/>
          <w:szCs w:val="24"/>
          <w:lang w:val="es-AR"/>
        </w:rPr>
        <w:t xml:space="preserve"> </w:t>
      </w:r>
      <w:r w:rsidR="00960590">
        <w:rPr>
          <w:rFonts w:ascii="Times New Roman" w:hAnsi="Times New Roman" w:cs="Times New Roman"/>
          <w:sz w:val="24"/>
          <w:szCs w:val="24"/>
          <w:lang w:val="es-AR"/>
        </w:rPr>
        <w:t xml:space="preserve">palidecer el autoritarismo populista. En plena guerra fría los regímenes militares se dedicaron a extirpar la “aberración” populista, entre otros buenos motivos, porque esos gobiernos fueron considerados subversivos para la </w:t>
      </w:r>
      <w:r w:rsidR="005E6BAF">
        <w:rPr>
          <w:rFonts w:ascii="Times New Roman" w:hAnsi="Times New Roman" w:cs="Times New Roman"/>
          <w:sz w:val="24"/>
          <w:szCs w:val="24"/>
          <w:lang w:val="es-AR"/>
        </w:rPr>
        <w:t>“</w:t>
      </w:r>
      <w:r w:rsidR="00960590">
        <w:rPr>
          <w:rFonts w:ascii="Times New Roman" w:hAnsi="Times New Roman" w:cs="Times New Roman"/>
          <w:sz w:val="24"/>
          <w:szCs w:val="24"/>
          <w:lang w:val="es-AR"/>
        </w:rPr>
        <w:t xml:space="preserve">paz </w:t>
      </w:r>
      <w:r w:rsidR="005E6BAF">
        <w:rPr>
          <w:rFonts w:ascii="Times New Roman" w:hAnsi="Times New Roman" w:cs="Times New Roman"/>
          <w:sz w:val="24"/>
          <w:szCs w:val="24"/>
          <w:lang w:val="es-AR"/>
        </w:rPr>
        <w:t>social” y regional.</w:t>
      </w:r>
    </w:p>
    <w:p w:rsidR="00960590" w:rsidRDefault="00960590"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El discípulo de </w:t>
      </w:r>
      <w:proofErr w:type="spellStart"/>
      <w:r>
        <w:rPr>
          <w:rFonts w:ascii="Times New Roman" w:hAnsi="Times New Roman" w:cs="Times New Roman"/>
          <w:sz w:val="24"/>
          <w:szCs w:val="24"/>
          <w:lang w:val="es-AR"/>
        </w:rPr>
        <w:t>Germani</w:t>
      </w:r>
      <w:proofErr w:type="spellEnd"/>
      <w:r>
        <w:rPr>
          <w:rFonts w:ascii="Times New Roman" w:hAnsi="Times New Roman" w:cs="Times New Roman"/>
          <w:sz w:val="24"/>
          <w:szCs w:val="24"/>
          <w:lang w:val="es-AR"/>
        </w:rPr>
        <w:t xml:space="preserve">, </w:t>
      </w:r>
      <w:r w:rsidR="008418B2">
        <w:rPr>
          <w:rFonts w:ascii="Times New Roman" w:hAnsi="Times New Roman" w:cs="Times New Roman"/>
          <w:sz w:val="24"/>
          <w:szCs w:val="24"/>
          <w:lang w:val="es-AR"/>
        </w:rPr>
        <w:t xml:space="preserve">el argentino </w:t>
      </w:r>
      <w:r>
        <w:rPr>
          <w:rFonts w:ascii="Times New Roman" w:hAnsi="Times New Roman" w:cs="Times New Roman"/>
          <w:sz w:val="24"/>
          <w:szCs w:val="24"/>
          <w:lang w:val="es-AR"/>
        </w:rPr>
        <w:t xml:space="preserve">Torcuato Di Tella fue quién encontró en la palabra “populismo” un modo </w:t>
      </w:r>
      <w:r w:rsidR="008C70CC">
        <w:rPr>
          <w:rFonts w:ascii="Times New Roman" w:hAnsi="Times New Roman" w:cs="Times New Roman"/>
          <w:sz w:val="24"/>
          <w:szCs w:val="24"/>
          <w:lang w:val="es-AR"/>
        </w:rPr>
        <w:t>más</w:t>
      </w:r>
      <w:r>
        <w:rPr>
          <w:rFonts w:ascii="Times New Roman" w:hAnsi="Times New Roman" w:cs="Times New Roman"/>
          <w:sz w:val="24"/>
          <w:szCs w:val="24"/>
          <w:lang w:val="es-AR"/>
        </w:rPr>
        <w:t xml:space="preserve"> sintético de denominar esos procesos, llamándolos primero nacionalismos-populares y luego mas sintéticamente “populismos”.</w:t>
      </w:r>
      <w:r w:rsidR="008C70CC">
        <w:rPr>
          <w:rStyle w:val="Appelnotedebasdep"/>
          <w:rFonts w:ascii="Times New Roman" w:hAnsi="Times New Roman" w:cs="Times New Roman"/>
          <w:sz w:val="24"/>
          <w:szCs w:val="24"/>
          <w:lang w:val="es-AR"/>
        </w:rPr>
        <w:footnoteReference w:id="13"/>
      </w:r>
      <w:r>
        <w:rPr>
          <w:rFonts w:ascii="Times New Roman" w:hAnsi="Times New Roman" w:cs="Times New Roman"/>
          <w:sz w:val="24"/>
          <w:szCs w:val="24"/>
          <w:lang w:val="es-AR"/>
        </w:rPr>
        <w:t xml:space="preserve"> </w:t>
      </w:r>
      <w:r w:rsidR="008418B2">
        <w:rPr>
          <w:rFonts w:ascii="Times New Roman" w:hAnsi="Times New Roman" w:cs="Times New Roman"/>
          <w:sz w:val="24"/>
          <w:szCs w:val="24"/>
          <w:lang w:val="es-AR"/>
        </w:rPr>
        <w:t>La elec</w:t>
      </w:r>
      <w:r w:rsidR="005E6BAF">
        <w:rPr>
          <w:rFonts w:ascii="Times New Roman" w:hAnsi="Times New Roman" w:cs="Times New Roman"/>
          <w:sz w:val="24"/>
          <w:szCs w:val="24"/>
          <w:lang w:val="es-AR"/>
        </w:rPr>
        <w:t>ción de esta palabra “federativa</w:t>
      </w:r>
      <w:r w:rsidR="008418B2">
        <w:rPr>
          <w:rFonts w:ascii="Times New Roman" w:hAnsi="Times New Roman" w:cs="Times New Roman"/>
          <w:sz w:val="24"/>
          <w:szCs w:val="24"/>
          <w:lang w:val="es-AR"/>
        </w:rPr>
        <w:t>” busca</w:t>
      </w:r>
      <w:r w:rsidR="003754E6">
        <w:rPr>
          <w:rFonts w:ascii="Times New Roman" w:hAnsi="Times New Roman" w:cs="Times New Roman"/>
          <w:sz w:val="24"/>
          <w:szCs w:val="24"/>
          <w:lang w:val="es-AR"/>
        </w:rPr>
        <w:t>ba</w:t>
      </w:r>
      <w:r w:rsidR="008418B2">
        <w:rPr>
          <w:rFonts w:ascii="Times New Roman" w:hAnsi="Times New Roman" w:cs="Times New Roman"/>
          <w:sz w:val="24"/>
          <w:szCs w:val="24"/>
          <w:lang w:val="es-AR"/>
        </w:rPr>
        <w:t xml:space="preserve"> dar cuenta de </w:t>
      </w:r>
      <w:r w:rsidR="003754E6">
        <w:rPr>
          <w:rFonts w:ascii="Times New Roman" w:hAnsi="Times New Roman" w:cs="Times New Roman"/>
          <w:sz w:val="24"/>
          <w:szCs w:val="24"/>
          <w:lang w:val="es-AR"/>
        </w:rPr>
        <w:t>“</w:t>
      </w:r>
      <w:r w:rsidR="008418B2">
        <w:rPr>
          <w:rFonts w:ascii="Times New Roman" w:hAnsi="Times New Roman" w:cs="Times New Roman"/>
          <w:sz w:val="24"/>
          <w:szCs w:val="24"/>
          <w:lang w:val="es-AR"/>
        </w:rPr>
        <w:t xml:space="preserve">fenómenos </w:t>
      </w:r>
      <w:r w:rsidR="003754E6">
        <w:rPr>
          <w:rFonts w:ascii="Times New Roman" w:hAnsi="Times New Roman" w:cs="Times New Roman"/>
          <w:sz w:val="24"/>
          <w:szCs w:val="24"/>
          <w:lang w:val="es-AR"/>
        </w:rPr>
        <w:t xml:space="preserve">políticos latinoamericanos que </w:t>
      </w:r>
      <w:r w:rsidR="008418B2">
        <w:rPr>
          <w:rFonts w:ascii="Times New Roman" w:hAnsi="Times New Roman" w:cs="Times New Roman"/>
          <w:sz w:val="24"/>
          <w:szCs w:val="24"/>
          <w:lang w:val="es-AR"/>
        </w:rPr>
        <w:t>no tienen equivalente en los países desarrollados”.  El autor nos explica que a diferencia de Europa no es ni el liberalismo ni el obrerismo (partidos obrero socialistas o comunistas) quiénes dirigen los procesos de reforma política, econ</w:t>
      </w:r>
      <w:r w:rsidR="003754E6">
        <w:rPr>
          <w:rFonts w:ascii="Times New Roman" w:hAnsi="Times New Roman" w:cs="Times New Roman"/>
          <w:sz w:val="24"/>
          <w:szCs w:val="24"/>
          <w:lang w:val="es-AR"/>
        </w:rPr>
        <w:t>ómica o social en América Latina</w:t>
      </w:r>
      <w:r w:rsidR="008418B2">
        <w:rPr>
          <w:rFonts w:ascii="Times New Roman" w:hAnsi="Times New Roman" w:cs="Times New Roman"/>
          <w:sz w:val="24"/>
          <w:szCs w:val="24"/>
          <w:lang w:val="es-AR"/>
        </w:rPr>
        <w:t>. Di Tella nos advierte que “a</w:t>
      </w:r>
      <w:r>
        <w:rPr>
          <w:rFonts w:ascii="Times New Roman" w:hAnsi="Times New Roman" w:cs="Times New Roman"/>
          <w:sz w:val="24"/>
          <w:szCs w:val="24"/>
          <w:lang w:val="es-AR"/>
        </w:rPr>
        <w:t xml:space="preserve">unque se trate de un término con cierto dejo de desdén, por su connotación de ser algo políticamente desagradable, desordenado y </w:t>
      </w:r>
      <w:r w:rsidR="008418B2">
        <w:rPr>
          <w:rFonts w:ascii="Times New Roman" w:hAnsi="Times New Roman" w:cs="Times New Roman"/>
          <w:sz w:val="24"/>
          <w:szCs w:val="24"/>
          <w:lang w:val="es-AR"/>
        </w:rPr>
        <w:t xml:space="preserve">brutal, algo que no </w:t>
      </w:r>
      <w:r w:rsidR="006B019A">
        <w:rPr>
          <w:rFonts w:ascii="Times New Roman" w:hAnsi="Times New Roman" w:cs="Times New Roman"/>
          <w:sz w:val="24"/>
          <w:szCs w:val="24"/>
          <w:lang w:val="es-AR"/>
        </w:rPr>
        <w:t>caracteriza ni al socialismo ni al</w:t>
      </w:r>
      <w:r w:rsidR="008418B2">
        <w:rPr>
          <w:rFonts w:ascii="Times New Roman" w:hAnsi="Times New Roman" w:cs="Times New Roman"/>
          <w:sz w:val="24"/>
          <w:szCs w:val="24"/>
          <w:lang w:val="es-AR"/>
        </w:rPr>
        <w:t xml:space="preserve"> comunismo, aún </w:t>
      </w:r>
      <w:r>
        <w:rPr>
          <w:rFonts w:ascii="Times New Roman" w:hAnsi="Times New Roman" w:cs="Times New Roman"/>
          <w:sz w:val="24"/>
          <w:szCs w:val="24"/>
          <w:lang w:val="es-AR"/>
        </w:rPr>
        <w:t xml:space="preserve">para </w:t>
      </w:r>
      <w:r w:rsidR="008418B2">
        <w:rPr>
          <w:rFonts w:ascii="Times New Roman" w:hAnsi="Times New Roman" w:cs="Times New Roman"/>
          <w:sz w:val="24"/>
          <w:szCs w:val="24"/>
          <w:lang w:val="es-AR"/>
        </w:rPr>
        <w:t>quienes se opongan</w:t>
      </w:r>
      <w:r>
        <w:rPr>
          <w:rFonts w:ascii="Times New Roman" w:hAnsi="Times New Roman" w:cs="Times New Roman"/>
          <w:sz w:val="24"/>
          <w:szCs w:val="24"/>
          <w:lang w:val="es-AR"/>
        </w:rPr>
        <w:t xml:space="preserve"> a es</w:t>
      </w:r>
      <w:r w:rsidR="008418B2">
        <w:rPr>
          <w:rFonts w:ascii="Times New Roman" w:hAnsi="Times New Roman" w:cs="Times New Roman"/>
          <w:sz w:val="24"/>
          <w:szCs w:val="24"/>
          <w:lang w:val="es-AR"/>
        </w:rPr>
        <w:t>t</w:t>
      </w:r>
      <w:r>
        <w:rPr>
          <w:rFonts w:ascii="Times New Roman" w:hAnsi="Times New Roman" w:cs="Times New Roman"/>
          <w:sz w:val="24"/>
          <w:szCs w:val="24"/>
          <w:lang w:val="es-AR"/>
        </w:rPr>
        <w:t xml:space="preserve">as ideologías. </w:t>
      </w:r>
      <w:r w:rsidR="003754E6">
        <w:rPr>
          <w:rFonts w:ascii="Times New Roman" w:hAnsi="Times New Roman" w:cs="Times New Roman"/>
          <w:sz w:val="24"/>
          <w:szCs w:val="24"/>
          <w:lang w:val="es-AR"/>
        </w:rPr>
        <w:t>Si e</w:t>
      </w:r>
      <w:r w:rsidR="00B149D3">
        <w:rPr>
          <w:rFonts w:ascii="Times New Roman" w:hAnsi="Times New Roman" w:cs="Times New Roman"/>
          <w:sz w:val="24"/>
          <w:szCs w:val="24"/>
          <w:lang w:val="es-AR"/>
        </w:rPr>
        <w:t xml:space="preserve">l populismo tiene un tono de </w:t>
      </w:r>
      <w:r w:rsidR="003754E6">
        <w:rPr>
          <w:rFonts w:ascii="Times New Roman" w:hAnsi="Times New Roman" w:cs="Times New Roman"/>
          <w:sz w:val="24"/>
          <w:szCs w:val="24"/>
          <w:lang w:val="es-AR"/>
        </w:rPr>
        <w:t>“</w:t>
      </w:r>
      <w:r w:rsidR="00B149D3">
        <w:rPr>
          <w:rFonts w:ascii="Times New Roman" w:hAnsi="Times New Roman" w:cs="Times New Roman"/>
          <w:sz w:val="24"/>
          <w:szCs w:val="24"/>
          <w:lang w:val="es-AR"/>
        </w:rPr>
        <w:t>improvisación y de irresponsabilidad y se considera que por su propia naturaleza es un fenómeno pasajero</w:t>
      </w:r>
      <w:r w:rsidR="003754E6">
        <w:rPr>
          <w:rFonts w:ascii="Times New Roman" w:hAnsi="Times New Roman" w:cs="Times New Roman"/>
          <w:sz w:val="24"/>
          <w:szCs w:val="24"/>
          <w:lang w:val="es-AR"/>
        </w:rPr>
        <w:t xml:space="preserve">”, </w:t>
      </w:r>
      <w:r w:rsidR="00B149D3">
        <w:rPr>
          <w:rFonts w:ascii="Times New Roman" w:hAnsi="Times New Roman" w:cs="Times New Roman"/>
          <w:sz w:val="24"/>
          <w:szCs w:val="24"/>
          <w:lang w:val="es-AR"/>
        </w:rPr>
        <w:t xml:space="preserve">las diversas realidades políticas que el término populista conlleva en </w:t>
      </w:r>
      <w:r w:rsidR="005E6BAF">
        <w:rPr>
          <w:rFonts w:ascii="Times New Roman" w:hAnsi="Times New Roman" w:cs="Times New Roman"/>
          <w:sz w:val="24"/>
          <w:szCs w:val="24"/>
          <w:lang w:val="es-AR"/>
        </w:rPr>
        <w:t>América</w:t>
      </w:r>
      <w:r w:rsidR="00B149D3">
        <w:rPr>
          <w:rFonts w:ascii="Times New Roman" w:hAnsi="Times New Roman" w:cs="Times New Roman"/>
          <w:sz w:val="24"/>
          <w:szCs w:val="24"/>
          <w:lang w:val="es-AR"/>
        </w:rPr>
        <w:t xml:space="preserve"> latina</w:t>
      </w:r>
      <w:r w:rsidR="001C364A">
        <w:rPr>
          <w:rFonts w:ascii="Times New Roman" w:hAnsi="Times New Roman" w:cs="Times New Roman"/>
          <w:sz w:val="24"/>
          <w:szCs w:val="24"/>
          <w:lang w:val="es-AR"/>
        </w:rPr>
        <w:t xml:space="preserve"> tienen al menos un gran denominador común, </w:t>
      </w:r>
      <w:r w:rsidR="003754E6">
        <w:rPr>
          <w:rFonts w:ascii="Times New Roman" w:hAnsi="Times New Roman" w:cs="Times New Roman"/>
          <w:sz w:val="24"/>
          <w:szCs w:val="24"/>
          <w:lang w:val="es-AR"/>
        </w:rPr>
        <w:t>“</w:t>
      </w:r>
      <w:r w:rsidR="001C364A">
        <w:rPr>
          <w:rFonts w:ascii="Times New Roman" w:hAnsi="Times New Roman" w:cs="Times New Roman"/>
          <w:sz w:val="24"/>
          <w:szCs w:val="24"/>
          <w:lang w:val="es-AR"/>
        </w:rPr>
        <w:t>no son fenómenos transitorios, son culturas políticas destinadas a perdurar</w:t>
      </w:r>
      <w:r w:rsidR="003754E6">
        <w:rPr>
          <w:rFonts w:ascii="Times New Roman" w:hAnsi="Times New Roman" w:cs="Times New Roman"/>
          <w:sz w:val="24"/>
          <w:szCs w:val="24"/>
          <w:lang w:val="es-AR"/>
        </w:rPr>
        <w:t>”</w:t>
      </w:r>
      <w:r w:rsidR="001C364A">
        <w:rPr>
          <w:rFonts w:ascii="Times New Roman" w:hAnsi="Times New Roman" w:cs="Times New Roman"/>
          <w:sz w:val="24"/>
          <w:szCs w:val="24"/>
          <w:lang w:val="es-AR"/>
        </w:rPr>
        <w:t>.</w:t>
      </w:r>
    </w:p>
    <w:p w:rsidR="001C364A" w:rsidRDefault="001C364A"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El gran mérito de Torcuato Di Tella y de la escuela sociológica argentina creada por Gino </w:t>
      </w:r>
      <w:proofErr w:type="spellStart"/>
      <w:r>
        <w:rPr>
          <w:rFonts w:ascii="Times New Roman" w:hAnsi="Times New Roman" w:cs="Times New Roman"/>
          <w:sz w:val="24"/>
          <w:szCs w:val="24"/>
          <w:lang w:val="es-AR"/>
        </w:rPr>
        <w:t>Germani</w:t>
      </w:r>
      <w:proofErr w:type="spellEnd"/>
      <w:r>
        <w:rPr>
          <w:rFonts w:ascii="Times New Roman" w:hAnsi="Times New Roman" w:cs="Times New Roman"/>
          <w:sz w:val="24"/>
          <w:szCs w:val="24"/>
          <w:lang w:val="es-AR"/>
        </w:rPr>
        <w:t xml:space="preserve"> es el de haber intentado pensar y concep</w:t>
      </w:r>
      <w:r w:rsidR="003754E6">
        <w:rPr>
          <w:rFonts w:ascii="Times New Roman" w:hAnsi="Times New Roman" w:cs="Times New Roman"/>
          <w:sz w:val="24"/>
          <w:szCs w:val="24"/>
          <w:lang w:val="es-AR"/>
        </w:rPr>
        <w:t xml:space="preserve">tualizar un fenómeno que abarcó </w:t>
      </w:r>
      <w:r>
        <w:rPr>
          <w:rFonts w:ascii="Times New Roman" w:hAnsi="Times New Roman" w:cs="Times New Roman"/>
          <w:sz w:val="24"/>
          <w:szCs w:val="24"/>
          <w:lang w:val="es-AR"/>
        </w:rPr>
        <w:t xml:space="preserve">en el </w:t>
      </w:r>
      <w:r>
        <w:rPr>
          <w:rFonts w:ascii="Times New Roman" w:hAnsi="Times New Roman" w:cs="Times New Roman"/>
          <w:sz w:val="24"/>
          <w:szCs w:val="24"/>
          <w:lang w:val="es-AR"/>
        </w:rPr>
        <w:lastRenderedPageBreak/>
        <w:t>per</w:t>
      </w:r>
      <w:r w:rsidR="003754E6">
        <w:rPr>
          <w:rFonts w:ascii="Times New Roman" w:hAnsi="Times New Roman" w:cs="Times New Roman"/>
          <w:sz w:val="24"/>
          <w:szCs w:val="24"/>
          <w:lang w:val="es-AR"/>
        </w:rPr>
        <w:t>í</w:t>
      </w:r>
      <w:r>
        <w:rPr>
          <w:rFonts w:ascii="Times New Roman" w:hAnsi="Times New Roman" w:cs="Times New Roman"/>
          <w:sz w:val="24"/>
          <w:szCs w:val="24"/>
          <w:lang w:val="es-AR"/>
        </w:rPr>
        <w:t xml:space="preserve">odo histórico 1930-1960 a casi todos los países de América Latina, </w:t>
      </w:r>
      <w:r w:rsidR="007C55F5">
        <w:rPr>
          <w:rFonts w:ascii="Times New Roman" w:hAnsi="Times New Roman" w:cs="Times New Roman"/>
          <w:sz w:val="24"/>
          <w:szCs w:val="24"/>
          <w:lang w:val="es-AR"/>
        </w:rPr>
        <w:t xml:space="preserve">y de haber comprendido y anunciado que </w:t>
      </w:r>
      <w:r>
        <w:rPr>
          <w:rFonts w:ascii="Times New Roman" w:hAnsi="Times New Roman" w:cs="Times New Roman"/>
          <w:sz w:val="24"/>
          <w:szCs w:val="24"/>
          <w:lang w:val="es-AR"/>
        </w:rPr>
        <w:t xml:space="preserve">estábamos en presencia de una nueva cultura política </w:t>
      </w:r>
      <w:r w:rsidR="007C55F5">
        <w:rPr>
          <w:rFonts w:ascii="Times New Roman" w:hAnsi="Times New Roman" w:cs="Times New Roman"/>
          <w:sz w:val="24"/>
          <w:szCs w:val="24"/>
          <w:lang w:val="es-AR"/>
        </w:rPr>
        <w:t>destinada a perdurar en todo el</w:t>
      </w:r>
      <w:r>
        <w:rPr>
          <w:rFonts w:ascii="Times New Roman" w:hAnsi="Times New Roman" w:cs="Times New Roman"/>
          <w:sz w:val="24"/>
          <w:szCs w:val="24"/>
          <w:lang w:val="es-AR"/>
        </w:rPr>
        <w:t xml:space="preserve"> territorio latinoamericano.</w:t>
      </w:r>
    </w:p>
    <w:p w:rsidR="001C364A" w:rsidRDefault="001C364A"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En Brasil, las ciencias sociales también se ocuparon del populismo y el fenómeno fue contemporáneo al que acabamos de describir para la Argentina. A mediados del siglo XX un grupo de intelectuales ligados a la CEPAL y bajo el patrocinio del Ministro de Agricultura del último gobierno de Getulio Vargas comenzaron a reunirse y a publicar </w:t>
      </w:r>
      <w:r w:rsidR="007C55F5">
        <w:rPr>
          <w:rFonts w:ascii="Times New Roman" w:hAnsi="Times New Roman" w:cs="Times New Roman"/>
          <w:sz w:val="24"/>
          <w:szCs w:val="24"/>
          <w:lang w:val="es-AR"/>
        </w:rPr>
        <w:t xml:space="preserve">en </w:t>
      </w:r>
      <w:r>
        <w:rPr>
          <w:rFonts w:ascii="Times New Roman" w:hAnsi="Times New Roman" w:cs="Times New Roman"/>
          <w:sz w:val="24"/>
          <w:szCs w:val="24"/>
          <w:lang w:val="es-AR"/>
        </w:rPr>
        <w:t xml:space="preserve">1953 la revista </w:t>
      </w:r>
      <w:r w:rsidRPr="00B16E13">
        <w:rPr>
          <w:rFonts w:ascii="Times New Roman" w:hAnsi="Times New Roman" w:cs="Times New Roman"/>
          <w:i/>
          <w:sz w:val="24"/>
          <w:szCs w:val="24"/>
          <w:lang w:val="es-AR"/>
        </w:rPr>
        <w:t>Cuadernos d</w:t>
      </w:r>
      <w:r w:rsidR="00B16E13" w:rsidRPr="00B16E13">
        <w:rPr>
          <w:rFonts w:ascii="Times New Roman" w:hAnsi="Times New Roman" w:cs="Times New Roman"/>
          <w:i/>
          <w:sz w:val="24"/>
          <w:szCs w:val="24"/>
          <w:lang w:val="es-AR"/>
        </w:rPr>
        <w:t>o</w:t>
      </w:r>
      <w:r w:rsidRPr="00B16E13">
        <w:rPr>
          <w:rFonts w:ascii="Times New Roman" w:hAnsi="Times New Roman" w:cs="Times New Roman"/>
          <w:i/>
          <w:sz w:val="24"/>
          <w:szCs w:val="24"/>
          <w:lang w:val="es-AR"/>
        </w:rPr>
        <w:t xml:space="preserve"> </w:t>
      </w:r>
      <w:proofErr w:type="spellStart"/>
      <w:r w:rsidR="00B16E13" w:rsidRPr="00B16E13">
        <w:rPr>
          <w:rFonts w:ascii="Times New Roman" w:hAnsi="Times New Roman" w:cs="Times New Roman"/>
          <w:i/>
          <w:sz w:val="24"/>
          <w:szCs w:val="24"/>
          <w:lang w:val="es-AR"/>
        </w:rPr>
        <w:t>n</w:t>
      </w:r>
      <w:r w:rsidRPr="00B16E13">
        <w:rPr>
          <w:rFonts w:ascii="Times New Roman" w:hAnsi="Times New Roman" w:cs="Times New Roman"/>
          <w:i/>
          <w:sz w:val="24"/>
          <w:szCs w:val="24"/>
          <w:lang w:val="es-AR"/>
        </w:rPr>
        <w:t>osso</w:t>
      </w:r>
      <w:proofErr w:type="spellEnd"/>
      <w:r w:rsidRPr="00B16E13">
        <w:rPr>
          <w:rFonts w:ascii="Times New Roman" w:hAnsi="Times New Roman" w:cs="Times New Roman"/>
          <w:i/>
          <w:sz w:val="24"/>
          <w:szCs w:val="24"/>
          <w:lang w:val="es-AR"/>
        </w:rPr>
        <w:t xml:space="preserve"> </w:t>
      </w:r>
      <w:r w:rsidR="00B16E13" w:rsidRPr="00B16E13">
        <w:rPr>
          <w:rFonts w:ascii="Times New Roman" w:hAnsi="Times New Roman" w:cs="Times New Roman"/>
          <w:i/>
          <w:sz w:val="24"/>
          <w:szCs w:val="24"/>
          <w:lang w:val="es-AR"/>
        </w:rPr>
        <w:t>t</w:t>
      </w:r>
      <w:r w:rsidRPr="00B16E13">
        <w:rPr>
          <w:rFonts w:ascii="Times New Roman" w:hAnsi="Times New Roman" w:cs="Times New Roman"/>
          <w:i/>
          <w:sz w:val="24"/>
          <w:szCs w:val="24"/>
          <w:lang w:val="es-AR"/>
        </w:rPr>
        <w:t>empo</w:t>
      </w:r>
      <w:r w:rsidR="00C46838">
        <w:rPr>
          <w:rStyle w:val="Appelnotedebasdep"/>
          <w:rFonts w:ascii="Times New Roman" w:hAnsi="Times New Roman" w:cs="Times New Roman"/>
          <w:i/>
          <w:sz w:val="24"/>
          <w:szCs w:val="24"/>
          <w:lang w:val="es-AR"/>
        </w:rPr>
        <w:footnoteReference w:id="14"/>
      </w:r>
      <w:r w:rsidR="00C46838">
        <w:rPr>
          <w:rFonts w:ascii="Times New Roman" w:hAnsi="Times New Roman" w:cs="Times New Roman"/>
          <w:i/>
          <w:sz w:val="24"/>
          <w:szCs w:val="24"/>
          <w:lang w:val="es-AR"/>
        </w:rPr>
        <w:t>.</w:t>
      </w:r>
      <w:r w:rsidR="007C55F5">
        <w:rPr>
          <w:rFonts w:ascii="Times New Roman" w:hAnsi="Times New Roman" w:cs="Times New Roman"/>
          <w:i/>
          <w:sz w:val="24"/>
          <w:szCs w:val="24"/>
          <w:lang w:val="es-AR"/>
        </w:rPr>
        <w:t xml:space="preserve"> </w:t>
      </w:r>
      <w:r w:rsidR="00C46838">
        <w:rPr>
          <w:rFonts w:ascii="Times New Roman" w:hAnsi="Times New Roman" w:cs="Times New Roman"/>
          <w:sz w:val="24"/>
          <w:szCs w:val="24"/>
          <w:lang w:val="es-AR"/>
        </w:rPr>
        <w:t>Estamos aquí ante trabajos fundadores sobre la conceptualización y definición del famoso “ciclo populista” de la vida brasileña, desde 1930 hasta el golpe de Estado de 1964. Estas reflexiones de las ciencias sociales brasileñas encontraron una gran oportunidad de ser conocidas en Europa</w:t>
      </w:r>
      <w:r w:rsidR="007C55F5">
        <w:rPr>
          <w:rFonts w:ascii="Times New Roman" w:hAnsi="Times New Roman" w:cs="Times New Roman"/>
          <w:sz w:val="24"/>
          <w:szCs w:val="24"/>
          <w:lang w:val="es-AR"/>
        </w:rPr>
        <w:t xml:space="preserve"> cuando Jean-Paul Sartre encargó a </w:t>
      </w:r>
      <w:r w:rsidR="00C46838">
        <w:rPr>
          <w:rFonts w:ascii="Times New Roman" w:hAnsi="Times New Roman" w:cs="Times New Roman"/>
          <w:sz w:val="24"/>
          <w:szCs w:val="24"/>
          <w:lang w:val="es-AR"/>
        </w:rPr>
        <w:t xml:space="preserve">Celso </w:t>
      </w:r>
      <w:proofErr w:type="spellStart"/>
      <w:r w:rsidR="00C46838">
        <w:rPr>
          <w:rFonts w:ascii="Times New Roman" w:hAnsi="Times New Roman" w:cs="Times New Roman"/>
          <w:sz w:val="24"/>
          <w:szCs w:val="24"/>
          <w:lang w:val="es-AR"/>
        </w:rPr>
        <w:t>Furtado</w:t>
      </w:r>
      <w:proofErr w:type="spellEnd"/>
      <w:r w:rsidR="00C46838">
        <w:rPr>
          <w:rFonts w:ascii="Times New Roman" w:hAnsi="Times New Roman" w:cs="Times New Roman"/>
          <w:sz w:val="24"/>
          <w:szCs w:val="24"/>
          <w:lang w:val="es-AR"/>
        </w:rPr>
        <w:t xml:space="preserve"> un número especial de la Revista </w:t>
      </w:r>
      <w:r w:rsidR="00876EE8">
        <w:rPr>
          <w:rFonts w:ascii="Times New Roman" w:hAnsi="Times New Roman" w:cs="Times New Roman"/>
          <w:sz w:val="24"/>
          <w:szCs w:val="24"/>
          <w:lang w:val="es-AR"/>
        </w:rPr>
        <w:t xml:space="preserve">francesa </w:t>
      </w:r>
      <w:r w:rsidR="00876EE8" w:rsidRPr="007C55F5">
        <w:rPr>
          <w:rFonts w:ascii="Times New Roman" w:hAnsi="Times New Roman" w:cs="Times New Roman"/>
          <w:i/>
          <w:sz w:val="24"/>
          <w:szCs w:val="24"/>
          <w:lang w:val="es-AR"/>
        </w:rPr>
        <w:t xml:space="preserve">Les </w:t>
      </w:r>
      <w:proofErr w:type="spellStart"/>
      <w:r w:rsidR="00C46838" w:rsidRPr="007C55F5">
        <w:rPr>
          <w:rFonts w:ascii="Times New Roman" w:hAnsi="Times New Roman" w:cs="Times New Roman"/>
          <w:i/>
          <w:sz w:val="24"/>
          <w:szCs w:val="24"/>
          <w:lang w:val="es-AR"/>
        </w:rPr>
        <w:t>Temps</w:t>
      </w:r>
      <w:proofErr w:type="spellEnd"/>
      <w:r w:rsidR="00C46838" w:rsidRPr="007C55F5">
        <w:rPr>
          <w:rFonts w:ascii="Times New Roman" w:hAnsi="Times New Roman" w:cs="Times New Roman"/>
          <w:i/>
          <w:sz w:val="24"/>
          <w:szCs w:val="24"/>
          <w:lang w:val="es-AR"/>
        </w:rPr>
        <w:t xml:space="preserve"> </w:t>
      </w:r>
      <w:proofErr w:type="spellStart"/>
      <w:r w:rsidR="00C46838" w:rsidRPr="007C55F5">
        <w:rPr>
          <w:rFonts w:ascii="Times New Roman" w:hAnsi="Times New Roman" w:cs="Times New Roman"/>
          <w:i/>
          <w:sz w:val="24"/>
          <w:szCs w:val="24"/>
          <w:lang w:val="es-AR"/>
        </w:rPr>
        <w:t>Modernes</w:t>
      </w:r>
      <w:proofErr w:type="spellEnd"/>
      <w:r w:rsidR="00C46838">
        <w:rPr>
          <w:rFonts w:ascii="Times New Roman" w:hAnsi="Times New Roman" w:cs="Times New Roman"/>
          <w:sz w:val="24"/>
          <w:szCs w:val="24"/>
          <w:lang w:val="es-AR"/>
        </w:rPr>
        <w:t xml:space="preserve"> consagrado al Brasil</w:t>
      </w:r>
      <w:r w:rsidR="00876EE8">
        <w:rPr>
          <w:rStyle w:val="Appelnotedebasdep"/>
          <w:rFonts w:ascii="Times New Roman" w:hAnsi="Times New Roman" w:cs="Times New Roman"/>
          <w:sz w:val="24"/>
          <w:szCs w:val="24"/>
          <w:lang w:val="es-AR"/>
        </w:rPr>
        <w:footnoteReference w:id="15"/>
      </w:r>
      <w:r w:rsidR="00C46838">
        <w:rPr>
          <w:rFonts w:ascii="Times New Roman" w:hAnsi="Times New Roman" w:cs="Times New Roman"/>
          <w:sz w:val="24"/>
          <w:szCs w:val="24"/>
          <w:lang w:val="es-AR"/>
        </w:rPr>
        <w:t>.</w:t>
      </w:r>
      <w:r w:rsidR="00876EE8">
        <w:rPr>
          <w:rFonts w:ascii="Times New Roman" w:hAnsi="Times New Roman" w:cs="Times New Roman"/>
          <w:sz w:val="24"/>
          <w:szCs w:val="24"/>
          <w:lang w:val="es-AR"/>
        </w:rPr>
        <w:t xml:space="preserve"> Seguiremos aquí el artículo de Francisco </w:t>
      </w:r>
      <w:proofErr w:type="spellStart"/>
      <w:r w:rsidR="00876EE8">
        <w:rPr>
          <w:rFonts w:ascii="Times New Roman" w:hAnsi="Times New Roman" w:cs="Times New Roman"/>
          <w:sz w:val="24"/>
          <w:szCs w:val="24"/>
          <w:lang w:val="es-AR"/>
        </w:rPr>
        <w:t>Weffort</w:t>
      </w:r>
      <w:proofErr w:type="spellEnd"/>
      <w:r w:rsidR="000A09E0">
        <w:rPr>
          <w:rStyle w:val="Appelnotedebasdep"/>
          <w:rFonts w:ascii="Times New Roman" w:hAnsi="Times New Roman" w:cs="Times New Roman"/>
          <w:sz w:val="24"/>
          <w:szCs w:val="24"/>
          <w:lang w:val="es-AR"/>
        </w:rPr>
        <w:footnoteReference w:id="16"/>
      </w:r>
      <w:r w:rsidR="00876EE8">
        <w:rPr>
          <w:rFonts w:ascii="Times New Roman" w:hAnsi="Times New Roman" w:cs="Times New Roman"/>
          <w:sz w:val="24"/>
          <w:szCs w:val="24"/>
          <w:lang w:val="es-AR"/>
        </w:rPr>
        <w:t xml:space="preserve">, profesor de Ciencias </w:t>
      </w:r>
      <w:r w:rsidR="007C55F5">
        <w:rPr>
          <w:rFonts w:ascii="Times New Roman" w:hAnsi="Times New Roman" w:cs="Times New Roman"/>
          <w:sz w:val="24"/>
          <w:szCs w:val="24"/>
          <w:lang w:val="es-AR"/>
        </w:rPr>
        <w:t>Políticas</w:t>
      </w:r>
      <w:r w:rsidR="00876EE8">
        <w:rPr>
          <w:rFonts w:ascii="Times New Roman" w:hAnsi="Times New Roman" w:cs="Times New Roman"/>
          <w:sz w:val="24"/>
          <w:szCs w:val="24"/>
          <w:lang w:val="es-AR"/>
        </w:rPr>
        <w:t xml:space="preserve"> en la Universidad de San Pablo, quien consagrara su tesis de doctorado a </w:t>
      </w:r>
      <w:r w:rsidR="007C55F5">
        <w:rPr>
          <w:rFonts w:ascii="Times New Roman" w:hAnsi="Times New Roman" w:cs="Times New Roman"/>
          <w:sz w:val="24"/>
          <w:szCs w:val="24"/>
          <w:lang w:val="es-AR"/>
        </w:rPr>
        <w:t>al populismo brasileño</w:t>
      </w:r>
      <w:r w:rsidR="000A09E0">
        <w:rPr>
          <w:rStyle w:val="Appelnotedebasdep"/>
          <w:rFonts w:ascii="Times New Roman" w:hAnsi="Times New Roman" w:cs="Times New Roman"/>
          <w:sz w:val="24"/>
          <w:szCs w:val="24"/>
          <w:lang w:val="es-AR"/>
        </w:rPr>
        <w:footnoteReference w:id="17"/>
      </w:r>
      <w:r w:rsidR="00876EE8">
        <w:rPr>
          <w:rFonts w:ascii="Times New Roman" w:hAnsi="Times New Roman" w:cs="Times New Roman"/>
          <w:sz w:val="24"/>
          <w:szCs w:val="24"/>
          <w:lang w:val="es-AR"/>
        </w:rPr>
        <w:t xml:space="preserve"> (</w:t>
      </w:r>
      <w:r w:rsidR="00D849D3">
        <w:rPr>
          <w:rFonts w:ascii="Times New Roman" w:hAnsi="Times New Roman" w:cs="Times New Roman"/>
          <w:sz w:val="24"/>
          <w:szCs w:val="24"/>
          <w:lang w:val="es-AR"/>
        </w:rPr>
        <w:t xml:space="preserve">tesis </w:t>
      </w:r>
      <w:r w:rsidR="00876EE8">
        <w:rPr>
          <w:rFonts w:ascii="Times New Roman" w:hAnsi="Times New Roman" w:cs="Times New Roman"/>
          <w:sz w:val="24"/>
          <w:szCs w:val="24"/>
          <w:lang w:val="es-AR"/>
        </w:rPr>
        <w:t>defendida en 1968</w:t>
      </w:r>
      <w:r w:rsidR="000A09E0">
        <w:rPr>
          <w:rFonts w:ascii="Times New Roman" w:hAnsi="Times New Roman" w:cs="Times New Roman"/>
          <w:sz w:val="24"/>
          <w:szCs w:val="24"/>
          <w:lang w:val="es-AR"/>
        </w:rPr>
        <w:t xml:space="preserve"> y publicada en 1978</w:t>
      </w:r>
      <w:r w:rsidR="00784ECC">
        <w:rPr>
          <w:rFonts w:ascii="Times New Roman" w:hAnsi="Times New Roman" w:cs="Times New Roman"/>
          <w:sz w:val="24"/>
          <w:szCs w:val="24"/>
          <w:lang w:val="es-AR"/>
        </w:rPr>
        <w:t>).</w:t>
      </w:r>
    </w:p>
    <w:p w:rsidR="001922CE" w:rsidRDefault="00784ECC" w:rsidP="00612C58">
      <w:pPr>
        <w:jc w:val="both"/>
        <w:rPr>
          <w:rFonts w:ascii="Times New Roman" w:hAnsi="Times New Roman" w:cs="Times New Roman"/>
          <w:sz w:val="24"/>
          <w:szCs w:val="24"/>
          <w:lang w:val="es-AR"/>
        </w:rPr>
      </w:pPr>
      <w:proofErr w:type="spellStart"/>
      <w:r>
        <w:rPr>
          <w:rFonts w:ascii="Times New Roman" w:hAnsi="Times New Roman" w:cs="Times New Roman"/>
          <w:sz w:val="24"/>
          <w:szCs w:val="24"/>
          <w:lang w:val="es-AR"/>
        </w:rPr>
        <w:t>Weffort</w:t>
      </w:r>
      <w:proofErr w:type="spellEnd"/>
      <w:r>
        <w:rPr>
          <w:rFonts w:ascii="Times New Roman" w:hAnsi="Times New Roman" w:cs="Times New Roman"/>
          <w:sz w:val="24"/>
          <w:szCs w:val="24"/>
          <w:lang w:val="es-AR"/>
        </w:rPr>
        <w:t xml:space="preserve"> afirma que “el populismo brasileño no es una aberración de la historia, ni puede tampoco reducirse a la emotividad de las masas y a la ausencia de principios políticos de los </w:t>
      </w:r>
      <w:r w:rsidR="00D849D3">
        <w:rPr>
          <w:rFonts w:ascii="Times New Roman" w:hAnsi="Times New Roman" w:cs="Times New Roman"/>
          <w:sz w:val="24"/>
          <w:szCs w:val="24"/>
          <w:lang w:val="es-AR"/>
        </w:rPr>
        <w:t>líderes</w:t>
      </w:r>
      <w:r>
        <w:rPr>
          <w:rFonts w:ascii="Times New Roman" w:hAnsi="Times New Roman" w:cs="Times New Roman"/>
          <w:sz w:val="24"/>
          <w:szCs w:val="24"/>
          <w:lang w:val="es-AR"/>
        </w:rPr>
        <w:t xml:space="preserve"> populistas</w:t>
      </w:r>
      <w:r w:rsidR="00D849D3">
        <w:rPr>
          <w:rFonts w:ascii="Times New Roman" w:hAnsi="Times New Roman" w:cs="Times New Roman"/>
          <w:sz w:val="24"/>
          <w:szCs w:val="24"/>
          <w:lang w:val="es-AR"/>
        </w:rPr>
        <w:t>”</w:t>
      </w:r>
      <w:r>
        <w:rPr>
          <w:rFonts w:ascii="Times New Roman" w:hAnsi="Times New Roman" w:cs="Times New Roman"/>
          <w:sz w:val="24"/>
          <w:szCs w:val="24"/>
          <w:lang w:val="es-AR"/>
        </w:rPr>
        <w:t xml:space="preserve">. Para </w:t>
      </w:r>
      <w:proofErr w:type="spellStart"/>
      <w:r>
        <w:rPr>
          <w:rFonts w:ascii="Times New Roman" w:hAnsi="Times New Roman" w:cs="Times New Roman"/>
          <w:sz w:val="24"/>
          <w:szCs w:val="24"/>
          <w:lang w:val="es-AR"/>
        </w:rPr>
        <w:t>Weffort</w:t>
      </w:r>
      <w:proofErr w:type="spellEnd"/>
      <w:r>
        <w:rPr>
          <w:rFonts w:ascii="Times New Roman" w:hAnsi="Times New Roman" w:cs="Times New Roman"/>
          <w:sz w:val="24"/>
          <w:szCs w:val="24"/>
          <w:lang w:val="es-AR"/>
        </w:rPr>
        <w:t xml:space="preserve"> el “</w:t>
      </w:r>
      <w:proofErr w:type="spellStart"/>
      <w:r>
        <w:rPr>
          <w:rFonts w:ascii="Times New Roman" w:hAnsi="Times New Roman" w:cs="Times New Roman"/>
          <w:sz w:val="24"/>
          <w:szCs w:val="24"/>
          <w:lang w:val="es-AR"/>
        </w:rPr>
        <w:t>mas</w:t>
      </w:r>
      <w:proofErr w:type="spellEnd"/>
      <w:r>
        <w:rPr>
          <w:rFonts w:ascii="Times New Roman" w:hAnsi="Times New Roman" w:cs="Times New Roman"/>
          <w:sz w:val="24"/>
          <w:szCs w:val="24"/>
          <w:lang w:val="es-AR"/>
        </w:rPr>
        <w:t xml:space="preserve"> </w:t>
      </w:r>
      <w:r w:rsidR="00D849D3">
        <w:rPr>
          <w:rFonts w:ascii="Times New Roman" w:hAnsi="Times New Roman" w:cs="Times New Roman"/>
          <w:sz w:val="24"/>
          <w:szCs w:val="24"/>
          <w:lang w:val="es-AR"/>
        </w:rPr>
        <w:t>allá</w:t>
      </w:r>
      <w:r>
        <w:rPr>
          <w:rFonts w:ascii="Times New Roman" w:hAnsi="Times New Roman" w:cs="Times New Roman"/>
          <w:sz w:val="24"/>
          <w:szCs w:val="24"/>
          <w:lang w:val="es-AR"/>
        </w:rPr>
        <w:t xml:space="preserve"> de la demagogia”  se sitúa en la creatividad política de ese proceso histórico en el que se articulan de modo concreto una forma de organización del poder de los grupos dominantes y la principal forma de expresión política del ascen</w:t>
      </w:r>
      <w:r w:rsidR="00D849D3">
        <w:rPr>
          <w:rFonts w:ascii="Times New Roman" w:hAnsi="Times New Roman" w:cs="Times New Roman"/>
          <w:sz w:val="24"/>
          <w:szCs w:val="24"/>
          <w:lang w:val="es-AR"/>
        </w:rPr>
        <w:t xml:space="preserve">so popular en un momento </w:t>
      </w:r>
      <w:r>
        <w:rPr>
          <w:rFonts w:ascii="Times New Roman" w:hAnsi="Times New Roman" w:cs="Times New Roman"/>
          <w:sz w:val="24"/>
          <w:szCs w:val="24"/>
          <w:lang w:val="es-AR"/>
        </w:rPr>
        <w:t xml:space="preserve">del desarrollo urbano e industrial. El populismo es definido como un modo de dominación y al mismo tiempo un modo de recusar esa dominación. </w:t>
      </w:r>
      <w:r w:rsidR="00D849D3">
        <w:rPr>
          <w:rFonts w:ascii="Times New Roman" w:hAnsi="Times New Roman" w:cs="Times New Roman"/>
          <w:sz w:val="24"/>
          <w:szCs w:val="24"/>
          <w:lang w:val="es-AR"/>
        </w:rPr>
        <w:t>Es sabido que e</w:t>
      </w:r>
      <w:r>
        <w:rPr>
          <w:rFonts w:ascii="Times New Roman" w:hAnsi="Times New Roman" w:cs="Times New Roman"/>
          <w:sz w:val="24"/>
          <w:szCs w:val="24"/>
          <w:lang w:val="es-AR"/>
        </w:rPr>
        <w:t xml:space="preserve">l proteccionismo </w:t>
      </w:r>
      <w:r w:rsidR="005E3FA7">
        <w:rPr>
          <w:rFonts w:ascii="Times New Roman" w:hAnsi="Times New Roman" w:cs="Times New Roman"/>
          <w:sz w:val="24"/>
          <w:szCs w:val="24"/>
          <w:lang w:val="es-AR"/>
        </w:rPr>
        <w:t xml:space="preserve">industrial </w:t>
      </w:r>
      <w:r w:rsidR="00D849D3">
        <w:rPr>
          <w:rFonts w:ascii="Times New Roman" w:hAnsi="Times New Roman" w:cs="Times New Roman"/>
          <w:sz w:val="24"/>
          <w:szCs w:val="24"/>
          <w:lang w:val="es-AR"/>
        </w:rPr>
        <w:t xml:space="preserve">del </w:t>
      </w:r>
      <w:proofErr w:type="spellStart"/>
      <w:r w:rsidR="00D849D3">
        <w:rPr>
          <w:rFonts w:ascii="Times New Roman" w:hAnsi="Times New Roman" w:cs="Times New Roman"/>
          <w:sz w:val="24"/>
          <w:szCs w:val="24"/>
          <w:lang w:val="es-AR"/>
        </w:rPr>
        <w:t>varguismo</w:t>
      </w:r>
      <w:proofErr w:type="spellEnd"/>
      <w:r w:rsidR="00D849D3">
        <w:rPr>
          <w:rFonts w:ascii="Times New Roman" w:hAnsi="Times New Roman" w:cs="Times New Roman"/>
          <w:sz w:val="24"/>
          <w:szCs w:val="24"/>
          <w:lang w:val="es-AR"/>
        </w:rPr>
        <w:t xml:space="preserve"> y del peronismo</w:t>
      </w:r>
      <w:r>
        <w:rPr>
          <w:rFonts w:ascii="Times New Roman" w:hAnsi="Times New Roman" w:cs="Times New Roman"/>
          <w:sz w:val="24"/>
          <w:szCs w:val="24"/>
          <w:lang w:val="es-AR"/>
        </w:rPr>
        <w:t xml:space="preserve"> </w:t>
      </w:r>
      <w:r w:rsidR="00D849D3">
        <w:rPr>
          <w:rFonts w:ascii="Times New Roman" w:hAnsi="Times New Roman" w:cs="Times New Roman"/>
          <w:sz w:val="24"/>
          <w:szCs w:val="24"/>
          <w:lang w:val="es-AR"/>
        </w:rPr>
        <w:t xml:space="preserve">se acompañó </w:t>
      </w:r>
      <w:r w:rsidR="005E3FA7">
        <w:rPr>
          <w:rFonts w:ascii="Times New Roman" w:hAnsi="Times New Roman" w:cs="Times New Roman"/>
          <w:sz w:val="24"/>
          <w:szCs w:val="24"/>
          <w:lang w:val="es-AR"/>
        </w:rPr>
        <w:t xml:space="preserve">de importantes medidas de protección social, </w:t>
      </w:r>
      <w:r>
        <w:rPr>
          <w:rFonts w:ascii="Times New Roman" w:hAnsi="Times New Roman" w:cs="Times New Roman"/>
          <w:sz w:val="24"/>
          <w:szCs w:val="24"/>
          <w:lang w:val="es-AR"/>
        </w:rPr>
        <w:t xml:space="preserve">a través de legislaciones laborales </w:t>
      </w:r>
      <w:r w:rsidR="00744673">
        <w:rPr>
          <w:rFonts w:ascii="Times New Roman" w:hAnsi="Times New Roman" w:cs="Times New Roman"/>
          <w:sz w:val="24"/>
          <w:szCs w:val="24"/>
          <w:lang w:val="es-AR"/>
        </w:rPr>
        <w:t>avanzadas</w:t>
      </w:r>
      <w:r>
        <w:rPr>
          <w:rFonts w:ascii="Times New Roman" w:hAnsi="Times New Roman" w:cs="Times New Roman"/>
          <w:sz w:val="24"/>
          <w:szCs w:val="24"/>
          <w:lang w:val="es-AR"/>
        </w:rPr>
        <w:t xml:space="preserve"> </w:t>
      </w:r>
      <w:r w:rsidR="00744673">
        <w:rPr>
          <w:rFonts w:ascii="Times New Roman" w:hAnsi="Times New Roman" w:cs="Times New Roman"/>
          <w:sz w:val="24"/>
          <w:szCs w:val="24"/>
          <w:lang w:val="es-AR"/>
        </w:rPr>
        <w:t xml:space="preserve">respecto a la situación </w:t>
      </w:r>
      <w:r w:rsidR="005E3FA7">
        <w:rPr>
          <w:rFonts w:ascii="Times New Roman" w:hAnsi="Times New Roman" w:cs="Times New Roman"/>
          <w:sz w:val="24"/>
          <w:szCs w:val="24"/>
          <w:lang w:val="es-AR"/>
        </w:rPr>
        <w:t xml:space="preserve">social </w:t>
      </w:r>
      <w:r w:rsidR="00744673">
        <w:rPr>
          <w:rFonts w:ascii="Times New Roman" w:hAnsi="Times New Roman" w:cs="Times New Roman"/>
          <w:sz w:val="24"/>
          <w:szCs w:val="24"/>
          <w:lang w:val="es-AR"/>
        </w:rPr>
        <w:t>anterior</w:t>
      </w:r>
      <w:r w:rsidR="005E3FA7">
        <w:rPr>
          <w:rFonts w:ascii="Times New Roman" w:hAnsi="Times New Roman" w:cs="Times New Roman"/>
          <w:sz w:val="24"/>
          <w:szCs w:val="24"/>
          <w:lang w:val="es-AR"/>
        </w:rPr>
        <w:t>, tanto de Brasil como de Argentina. En el análisis y l</w:t>
      </w:r>
      <w:r w:rsidR="00744673">
        <w:rPr>
          <w:rFonts w:ascii="Times New Roman" w:hAnsi="Times New Roman" w:cs="Times New Roman"/>
          <w:sz w:val="24"/>
          <w:szCs w:val="24"/>
          <w:lang w:val="es-AR"/>
        </w:rPr>
        <w:t>a interpretación de</w:t>
      </w:r>
      <w:r>
        <w:rPr>
          <w:rFonts w:ascii="Times New Roman" w:hAnsi="Times New Roman" w:cs="Times New Roman"/>
          <w:sz w:val="24"/>
          <w:szCs w:val="24"/>
          <w:lang w:val="es-AR"/>
        </w:rPr>
        <w:t xml:space="preserve"> Francisco </w:t>
      </w:r>
      <w:proofErr w:type="spellStart"/>
      <w:r>
        <w:rPr>
          <w:rFonts w:ascii="Times New Roman" w:hAnsi="Times New Roman" w:cs="Times New Roman"/>
          <w:sz w:val="24"/>
          <w:szCs w:val="24"/>
          <w:lang w:val="es-AR"/>
        </w:rPr>
        <w:t>Weffort</w:t>
      </w:r>
      <w:proofErr w:type="spellEnd"/>
      <w:r w:rsidR="00D849D3">
        <w:rPr>
          <w:rFonts w:ascii="Times New Roman" w:hAnsi="Times New Roman" w:cs="Times New Roman"/>
          <w:sz w:val="24"/>
          <w:szCs w:val="24"/>
          <w:lang w:val="es-AR"/>
        </w:rPr>
        <w:t xml:space="preserve"> </w:t>
      </w:r>
      <w:r w:rsidR="005E3FA7">
        <w:rPr>
          <w:rFonts w:ascii="Times New Roman" w:hAnsi="Times New Roman" w:cs="Times New Roman"/>
          <w:sz w:val="24"/>
          <w:szCs w:val="24"/>
          <w:lang w:val="es-AR"/>
        </w:rPr>
        <w:t xml:space="preserve">esa fue </w:t>
      </w:r>
      <w:r w:rsidR="00744673">
        <w:rPr>
          <w:rFonts w:ascii="Times New Roman" w:hAnsi="Times New Roman" w:cs="Times New Roman"/>
          <w:sz w:val="24"/>
          <w:szCs w:val="24"/>
          <w:lang w:val="es-AR"/>
        </w:rPr>
        <w:t xml:space="preserve">la primera forma en la que las masas </w:t>
      </w:r>
      <w:r w:rsidR="005E3FA7">
        <w:rPr>
          <w:rFonts w:ascii="Times New Roman" w:hAnsi="Times New Roman" w:cs="Times New Roman"/>
          <w:sz w:val="24"/>
          <w:szCs w:val="24"/>
          <w:lang w:val="es-AR"/>
        </w:rPr>
        <w:t xml:space="preserve">pudieron ejercer su ciudadanía y </w:t>
      </w:r>
      <w:r w:rsidR="00744673">
        <w:rPr>
          <w:rFonts w:ascii="Times New Roman" w:hAnsi="Times New Roman" w:cs="Times New Roman"/>
          <w:sz w:val="24"/>
          <w:szCs w:val="24"/>
          <w:lang w:val="es-AR"/>
        </w:rPr>
        <w:t>garantizar sus derechos y su participación e</w:t>
      </w:r>
      <w:r w:rsidR="005E3FA7">
        <w:rPr>
          <w:rFonts w:ascii="Times New Roman" w:hAnsi="Times New Roman" w:cs="Times New Roman"/>
          <w:sz w:val="24"/>
          <w:szCs w:val="24"/>
          <w:lang w:val="es-AR"/>
        </w:rPr>
        <w:t xml:space="preserve">n los asuntos del Estado. </w:t>
      </w:r>
      <w:r w:rsidR="00F01301">
        <w:rPr>
          <w:rFonts w:ascii="Times New Roman" w:hAnsi="Times New Roman" w:cs="Times New Roman"/>
          <w:sz w:val="24"/>
          <w:szCs w:val="24"/>
          <w:lang w:val="es-AR"/>
        </w:rPr>
        <w:t>Su análisis</w:t>
      </w:r>
      <w:r w:rsidR="00D849D3">
        <w:rPr>
          <w:rFonts w:ascii="Times New Roman" w:hAnsi="Times New Roman" w:cs="Times New Roman"/>
          <w:sz w:val="24"/>
          <w:szCs w:val="24"/>
          <w:lang w:val="es-AR"/>
        </w:rPr>
        <w:t xml:space="preserve"> de </w:t>
      </w:r>
      <w:r w:rsidR="00F01301">
        <w:rPr>
          <w:rFonts w:ascii="Times New Roman" w:hAnsi="Times New Roman" w:cs="Times New Roman"/>
          <w:sz w:val="24"/>
          <w:szCs w:val="24"/>
          <w:lang w:val="es-AR"/>
        </w:rPr>
        <w:t>los “dos tiempos</w:t>
      </w:r>
      <w:r w:rsidR="00D849D3">
        <w:rPr>
          <w:rFonts w:ascii="Times New Roman" w:hAnsi="Times New Roman" w:cs="Times New Roman"/>
          <w:sz w:val="24"/>
          <w:szCs w:val="24"/>
          <w:lang w:val="es-AR"/>
        </w:rPr>
        <w:t xml:space="preserve"> del ciclo populista” en Brasil es hoy un clásico, desde </w:t>
      </w:r>
      <w:r w:rsidR="00F01301">
        <w:rPr>
          <w:rFonts w:ascii="Times New Roman" w:hAnsi="Times New Roman" w:cs="Times New Roman"/>
          <w:sz w:val="24"/>
          <w:szCs w:val="24"/>
          <w:lang w:val="es-AR"/>
        </w:rPr>
        <w:t>los orígenes con el golpe de E</w:t>
      </w:r>
      <w:r w:rsidR="00D849D3">
        <w:rPr>
          <w:rFonts w:ascii="Times New Roman" w:hAnsi="Times New Roman" w:cs="Times New Roman"/>
          <w:sz w:val="24"/>
          <w:szCs w:val="24"/>
          <w:lang w:val="es-AR"/>
        </w:rPr>
        <w:t>stado de Vargas de 1930 y las batallas para</w:t>
      </w:r>
      <w:r w:rsidR="00F01301">
        <w:rPr>
          <w:rFonts w:ascii="Times New Roman" w:hAnsi="Times New Roman" w:cs="Times New Roman"/>
          <w:sz w:val="24"/>
          <w:szCs w:val="24"/>
          <w:lang w:val="es-AR"/>
        </w:rPr>
        <w:t xml:space="preserve"> definir el nuevo modelo político</w:t>
      </w:r>
      <w:r w:rsidR="00D849D3">
        <w:rPr>
          <w:rFonts w:ascii="Times New Roman" w:hAnsi="Times New Roman" w:cs="Times New Roman"/>
          <w:sz w:val="24"/>
          <w:szCs w:val="24"/>
          <w:lang w:val="es-AR"/>
        </w:rPr>
        <w:t xml:space="preserve"> que debía instaurarse hasta</w:t>
      </w:r>
      <w:r w:rsidR="00F01301">
        <w:rPr>
          <w:rFonts w:ascii="Times New Roman" w:hAnsi="Times New Roman" w:cs="Times New Roman"/>
          <w:sz w:val="24"/>
          <w:szCs w:val="24"/>
          <w:lang w:val="es-AR"/>
        </w:rPr>
        <w:t xml:space="preserve"> la “Republica Populista”  de 1945 a 1964. Con un enfoque teórico de tipo </w:t>
      </w:r>
      <w:proofErr w:type="spellStart"/>
      <w:r w:rsidR="00F01301">
        <w:rPr>
          <w:rFonts w:ascii="Times New Roman" w:hAnsi="Times New Roman" w:cs="Times New Roman"/>
          <w:sz w:val="24"/>
          <w:szCs w:val="24"/>
          <w:lang w:val="es-AR"/>
        </w:rPr>
        <w:t>gramsciano</w:t>
      </w:r>
      <w:proofErr w:type="spellEnd"/>
      <w:r w:rsidR="00F01301">
        <w:rPr>
          <w:rFonts w:ascii="Times New Roman" w:hAnsi="Times New Roman" w:cs="Times New Roman"/>
          <w:sz w:val="24"/>
          <w:szCs w:val="24"/>
          <w:lang w:val="es-AR"/>
        </w:rPr>
        <w:t xml:space="preserve">, </w:t>
      </w:r>
      <w:r w:rsidR="007C55F5">
        <w:rPr>
          <w:rFonts w:ascii="Times New Roman" w:hAnsi="Times New Roman" w:cs="Times New Roman"/>
          <w:sz w:val="24"/>
          <w:szCs w:val="24"/>
          <w:lang w:val="es-AR"/>
        </w:rPr>
        <w:t xml:space="preserve">Francisco </w:t>
      </w:r>
      <w:proofErr w:type="spellStart"/>
      <w:r w:rsidR="00D849D3">
        <w:rPr>
          <w:rFonts w:ascii="Times New Roman" w:hAnsi="Times New Roman" w:cs="Times New Roman"/>
          <w:sz w:val="24"/>
          <w:szCs w:val="24"/>
          <w:lang w:val="es-AR"/>
        </w:rPr>
        <w:t>Weffort</w:t>
      </w:r>
      <w:proofErr w:type="spellEnd"/>
      <w:r w:rsidR="00D849D3">
        <w:rPr>
          <w:rFonts w:ascii="Times New Roman" w:hAnsi="Times New Roman" w:cs="Times New Roman"/>
          <w:sz w:val="24"/>
          <w:szCs w:val="24"/>
          <w:lang w:val="es-AR"/>
        </w:rPr>
        <w:t xml:space="preserve"> considera</w:t>
      </w:r>
      <w:r w:rsidR="00F01301">
        <w:rPr>
          <w:rFonts w:ascii="Times New Roman" w:hAnsi="Times New Roman" w:cs="Times New Roman"/>
          <w:sz w:val="24"/>
          <w:szCs w:val="24"/>
          <w:lang w:val="es-AR"/>
        </w:rPr>
        <w:t xml:space="preserve"> que </w:t>
      </w:r>
      <w:r w:rsidR="00744673">
        <w:rPr>
          <w:rFonts w:ascii="Times New Roman" w:hAnsi="Times New Roman" w:cs="Times New Roman"/>
          <w:sz w:val="24"/>
          <w:szCs w:val="24"/>
          <w:lang w:val="es-AR"/>
        </w:rPr>
        <w:t>“el tipo de alianza que los sector</w:t>
      </w:r>
      <w:r w:rsidR="00F01301">
        <w:rPr>
          <w:rFonts w:ascii="Times New Roman" w:hAnsi="Times New Roman" w:cs="Times New Roman"/>
          <w:sz w:val="24"/>
          <w:szCs w:val="24"/>
          <w:lang w:val="es-AR"/>
        </w:rPr>
        <w:t xml:space="preserve">es populares establecen con un sector de los </w:t>
      </w:r>
      <w:r w:rsidR="00744673">
        <w:rPr>
          <w:rFonts w:ascii="Times New Roman" w:hAnsi="Times New Roman" w:cs="Times New Roman"/>
          <w:sz w:val="24"/>
          <w:szCs w:val="24"/>
          <w:lang w:val="es-AR"/>
        </w:rPr>
        <w:t>grupos dominantes a través de la m</w:t>
      </w:r>
      <w:r w:rsidR="00F01301">
        <w:rPr>
          <w:rFonts w:ascii="Times New Roman" w:hAnsi="Times New Roman" w:cs="Times New Roman"/>
          <w:sz w:val="24"/>
          <w:szCs w:val="24"/>
          <w:lang w:val="es-AR"/>
        </w:rPr>
        <w:t>edi</w:t>
      </w:r>
      <w:r w:rsidR="00D849D3">
        <w:rPr>
          <w:rFonts w:ascii="Times New Roman" w:hAnsi="Times New Roman" w:cs="Times New Roman"/>
          <w:sz w:val="24"/>
          <w:szCs w:val="24"/>
          <w:lang w:val="es-AR"/>
        </w:rPr>
        <w:t xml:space="preserve">ación de un líder populista” </w:t>
      </w:r>
      <w:r w:rsidR="00F01301">
        <w:rPr>
          <w:rFonts w:ascii="Times New Roman" w:hAnsi="Times New Roman" w:cs="Times New Roman"/>
          <w:sz w:val="24"/>
          <w:szCs w:val="24"/>
          <w:lang w:val="es-AR"/>
        </w:rPr>
        <w:t xml:space="preserve">lleva a </w:t>
      </w:r>
      <w:r w:rsidR="00D849D3">
        <w:rPr>
          <w:rFonts w:ascii="Times New Roman" w:hAnsi="Times New Roman" w:cs="Times New Roman"/>
          <w:sz w:val="24"/>
          <w:szCs w:val="24"/>
          <w:lang w:val="es-AR"/>
        </w:rPr>
        <w:t xml:space="preserve">la instauración de </w:t>
      </w:r>
      <w:r w:rsidR="00F01301">
        <w:rPr>
          <w:rFonts w:ascii="Times New Roman" w:hAnsi="Times New Roman" w:cs="Times New Roman"/>
          <w:sz w:val="24"/>
          <w:szCs w:val="24"/>
          <w:lang w:val="es-AR"/>
        </w:rPr>
        <w:t>un “E</w:t>
      </w:r>
      <w:r w:rsidR="00D849D3">
        <w:rPr>
          <w:rFonts w:ascii="Times New Roman" w:hAnsi="Times New Roman" w:cs="Times New Roman"/>
          <w:sz w:val="24"/>
          <w:szCs w:val="24"/>
          <w:lang w:val="es-AR"/>
        </w:rPr>
        <w:t xml:space="preserve">stado de compromiso”, estado en </w:t>
      </w:r>
      <w:r w:rsidR="00F01301">
        <w:rPr>
          <w:rFonts w:ascii="Times New Roman" w:hAnsi="Times New Roman" w:cs="Times New Roman"/>
          <w:sz w:val="24"/>
          <w:szCs w:val="24"/>
          <w:lang w:val="es-AR"/>
        </w:rPr>
        <w:t>equilibrio i</w:t>
      </w:r>
      <w:r w:rsidR="00D849D3">
        <w:rPr>
          <w:rFonts w:ascii="Times New Roman" w:hAnsi="Times New Roman" w:cs="Times New Roman"/>
          <w:sz w:val="24"/>
          <w:szCs w:val="24"/>
          <w:lang w:val="es-AR"/>
        </w:rPr>
        <w:t>nestable tratando de erguirse como</w:t>
      </w:r>
      <w:r w:rsidR="00F01301">
        <w:rPr>
          <w:rFonts w:ascii="Times New Roman" w:hAnsi="Times New Roman" w:cs="Times New Roman"/>
          <w:sz w:val="24"/>
          <w:szCs w:val="24"/>
          <w:lang w:val="es-AR"/>
        </w:rPr>
        <w:t xml:space="preserve"> </w:t>
      </w:r>
      <w:r w:rsidR="00F679D8">
        <w:rPr>
          <w:rFonts w:ascii="Times New Roman" w:hAnsi="Times New Roman" w:cs="Times New Roman"/>
          <w:sz w:val="24"/>
          <w:szCs w:val="24"/>
          <w:lang w:val="es-AR"/>
        </w:rPr>
        <w:t>árbitro</w:t>
      </w:r>
      <w:r w:rsidR="00F01301">
        <w:rPr>
          <w:rFonts w:ascii="Times New Roman" w:hAnsi="Times New Roman" w:cs="Times New Roman"/>
          <w:sz w:val="24"/>
          <w:szCs w:val="24"/>
          <w:lang w:val="es-AR"/>
        </w:rPr>
        <w:t xml:space="preserve"> entre los sectores populares </w:t>
      </w:r>
      <w:r w:rsidR="00F679D8">
        <w:rPr>
          <w:rFonts w:ascii="Times New Roman" w:hAnsi="Times New Roman" w:cs="Times New Roman"/>
          <w:sz w:val="24"/>
          <w:szCs w:val="24"/>
          <w:lang w:val="es-AR"/>
        </w:rPr>
        <w:t xml:space="preserve">y los grupos hegemónicos o dominantes. El populismo es entonces </w:t>
      </w:r>
      <w:r w:rsidR="00D849D3">
        <w:rPr>
          <w:rFonts w:ascii="Times New Roman" w:hAnsi="Times New Roman" w:cs="Times New Roman"/>
          <w:sz w:val="24"/>
          <w:szCs w:val="24"/>
          <w:lang w:val="es-AR"/>
        </w:rPr>
        <w:t xml:space="preserve">en primer lugar </w:t>
      </w:r>
      <w:r w:rsidR="00F679D8">
        <w:rPr>
          <w:rFonts w:ascii="Times New Roman" w:hAnsi="Times New Roman" w:cs="Times New Roman"/>
          <w:sz w:val="24"/>
          <w:szCs w:val="24"/>
          <w:lang w:val="es-AR"/>
        </w:rPr>
        <w:t xml:space="preserve">un estilo de </w:t>
      </w:r>
      <w:r w:rsidR="00D849D3">
        <w:rPr>
          <w:rFonts w:ascii="Times New Roman" w:hAnsi="Times New Roman" w:cs="Times New Roman"/>
          <w:sz w:val="24"/>
          <w:szCs w:val="24"/>
          <w:lang w:val="es-AR"/>
        </w:rPr>
        <w:lastRenderedPageBreak/>
        <w:t xml:space="preserve">gobierno que se </w:t>
      </w:r>
      <w:r w:rsidR="00F679D8">
        <w:rPr>
          <w:rFonts w:ascii="Times New Roman" w:hAnsi="Times New Roman" w:cs="Times New Roman"/>
          <w:sz w:val="24"/>
          <w:szCs w:val="24"/>
          <w:lang w:val="es-AR"/>
        </w:rPr>
        <w:t xml:space="preserve"> </w:t>
      </w:r>
      <w:r w:rsidR="00D849D3">
        <w:rPr>
          <w:rFonts w:ascii="Times New Roman" w:hAnsi="Times New Roman" w:cs="Times New Roman"/>
          <w:sz w:val="24"/>
          <w:szCs w:val="24"/>
          <w:lang w:val="es-AR"/>
        </w:rPr>
        <w:t>apoya</w:t>
      </w:r>
      <w:r w:rsidR="00F679D8">
        <w:rPr>
          <w:rFonts w:ascii="Times New Roman" w:hAnsi="Times New Roman" w:cs="Times New Roman"/>
          <w:sz w:val="24"/>
          <w:szCs w:val="24"/>
          <w:lang w:val="es-AR"/>
        </w:rPr>
        <w:t xml:space="preserve"> en </w:t>
      </w:r>
      <w:r w:rsidR="00D849D3">
        <w:rPr>
          <w:rFonts w:ascii="Times New Roman" w:hAnsi="Times New Roman" w:cs="Times New Roman"/>
          <w:sz w:val="24"/>
          <w:szCs w:val="24"/>
          <w:lang w:val="es-AR"/>
        </w:rPr>
        <w:t xml:space="preserve">los </w:t>
      </w:r>
      <w:r w:rsidR="00F679D8">
        <w:rPr>
          <w:rFonts w:ascii="Times New Roman" w:hAnsi="Times New Roman" w:cs="Times New Roman"/>
          <w:sz w:val="24"/>
          <w:szCs w:val="24"/>
          <w:lang w:val="es-AR"/>
        </w:rPr>
        <w:t>movimientos d</w:t>
      </w:r>
      <w:r w:rsidR="00D849D3">
        <w:rPr>
          <w:rFonts w:ascii="Times New Roman" w:hAnsi="Times New Roman" w:cs="Times New Roman"/>
          <w:sz w:val="24"/>
          <w:szCs w:val="24"/>
          <w:lang w:val="es-AR"/>
        </w:rPr>
        <w:t xml:space="preserve">e masas otorgándoles </w:t>
      </w:r>
      <w:r w:rsidR="00F679D8">
        <w:rPr>
          <w:rFonts w:ascii="Times New Roman" w:hAnsi="Times New Roman" w:cs="Times New Roman"/>
          <w:sz w:val="24"/>
          <w:szCs w:val="24"/>
          <w:lang w:val="es-AR"/>
        </w:rPr>
        <w:t xml:space="preserve">nuevas identidades políticas y ciudadanas. </w:t>
      </w:r>
      <w:r w:rsidR="005E3FA7">
        <w:rPr>
          <w:rFonts w:ascii="Times New Roman" w:hAnsi="Times New Roman" w:cs="Times New Roman"/>
          <w:sz w:val="24"/>
          <w:szCs w:val="24"/>
          <w:lang w:val="es-AR"/>
        </w:rPr>
        <w:t xml:space="preserve">Estos procesos </w:t>
      </w:r>
      <w:r w:rsidR="00744673">
        <w:rPr>
          <w:rFonts w:ascii="Times New Roman" w:hAnsi="Times New Roman" w:cs="Times New Roman"/>
          <w:sz w:val="24"/>
          <w:szCs w:val="24"/>
          <w:lang w:val="es-AR"/>
        </w:rPr>
        <w:t>político</w:t>
      </w:r>
      <w:r w:rsidR="005E3FA7">
        <w:rPr>
          <w:rFonts w:ascii="Times New Roman" w:hAnsi="Times New Roman" w:cs="Times New Roman"/>
          <w:sz w:val="24"/>
          <w:szCs w:val="24"/>
          <w:lang w:val="es-AR"/>
        </w:rPr>
        <w:t>s</w:t>
      </w:r>
      <w:r w:rsidR="00744673">
        <w:rPr>
          <w:rFonts w:ascii="Times New Roman" w:hAnsi="Times New Roman" w:cs="Times New Roman"/>
          <w:sz w:val="24"/>
          <w:szCs w:val="24"/>
          <w:lang w:val="es-AR"/>
        </w:rPr>
        <w:t xml:space="preserve"> </w:t>
      </w:r>
      <w:r w:rsidR="005E3FA7">
        <w:rPr>
          <w:rFonts w:ascii="Times New Roman" w:hAnsi="Times New Roman" w:cs="Times New Roman"/>
          <w:sz w:val="24"/>
          <w:szCs w:val="24"/>
          <w:lang w:val="es-AR"/>
        </w:rPr>
        <w:t>no están exentos de</w:t>
      </w:r>
      <w:r w:rsidR="00744673">
        <w:rPr>
          <w:rFonts w:ascii="Times New Roman" w:hAnsi="Times New Roman" w:cs="Times New Roman"/>
          <w:sz w:val="24"/>
          <w:szCs w:val="24"/>
          <w:lang w:val="es-AR"/>
        </w:rPr>
        <w:t xml:space="preserve"> contradicciones, malentendidos y ambigüedades</w:t>
      </w:r>
      <w:r w:rsidR="00121AA4">
        <w:rPr>
          <w:rFonts w:ascii="Times New Roman" w:hAnsi="Times New Roman" w:cs="Times New Roman"/>
          <w:sz w:val="24"/>
          <w:szCs w:val="24"/>
          <w:lang w:val="es-AR"/>
        </w:rPr>
        <w:t xml:space="preserve">. </w:t>
      </w:r>
      <w:r w:rsidR="00F679D8">
        <w:rPr>
          <w:rFonts w:ascii="Times New Roman" w:hAnsi="Times New Roman" w:cs="Times New Roman"/>
          <w:sz w:val="24"/>
          <w:szCs w:val="24"/>
          <w:lang w:val="es-AR"/>
        </w:rPr>
        <w:t>Así por ejemplo, l</w:t>
      </w:r>
      <w:r w:rsidR="00121AA4">
        <w:rPr>
          <w:rFonts w:ascii="Times New Roman" w:hAnsi="Times New Roman" w:cs="Times New Roman"/>
          <w:sz w:val="24"/>
          <w:szCs w:val="24"/>
          <w:lang w:val="es-AR"/>
        </w:rPr>
        <w:t xml:space="preserve">os gobiernos populistas </w:t>
      </w:r>
      <w:r w:rsidR="005E3FA7">
        <w:rPr>
          <w:rFonts w:ascii="Times New Roman" w:hAnsi="Times New Roman" w:cs="Times New Roman"/>
          <w:sz w:val="24"/>
          <w:szCs w:val="24"/>
          <w:lang w:val="es-AR"/>
        </w:rPr>
        <w:t xml:space="preserve">latinoamericanos </w:t>
      </w:r>
      <w:r w:rsidR="00121AA4">
        <w:rPr>
          <w:rFonts w:ascii="Times New Roman" w:hAnsi="Times New Roman" w:cs="Times New Roman"/>
          <w:sz w:val="24"/>
          <w:szCs w:val="24"/>
          <w:lang w:val="es-AR"/>
        </w:rPr>
        <w:t xml:space="preserve">llaman a movilizarse a las clases subalternas y buscan a través </w:t>
      </w:r>
      <w:r w:rsidR="005E3FA7">
        <w:rPr>
          <w:rFonts w:ascii="Times New Roman" w:hAnsi="Times New Roman" w:cs="Times New Roman"/>
          <w:sz w:val="24"/>
          <w:szCs w:val="24"/>
          <w:lang w:val="es-AR"/>
        </w:rPr>
        <w:t>de esta movilización el mantenimiento de</w:t>
      </w:r>
      <w:r w:rsidR="00121AA4">
        <w:rPr>
          <w:rFonts w:ascii="Times New Roman" w:hAnsi="Times New Roman" w:cs="Times New Roman"/>
          <w:sz w:val="24"/>
          <w:szCs w:val="24"/>
          <w:lang w:val="es-AR"/>
        </w:rPr>
        <w:t xml:space="preserve"> un modelo de dominación o de ejercicio del poder</w:t>
      </w:r>
      <w:r w:rsidR="005E3FA7">
        <w:rPr>
          <w:rFonts w:ascii="Times New Roman" w:hAnsi="Times New Roman" w:cs="Times New Roman"/>
          <w:sz w:val="24"/>
          <w:szCs w:val="24"/>
          <w:lang w:val="es-AR"/>
        </w:rPr>
        <w:t xml:space="preserve">. </w:t>
      </w:r>
      <w:r w:rsidR="00F679D8">
        <w:rPr>
          <w:rFonts w:ascii="Times New Roman" w:hAnsi="Times New Roman" w:cs="Times New Roman"/>
          <w:sz w:val="24"/>
          <w:szCs w:val="24"/>
          <w:lang w:val="es-AR"/>
        </w:rPr>
        <w:t xml:space="preserve">Pero el resultado de esas experiencias históricas demuestra que si los líderes carismáticos populistas buscan manipular a esos movimientos de masas, apoyándose en ellas para gobernar, ellos también son manipulados por los sectores populares a cuyas demandas deben responder so pena de pérdida de legitimidad. En esta lucha de tires y aflojes, buscando arbitrajes a veces imposibles, el “compromiso” y </w:t>
      </w:r>
      <w:r w:rsidR="005E3FA7">
        <w:rPr>
          <w:rFonts w:ascii="Times New Roman" w:hAnsi="Times New Roman" w:cs="Times New Roman"/>
          <w:sz w:val="24"/>
          <w:szCs w:val="24"/>
          <w:lang w:val="es-AR"/>
        </w:rPr>
        <w:t xml:space="preserve">la “inestabilidad” son </w:t>
      </w:r>
      <w:r w:rsidR="00F679D8">
        <w:rPr>
          <w:rFonts w:ascii="Times New Roman" w:hAnsi="Times New Roman" w:cs="Times New Roman"/>
          <w:sz w:val="24"/>
          <w:szCs w:val="24"/>
          <w:lang w:val="es-AR"/>
        </w:rPr>
        <w:t xml:space="preserve">rasgos inherentes de </w:t>
      </w:r>
      <w:r w:rsidR="005E3FA7">
        <w:rPr>
          <w:rFonts w:ascii="Times New Roman" w:hAnsi="Times New Roman" w:cs="Times New Roman"/>
          <w:sz w:val="24"/>
          <w:szCs w:val="24"/>
          <w:lang w:val="es-AR"/>
        </w:rPr>
        <w:t>los gobiernos pop</w:t>
      </w:r>
      <w:r w:rsidR="00F679D8">
        <w:rPr>
          <w:rFonts w:ascii="Times New Roman" w:hAnsi="Times New Roman" w:cs="Times New Roman"/>
          <w:sz w:val="24"/>
          <w:szCs w:val="24"/>
          <w:lang w:val="es-AR"/>
        </w:rPr>
        <w:t>ulistas.</w:t>
      </w:r>
      <w:r w:rsidR="004A685E">
        <w:rPr>
          <w:rFonts w:ascii="Times New Roman" w:hAnsi="Times New Roman" w:cs="Times New Roman"/>
          <w:sz w:val="24"/>
          <w:szCs w:val="24"/>
          <w:lang w:val="es-AR"/>
        </w:rPr>
        <w:t xml:space="preserve"> D</w:t>
      </w:r>
      <w:r w:rsidR="00255ABD">
        <w:rPr>
          <w:rFonts w:ascii="Times New Roman" w:hAnsi="Times New Roman" w:cs="Times New Roman"/>
          <w:sz w:val="24"/>
          <w:szCs w:val="24"/>
          <w:lang w:val="es-AR"/>
        </w:rPr>
        <w:t xml:space="preserve">el mismo modo que sus colegas sociólogos en Argentina, </w:t>
      </w:r>
      <w:proofErr w:type="spellStart"/>
      <w:r w:rsidR="00255ABD">
        <w:rPr>
          <w:rFonts w:ascii="Times New Roman" w:hAnsi="Times New Roman" w:cs="Times New Roman"/>
          <w:sz w:val="24"/>
          <w:szCs w:val="24"/>
          <w:lang w:val="es-AR"/>
        </w:rPr>
        <w:t>Weffort</w:t>
      </w:r>
      <w:proofErr w:type="spellEnd"/>
      <w:r w:rsidR="00255ABD">
        <w:rPr>
          <w:rFonts w:ascii="Times New Roman" w:hAnsi="Times New Roman" w:cs="Times New Roman"/>
          <w:sz w:val="24"/>
          <w:szCs w:val="24"/>
          <w:lang w:val="es-AR"/>
        </w:rPr>
        <w:t xml:space="preserve"> insiste en las vivencias reales de los sectores populares durante los gobiernos populistas, los sentimientos de participación política y social y de incorporación a la ciudadanía. Recordándonos los antecedentes de esta nueva configuración política, </w:t>
      </w:r>
      <w:proofErr w:type="spellStart"/>
      <w:r w:rsidR="00255ABD">
        <w:rPr>
          <w:rFonts w:ascii="Times New Roman" w:hAnsi="Times New Roman" w:cs="Times New Roman"/>
          <w:sz w:val="24"/>
          <w:szCs w:val="24"/>
          <w:lang w:val="es-AR"/>
        </w:rPr>
        <w:t>Weffort</w:t>
      </w:r>
      <w:proofErr w:type="spellEnd"/>
      <w:r w:rsidR="00255ABD">
        <w:rPr>
          <w:rFonts w:ascii="Times New Roman" w:hAnsi="Times New Roman" w:cs="Times New Roman"/>
          <w:sz w:val="24"/>
          <w:szCs w:val="24"/>
          <w:lang w:val="es-AR"/>
        </w:rPr>
        <w:t xml:space="preserve"> insiste sobre la doble crisis en la que surgió, crisis de la “oligarquía liberal” y crisis de la “democratización del Estado”. Si los bruscos cambios de orientación política de dirigentes como Getulio Vargas o Janio </w:t>
      </w:r>
      <w:proofErr w:type="spellStart"/>
      <w:r w:rsidR="00255ABD">
        <w:rPr>
          <w:rFonts w:ascii="Times New Roman" w:hAnsi="Times New Roman" w:cs="Times New Roman"/>
          <w:sz w:val="24"/>
          <w:szCs w:val="24"/>
          <w:lang w:val="es-AR"/>
        </w:rPr>
        <w:t>Quadros</w:t>
      </w:r>
      <w:proofErr w:type="spellEnd"/>
      <w:r w:rsidR="00255ABD">
        <w:rPr>
          <w:rFonts w:ascii="Times New Roman" w:hAnsi="Times New Roman" w:cs="Times New Roman"/>
          <w:sz w:val="24"/>
          <w:szCs w:val="24"/>
          <w:lang w:val="es-AR"/>
        </w:rPr>
        <w:t xml:space="preserve"> pueden dar la impresión de que “el populismo no es otra cosa que el oportunism</w:t>
      </w:r>
      <w:r w:rsidR="004A685E">
        <w:rPr>
          <w:rFonts w:ascii="Times New Roman" w:hAnsi="Times New Roman" w:cs="Times New Roman"/>
          <w:sz w:val="24"/>
          <w:szCs w:val="24"/>
          <w:lang w:val="es-AR"/>
        </w:rPr>
        <w:t xml:space="preserve">o de ciertos líderes, con </w:t>
      </w:r>
      <w:r w:rsidR="00255ABD">
        <w:rPr>
          <w:rFonts w:ascii="Times New Roman" w:hAnsi="Times New Roman" w:cs="Times New Roman"/>
          <w:sz w:val="24"/>
          <w:szCs w:val="24"/>
          <w:lang w:val="es-AR"/>
        </w:rPr>
        <w:t>ambi</w:t>
      </w:r>
      <w:r w:rsidR="004A685E">
        <w:rPr>
          <w:rFonts w:ascii="Times New Roman" w:hAnsi="Times New Roman" w:cs="Times New Roman"/>
          <w:sz w:val="24"/>
          <w:szCs w:val="24"/>
          <w:lang w:val="es-AR"/>
        </w:rPr>
        <w:t xml:space="preserve">ciones de poder desmedidas y </w:t>
      </w:r>
      <w:r w:rsidR="00255ABD">
        <w:rPr>
          <w:rFonts w:ascii="Times New Roman" w:hAnsi="Times New Roman" w:cs="Times New Roman"/>
          <w:sz w:val="24"/>
          <w:szCs w:val="24"/>
          <w:lang w:val="es-AR"/>
        </w:rPr>
        <w:t>capacidades casi ilimitadas de manipulación de las ma</w:t>
      </w:r>
      <w:r w:rsidR="004A685E">
        <w:rPr>
          <w:rFonts w:ascii="Times New Roman" w:hAnsi="Times New Roman" w:cs="Times New Roman"/>
          <w:sz w:val="24"/>
          <w:szCs w:val="24"/>
          <w:lang w:val="es-AR"/>
        </w:rPr>
        <w:t xml:space="preserve">sas” esta lectura </w:t>
      </w:r>
      <w:r w:rsidR="00255ABD">
        <w:rPr>
          <w:rFonts w:ascii="Times New Roman" w:hAnsi="Times New Roman" w:cs="Times New Roman"/>
          <w:sz w:val="24"/>
          <w:szCs w:val="24"/>
          <w:lang w:val="es-AR"/>
        </w:rPr>
        <w:t xml:space="preserve"> es recusada como “expresión de la perplejidad </w:t>
      </w:r>
      <w:r w:rsidR="001922CE">
        <w:rPr>
          <w:rFonts w:ascii="Times New Roman" w:hAnsi="Times New Roman" w:cs="Times New Roman"/>
          <w:sz w:val="24"/>
          <w:szCs w:val="24"/>
          <w:lang w:val="es-AR"/>
        </w:rPr>
        <w:t>de los liberales y de los hombres de</w:t>
      </w:r>
      <w:r w:rsidR="004A685E">
        <w:rPr>
          <w:rFonts w:ascii="Times New Roman" w:hAnsi="Times New Roman" w:cs="Times New Roman"/>
          <w:sz w:val="24"/>
          <w:szCs w:val="24"/>
          <w:lang w:val="es-AR"/>
        </w:rPr>
        <w:t xml:space="preserve"> la izquierda y de clase media” frente a fenómenos que no saben ni comprender ni explicar.</w:t>
      </w:r>
    </w:p>
    <w:p w:rsidR="00F17FA6" w:rsidRDefault="001922CE"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En el marco del surgimiento y el desarrollo de las ciencias sociales latinoamericanas, en Argentina, Brasil y en aquel tiempo fuerte de introspección latinoamericana y latinoamericanista de la CEPAL, intelectuales de envergadura se hicieron cargo de esas grandes novedades históricas surgidas en la geografía latinoamericana y encontraron en el término y el concepto de “populismo” una herramienta poderosa de análisis. Las miles de páginas publicadas en libros y revistas para explicarse y explicarnos el fenómeno no deberían ser ignoradas por quiénes hoy en Europa utilizan el epíteto para desprestigiar nuevas formas de entender y practicar la política y lo político. Poder nombrar los fenómenos para describirlos y entenderlos es un momento esencial en todo proceso de conocimiento. “La aparición de </w:t>
      </w:r>
      <w:r w:rsidR="00F17FA6">
        <w:rPr>
          <w:rFonts w:ascii="Times New Roman" w:hAnsi="Times New Roman" w:cs="Times New Roman"/>
          <w:sz w:val="24"/>
          <w:szCs w:val="24"/>
          <w:lang w:val="es-AR"/>
        </w:rPr>
        <w:t>un nuevo término en el léxico político, su propagación y su instalación en diferentes idiomas no son fenómenos frecuentes. Sabemos que en general responden a la aparición de cambios en los hechos mismos cuya toma de conciencia conduce a la creación de neologismos”</w:t>
      </w:r>
      <w:r w:rsidR="00F17FA6">
        <w:rPr>
          <w:rStyle w:val="Appelnotedebasdep"/>
          <w:rFonts w:ascii="Times New Roman" w:hAnsi="Times New Roman" w:cs="Times New Roman"/>
          <w:sz w:val="24"/>
          <w:szCs w:val="24"/>
          <w:lang w:val="es-AR"/>
        </w:rPr>
        <w:footnoteReference w:id="18"/>
      </w:r>
      <w:r w:rsidR="00F17FA6">
        <w:rPr>
          <w:rFonts w:ascii="Times New Roman" w:hAnsi="Times New Roman" w:cs="Times New Roman"/>
          <w:sz w:val="24"/>
          <w:szCs w:val="24"/>
          <w:lang w:val="es-AR"/>
        </w:rPr>
        <w:t>.</w:t>
      </w:r>
    </w:p>
    <w:p w:rsidR="00F17FA6" w:rsidRDefault="004A685E"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 xml:space="preserve">Ante </w:t>
      </w:r>
      <w:r w:rsidR="00F17FA6">
        <w:rPr>
          <w:rFonts w:ascii="Times New Roman" w:hAnsi="Times New Roman" w:cs="Times New Roman"/>
          <w:sz w:val="24"/>
          <w:szCs w:val="24"/>
          <w:lang w:val="es-AR"/>
        </w:rPr>
        <w:t xml:space="preserve">la crisis de las republicas liberales y los intentos frustrados de </w:t>
      </w:r>
      <w:r w:rsidR="00440C71">
        <w:rPr>
          <w:rFonts w:ascii="Times New Roman" w:hAnsi="Times New Roman" w:cs="Times New Roman"/>
          <w:sz w:val="24"/>
          <w:szCs w:val="24"/>
          <w:lang w:val="es-AR"/>
        </w:rPr>
        <w:t xml:space="preserve">integración de </w:t>
      </w:r>
      <w:r w:rsidR="00F17FA6">
        <w:rPr>
          <w:rFonts w:ascii="Times New Roman" w:hAnsi="Times New Roman" w:cs="Times New Roman"/>
          <w:sz w:val="24"/>
          <w:szCs w:val="24"/>
          <w:lang w:val="es-AR"/>
        </w:rPr>
        <w:t xml:space="preserve">los sectores populares a través del sufragio universal </w:t>
      </w:r>
      <w:r w:rsidR="00440C71">
        <w:rPr>
          <w:rFonts w:ascii="Times New Roman" w:hAnsi="Times New Roman" w:cs="Times New Roman"/>
          <w:sz w:val="24"/>
          <w:szCs w:val="24"/>
          <w:lang w:val="es-AR"/>
        </w:rPr>
        <w:t>-</w:t>
      </w:r>
      <w:r w:rsidR="00F17FA6">
        <w:rPr>
          <w:rFonts w:ascii="Times New Roman" w:hAnsi="Times New Roman" w:cs="Times New Roman"/>
          <w:sz w:val="24"/>
          <w:szCs w:val="24"/>
          <w:lang w:val="es-AR"/>
        </w:rPr>
        <w:t>sin fraudes</w:t>
      </w:r>
      <w:r w:rsidR="00440C71">
        <w:rPr>
          <w:rFonts w:ascii="Times New Roman" w:hAnsi="Times New Roman" w:cs="Times New Roman"/>
          <w:sz w:val="24"/>
          <w:szCs w:val="24"/>
          <w:lang w:val="es-AR"/>
        </w:rPr>
        <w:t xml:space="preserve"> ni condicionamientos-</w:t>
      </w:r>
      <w:r w:rsidR="00F17FA6">
        <w:rPr>
          <w:rFonts w:ascii="Times New Roman" w:hAnsi="Times New Roman" w:cs="Times New Roman"/>
          <w:sz w:val="24"/>
          <w:szCs w:val="24"/>
          <w:lang w:val="es-AR"/>
        </w:rPr>
        <w:t xml:space="preserve">, surgieron en casi todos los países de América Latina movimientos </w:t>
      </w:r>
      <w:r w:rsidR="00440C71" w:rsidRPr="004A685E">
        <w:rPr>
          <w:rFonts w:ascii="Times New Roman" w:hAnsi="Times New Roman" w:cs="Times New Roman"/>
          <w:i/>
          <w:sz w:val="24"/>
          <w:szCs w:val="24"/>
          <w:lang w:val="es-AR"/>
        </w:rPr>
        <w:t>anti statu quo</w:t>
      </w:r>
      <w:r w:rsidR="00440C71">
        <w:rPr>
          <w:rFonts w:ascii="Times New Roman" w:hAnsi="Times New Roman" w:cs="Times New Roman"/>
          <w:sz w:val="24"/>
          <w:szCs w:val="24"/>
          <w:lang w:val="es-AR"/>
        </w:rPr>
        <w:t xml:space="preserve"> con un discurso que </w:t>
      </w:r>
      <w:r w:rsidR="00440C71">
        <w:rPr>
          <w:rFonts w:ascii="Times New Roman" w:hAnsi="Times New Roman" w:cs="Times New Roman"/>
          <w:sz w:val="24"/>
          <w:szCs w:val="24"/>
          <w:lang w:val="es-AR"/>
        </w:rPr>
        <w:lastRenderedPageBreak/>
        <w:t>interpelaba radicalmente al “pueblo” y marcados por personalidades fuertes</w:t>
      </w:r>
      <w:r w:rsidR="00440C71">
        <w:rPr>
          <w:rStyle w:val="Appelnotedebasdep"/>
          <w:rFonts w:ascii="Times New Roman" w:hAnsi="Times New Roman" w:cs="Times New Roman"/>
          <w:sz w:val="24"/>
          <w:szCs w:val="24"/>
          <w:lang w:val="es-AR"/>
        </w:rPr>
        <w:footnoteReference w:id="19"/>
      </w:r>
      <w:r w:rsidR="00440C71">
        <w:rPr>
          <w:rFonts w:ascii="Times New Roman" w:hAnsi="Times New Roman" w:cs="Times New Roman"/>
          <w:sz w:val="24"/>
          <w:szCs w:val="24"/>
          <w:lang w:val="es-AR"/>
        </w:rPr>
        <w:t>, casi siempre viriles</w:t>
      </w:r>
      <w:r w:rsidR="00440C71">
        <w:rPr>
          <w:rStyle w:val="Appelnotedebasdep"/>
          <w:rFonts w:ascii="Times New Roman" w:hAnsi="Times New Roman" w:cs="Times New Roman"/>
          <w:sz w:val="24"/>
          <w:szCs w:val="24"/>
          <w:lang w:val="es-AR"/>
        </w:rPr>
        <w:footnoteReference w:id="20"/>
      </w:r>
      <w:r w:rsidR="00440C71">
        <w:rPr>
          <w:rFonts w:ascii="Times New Roman" w:hAnsi="Times New Roman" w:cs="Times New Roman"/>
          <w:sz w:val="24"/>
          <w:szCs w:val="24"/>
          <w:lang w:val="es-AR"/>
        </w:rPr>
        <w:t xml:space="preserve">, cuya oratoria se destacaba </w:t>
      </w:r>
      <w:r>
        <w:rPr>
          <w:rFonts w:ascii="Times New Roman" w:hAnsi="Times New Roman" w:cs="Times New Roman"/>
          <w:sz w:val="24"/>
          <w:szCs w:val="24"/>
          <w:lang w:val="es-AR"/>
        </w:rPr>
        <w:t xml:space="preserve">nítidamente </w:t>
      </w:r>
      <w:r w:rsidR="00440C71">
        <w:rPr>
          <w:rFonts w:ascii="Times New Roman" w:hAnsi="Times New Roman" w:cs="Times New Roman"/>
          <w:sz w:val="24"/>
          <w:szCs w:val="24"/>
          <w:lang w:val="es-AR"/>
        </w:rPr>
        <w:t xml:space="preserve">del </w:t>
      </w:r>
      <w:r>
        <w:rPr>
          <w:rFonts w:ascii="Times New Roman" w:hAnsi="Times New Roman" w:cs="Times New Roman"/>
          <w:sz w:val="24"/>
          <w:szCs w:val="24"/>
          <w:lang w:val="es-AR"/>
        </w:rPr>
        <w:t>modo de hablar de sus contemporáneos</w:t>
      </w:r>
      <w:r w:rsidR="00440C71">
        <w:rPr>
          <w:rStyle w:val="Appelnotedebasdep"/>
          <w:rFonts w:ascii="Times New Roman" w:hAnsi="Times New Roman" w:cs="Times New Roman"/>
          <w:sz w:val="24"/>
          <w:szCs w:val="24"/>
          <w:lang w:val="es-AR"/>
        </w:rPr>
        <w:footnoteReference w:id="21"/>
      </w:r>
      <w:r w:rsidR="00440C71">
        <w:rPr>
          <w:rFonts w:ascii="Times New Roman" w:hAnsi="Times New Roman" w:cs="Times New Roman"/>
          <w:sz w:val="24"/>
          <w:szCs w:val="24"/>
          <w:lang w:val="es-AR"/>
        </w:rPr>
        <w:t>.</w:t>
      </w:r>
    </w:p>
    <w:p w:rsidR="00130530" w:rsidRPr="004A685E" w:rsidRDefault="00130530" w:rsidP="00612C58">
      <w:pPr>
        <w:jc w:val="both"/>
        <w:rPr>
          <w:rFonts w:ascii="Times New Roman" w:hAnsi="Times New Roman" w:cs="Times New Roman"/>
          <w:b/>
          <w:sz w:val="24"/>
          <w:szCs w:val="24"/>
          <w:lang w:val="es-AR"/>
        </w:rPr>
      </w:pPr>
      <w:r w:rsidRPr="004A685E">
        <w:rPr>
          <w:rFonts w:ascii="Times New Roman" w:hAnsi="Times New Roman" w:cs="Times New Roman"/>
          <w:b/>
          <w:sz w:val="24"/>
          <w:szCs w:val="24"/>
          <w:lang w:val="es-AR"/>
        </w:rPr>
        <w:t>Paradojas del nacionalismo populista latinoamericano (</w:t>
      </w:r>
      <w:r w:rsidR="00A31F7A" w:rsidRPr="004A685E">
        <w:rPr>
          <w:rFonts w:ascii="Times New Roman" w:hAnsi="Times New Roman" w:cs="Times New Roman"/>
          <w:b/>
          <w:sz w:val="24"/>
          <w:szCs w:val="24"/>
          <w:lang w:val="es-AR"/>
        </w:rPr>
        <w:t xml:space="preserve">de </w:t>
      </w:r>
      <w:r w:rsidRPr="004A685E">
        <w:rPr>
          <w:rFonts w:ascii="Times New Roman" w:hAnsi="Times New Roman" w:cs="Times New Roman"/>
          <w:b/>
          <w:sz w:val="24"/>
          <w:szCs w:val="24"/>
          <w:lang w:val="es-AR"/>
        </w:rPr>
        <w:t xml:space="preserve">ayer y </w:t>
      </w:r>
      <w:r w:rsidR="00A31F7A" w:rsidRPr="004A685E">
        <w:rPr>
          <w:rFonts w:ascii="Times New Roman" w:hAnsi="Times New Roman" w:cs="Times New Roman"/>
          <w:b/>
          <w:sz w:val="24"/>
          <w:szCs w:val="24"/>
          <w:lang w:val="es-AR"/>
        </w:rPr>
        <w:t xml:space="preserve">de </w:t>
      </w:r>
      <w:r w:rsidRPr="004A685E">
        <w:rPr>
          <w:rFonts w:ascii="Times New Roman" w:hAnsi="Times New Roman" w:cs="Times New Roman"/>
          <w:b/>
          <w:sz w:val="24"/>
          <w:szCs w:val="24"/>
          <w:lang w:val="es-AR"/>
        </w:rPr>
        <w:t>hoy)</w:t>
      </w:r>
    </w:p>
    <w:p w:rsidR="00CF4A8E" w:rsidRDefault="00174266" w:rsidP="00612C58">
      <w:pPr>
        <w:jc w:val="both"/>
        <w:rPr>
          <w:rFonts w:ascii="Times New Roman" w:hAnsi="Times New Roman" w:cs="Times New Roman"/>
          <w:sz w:val="24"/>
          <w:szCs w:val="24"/>
          <w:lang w:val="es-AR"/>
        </w:rPr>
      </w:pPr>
      <w:r>
        <w:rPr>
          <w:rFonts w:ascii="Times New Roman" w:hAnsi="Times New Roman" w:cs="Times New Roman"/>
          <w:sz w:val="24"/>
          <w:szCs w:val="24"/>
          <w:lang w:val="es-AR"/>
        </w:rPr>
        <w:t>Las experiencias gubernamentales de los populismos históricos latinoamericanos, las rea</w:t>
      </w:r>
      <w:r w:rsidR="004A685E">
        <w:rPr>
          <w:rFonts w:ascii="Times New Roman" w:hAnsi="Times New Roman" w:cs="Times New Roman"/>
          <w:sz w:val="24"/>
          <w:szCs w:val="24"/>
          <w:lang w:val="es-AR"/>
        </w:rPr>
        <w:t xml:space="preserve">lmente existentes, </w:t>
      </w:r>
      <w:r>
        <w:rPr>
          <w:rFonts w:ascii="Times New Roman" w:hAnsi="Times New Roman" w:cs="Times New Roman"/>
          <w:sz w:val="24"/>
          <w:szCs w:val="24"/>
          <w:lang w:val="es-AR"/>
        </w:rPr>
        <w:t>nos ofrecen un notable campo de investigación para estudiar las num</w:t>
      </w:r>
      <w:r w:rsidR="004A685E">
        <w:rPr>
          <w:rFonts w:ascii="Times New Roman" w:hAnsi="Times New Roman" w:cs="Times New Roman"/>
          <w:sz w:val="24"/>
          <w:szCs w:val="24"/>
          <w:lang w:val="es-AR"/>
        </w:rPr>
        <w:t xml:space="preserve">erosas reformas y los no menos numerosos logros políticos e institucionales que consiguieron implementar  </w:t>
      </w:r>
      <w:r>
        <w:rPr>
          <w:rFonts w:ascii="Times New Roman" w:hAnsi="Times New Roman" w:cs="Times New Roman"/>
          <w:sz w:val="24"/>
          <w:szCs w:val="24"/>
          <w:lang w:val="es-AR"/>
        </w:rPr>
        <w:t>(legislación laboral, nacionalizaciones, reformas constitucio</w:t>
      </w:r>
      <w:r w:rsidR="004A685E">
        <w:rPr>
          <w:rFonts w:ascii="Times New Roman" w:hAnsi="Times New Roman" w:cs="Times New Roman"/>
          <w:sz w:val="24"/>
          <w:szCs w:val="24"/>
          <w:lang w:val="es-AR"/>
        </w:rPr>
        <w:t>nales, expropiaciones, etc.</w:t>
      </w:r>
      <w:r>
        <w:rPr>
          <w:rFonts w:ascii="Times New Roman" w:hAnsi="Times New Roman" w:cs="Times New Roman"/>
          <w:sz w:val="24"/>
          <w:szCs w:val="24"/>
          <w:lang w:val="es-AR"/>
        </w:rPr>
        <w:t>)</w:t>
      </w:r>
      <w:r w:rsidR="004A685E">
        <w:rPr>
          <w:rFonts w:ascii="Times New Roman" w:hAnsi="Times New Roman" w:cs="Times New Roman"/>
          <w:sz w:val="24"/>
          <w:szCs w:val="24"/>
          <w:lang w:val="es-AR"/>
        </w:rPr>
        <w:t>. Estas experiencias</w:t>
      </w:r>
      <w:r>
        <w:rPr>
          <w:rFonts w:ascii="Times New Roman" w:hAnsi="Times New Roman" w:cs="Times New Roman"/>
          <w:sz w:val="24"/>
          <w:szCs w:val="24"/>
          <w:lang w:val="es-AR"/>
        </w:rPr>
        <w:t xml:space="preserve"> fueron tan importantes para los sectores populares en términos de Estado de bienestar, dejaron huellas tan imborrables en la memoria colectiva, </w:t>
      </w:r>
      <w:r w:rsidR="004A685E">
        <w:rPr>
          <w:rFonts w:ascii="Times New Roman" w:hAnsi="Times New Roman" w:cs="Times New Roman"/>
          <w:sz w:val="24"/>
          <w:szCs w:val="24"/>
          <w:lang w:val="es-AR"/>
        </w:rPr>
        <w:t xml:space="preserve">y </w:t>
      </w:r>
      <w:r w:rsidR="000A23A5">
        <w:rPr>
          <w:rFonts w:ascii="Times New Roman" w:hAnsi="Times New Roman" w:cs="Times New Roman"/>
          <w:sz w:val="24"/>
          <w:szCs w:val="24"/>
          <w:lang w:val="es-AR"/>
        </w:rPr>
        <w:t>fue</w:t>
      </w:r>
      <w:r w:rsidR="004A685E">
        <w:rPr>
          <w:rFonts w:ascii="Times New Roman" w:hAnsi="Times New Roman" w:cs="Times New Roman"/>
          <w:sz w:val="24"/>
          <w:szCs w:val="24"/>
          <w:lang w:val="es-AR"/>
        </w:rPr>
        <w:t>ron tan violentamente destituida</w:t>
      </w:r>
      <w:r w:rsidR="000A23A5">
        <w:rPr>
          <w:rFonts w:ascii="Times New Roman" w:hAnsi="Times New Roman" w:cs="Times New Roman"/>
          <w:sz w:val="24"/>
          <w:szCs w:val="24"/>
          <w:lang w:val="es-AR"/>
        </w:rPr>
        <w:t>s de la escena política</w:t>
      </w:r>
      <w:r w:rsidR="004A685E">
        <w:rPr>
          <w:rFonts w:ascii="Times New Roman" w:hAnsi="Times New Roman" w:cs="Times New Roman"/>
          <w:sz w:val="24"/>
          <w:szCs w:val="24"/>
          <w:lang w:val="es-AR"/>
        </w:rPr>
        <w:t xml:space="preserve"> por </w:t>
      </w:r>
      <w:r w:rsidR="000A23A5">
        <w:rPr>
          <w:rFonts w:ascii="Times New Roman" w:hAnsi="Times New Roman" w:cs="Times New Roman"/>
          <w:sz w:val="24"/>
          <w:szCs w:val="24"/>
          <w:lang w:val="es-AR"/>
        </w:rPr>
        <w:t xml:space="preserve">opositores </w:t>
      </w:r>
      <w:r w:rsidR="004A685E">
        <w:rPr>
          <w:rFonts w:ascii="Times New Roman" w:hAnsi="Times New Roman" w:cs="Times New Roman"/>
          <w:sz w:val="24"/>
          <w:szCs w:val="24"/>
          <w:lang w:val="es-AR"/>
        </w:rPr>
        <w:t>que se decían “</w:t>
      </w:r>
      <w:r w:rsidR="000A23A5">
        <w:rPr>
          <w:rFonts w:ascii="Times New Roman" w:hAnsi="Times New Roman" w:cs="Times New Roman"/>
          <w:sz w:val="24"/>
          <w:szCs w:val="24"/>
          <w:lang w:val="es-AR"/>
        </w:rPr>
        <w:t>liberales</w:t>
      </w:r>
      <w:r w:rsidR="004A685E">
        <w:rPr>
          <w:rFonts w:ascii="Times New Roman" w:hAnsi="Times New Roman" w:cs="Times New Roman"/>
          <w:sz w:val="24"/>
          <w:szCs w:val="24"/>
          <w:lang w:val="es-AR"/>
        </w:rPr>
        <w:t>”</w:t>
      </w:r>
      <w:r w:rsidR="000A23A5">
        <w:rPr>
          <w:rFonts w:ascii="Times New Roman" w:hAnsi="Times New Roman" w:cs="Times New Roman"/>
          <w:sz w:val="24"/>
          <w:szCs w:val="24"/>
          <w:lang w:val="es-AR"/>
        </w:rPr>
        <w:t xml:space="preserve"> que después de la crisis profunda vivida en América latina en el último cuarto del siglo XX, con las de</w:t>
      </w:r>
      <w:r w:rsidR="004A685E">
        <w:rPr>
          <w:rFonts w:ascii="Times New Roman" w:hAnsi="Times New Roman" w:cs="Times New Roman"/>
          <w:sz w:val="24"/>
          <w:szCs w:val="24"/>
          <w:lang w:val="es-AR"/>
        </w:rPr>
        <w:t xml:space="preserve">mocratizaciones que abrieron </w:t>
      </w:r>
      <w:r w:rsidR="000A23A5">
        <w:rPr>
          <w:rFonts w:ascii="Times New Roman" w:hAnsi="Times New Roman" w:cs="Times New Roman"/>
          <w:sz w:val="24"/>
          <w:szCs w:val="24"/>
          <w:lang w:val="es-AR"/>
        </w:rPr>
        <w:t>paso a refo</w:t>
      </w:r>
      <w:r w:rsidR="004A685E">
        <w:rPr>
          <w:rFonts w:ascii="Times New Roman" w:hAnsi="Times New Roman" w:cs="Times New Roman"/>
          <w:sz w:val="24"/>
          <w:szCs w:val="24"/>
          <w:lang w:val="es-AR"/>
        </w:rPr>
        <w:t>rmas neoliberales a ultranza y a</w:t>
      </w:r>
      <w:r w:rsidR="000A23A5">
        <w:rPr>
          <w:rFonts w:ascii="Times New Roman" w:hAnsi="Times New Roman" w:cs="Times New Roman"/>
          <w:sz w:val="24"/>
          <w:szCs w:val="24"/>
          <w:lang w:val="es-AR"/>
        </w:rPr>
        <w:t>l desmantelamiento de aquel Estado de bienestar, surgieron en casi todos los países movimientos y gobiernos “</w:t>
      </w:r>
      <w:proofErr w:type="spellStart"/>
      <w:r w:rsidR="000A23A5">
        <w:rPr>
          <w:rFonts w:ascii="Times New Roman" w:hAnsi="Times New Roman" w:cs="Times New Roman"/>
          <w:sz w:val="24"/>
          <w:szCs w:val="24"/>
          <w:lang w:val="es-AR"/>
        </w:rPr>
        <w:t>neopopulistas</w:t>
      </w:r>
      <w:proofErr w:type="spellEnd"/>
      <w:r w:rsidR="000A23A5">
        <w:rPr>
          <w:rFonts w:ascii="Times New Roman" w:hAnsi="Times New Roman" w:cs="Times New Roman"/>
          <w:sz w:val="24"/>
          <w:szCs w:val="24"/>
          <w:lang w:val="es-AR"/>
        </w:rPr>
        <w:t xml:space="preserve">” que </w:t>
      </w:r>
      <w:proofErr w:type="spellStart"/>
      <w:r w:rsidR="000A23A5">
        <w:rPr>
          <w:rFonts w:ascii="Times New Roman" w:hAnsi="Times New Roman" w:cs="Times New Roman"/>
          <w:sz w:val="24"/>
          <w:szCs w:val="24"/>
          <w:lang w:val="es-AR"/>
        </w:rPr>
        <w:t>reinvidicando</w:t>
      </w:r>
      <w:proofErr w:type="spellEnd"/>
      <w:r w:rsidR="000A23A5">
        <w:rPr>
          <w:rFonts w:ascii="Times New Roman" w:hAnsi="Times New Roman" w:cs="Times New Roman"/>
          <w:sz w:val="24"/>
          <w:szCs w:val="24"/>
          <w:lang w:val="es-AR"/>
        </w:rPr>
        <w:t xml:space="preserve"> a aquellos procesos </w:t>
      </w:r>
      <w:r w:rsidR="00CF4A8E">
        <w:rPr>
          <w:rFonts w:ascii="Times New Roman" w:hAnsi="Times New Roman" w:cs="Times New Roman"/>
          <w:sz w:val="24"/>
          <w:szCs w:val="24"/>
          <w:lang w:val="es-AR"/>
        </w:rPr>
        <w:t xml:space="preserve">y padres </w:t>
      </w:r>
      <w:r w:rsidR="000A23A5">
        <w:rPr>
          <w:rFonts w:ascii="Times New Roman" w:hAnsi="Times New Roman" w:cs="Times New Roman"/>
          <w:sz w:val="24"/>
          <w:szCs w:val="24"/>
          <w:lang w:val="es-AR"/>
        </w:rPr>
        <w:t xml:space="preserve">fundadores fueron capaces de recrear </w:t>
      </w:r>
      <w:r w:rsidR="00391FED">
        <w:rPr>
          <w:rFonts w:ascii="Times New Roman" w:hAnsi="Times New Roman" w:cs="Times New Roman"/>
          <w:sz w:val="24"/>
          <w:szCs w:val="24"/>
          <w:lang w:val="es-AR"/>
        </w:rPr>
        <w:t xml:space="preserve">en cada uno de sus países </w:t>
      </w:r>
      <w:r w:rsidR="000A23A5">
        <w:rPr>
          <w:rFonts w:ascii="Times New Roman" w:hAnsi="Times New Roman" w:cs="Times New Roman"/>
          <w:sz w:val="24"/>
          <w:szCs w:val="24"/>
          <w:lang w:val="es-AR"/>
        </w:rPr>
        <w:t xml:space="preserve">aquello que parecía </w:t>
      </w:r>
      <w:r w:rsidR="004A685E">
        <w:rPr>
          <w:rFonts w:ascii="Times New Roman" w:hAnsi="Times New Roman" w:cs="Times New Roman"/>
          <w:sz w:val="24"/>
          <w:szCs w:val="24"/>
          <w:lang w:val="es-AR"/>
        </w:rPr>
        <w:t xml:space="preserve">bien </w:t>
      </w:r>
      <w:r w:rsidR="000A23A5">
        <w:rPr>
          <w:rFonts w:ascii="Times New Roman" w:hAnsi="Times New Roman" w:cs="Times New Roman"/>
          <w:sz w:val="24"/>
          <w:szCs w:val="24"/>
          <w:lang w:val="es-AR"/>
        </w:rPr>
        <w:t xml:space="preserve">muerto y enterrado. </w:t>
      </w:r>
      <w:r w:rsidR="000A23A5" w:rsidRPr="000A23A5">
        <w:rPr>
          <w:rFonts w:ascii="Times New Roman" w:hAnsi="Times New Roman" w:cs="Times New Roman"/>
          <w:sz w:val="24"/>
          <w:szCs w:val="24"/>
          <w:lang w:val="es-AR"/>
        </w:rPr>
        <w:t>Los estilos políticos cambiaron, pero la</w:t>
      </w:r>
      <w:r w:rsidR="000A23A5">
        <w:rPr>
          <w:rFonts w:ascii="Times New Roman" w:hAnsi="Times New Roman" w:cs="Times New Roman"/>
          <w:sz w:val="24"/>
          <w:szCs w:val="24"/>
          <w:lang w:val="es-AR"/>
        </w:rPr>
        <w:t xml:space="preserve"> afirmación </w:t>
      </w:r>
      <w:r w:rsidR="000A23A5" w:rsidRPr="000A23A5">
        <w:rPr>
          <w:rFonts w:ascii="Times New Roman" w:hAnsi="Times New Roman" w:cs="Times New Roman"/>
          <w:sz w:val="24"/>
          <w:szCs w:val="24"/>
          <w:lang w:val="es-AR"/>
        </w:rPr>
        <w:t xml:space="preserve">de </w:t>
      </w:r>
      <w:r w:rsidR="000A23A5">
        <w:rPr>
          <w:rFonts w:ascii="Times New Roman" w:hAnsi="Times New Roman" w:cs="Times New Roman"/>
          <w:sz w:val="24"/>
          <w:szCs w:val="24"/>
          <w:lang w:val="es-AR"/>
        </w:rPr>
        <w:t xml:space="preserve">políticas de </w:t>
      </w:r>
      <w:r w:rsidR="000A23A5" w:rsidRPr="000A23A5">
        <w:rPr>
          <w:rFonts w:ascii="Times New Roman" w:hAnsi="Times New Roman" w:cs="Times New Roman"/>
          <w:sz w:val="24"/>
          <w:szCs w:val="24"/>
          <w:lang w:val="es-AR"/>
        </w:rPr>
        <w:t>justicia s</w:t>
      </w:r>
      <w:r w:rsidR="000A23A5">
        <w:rPr>
          <w:rFonts w:ascii="Times New Roman" w:hAnsi="Times New Roman" w:cs="Times New Roman"/>
          <w:sz w:val="24"/>
          <w:szCs w:val="24"/>
          <w:lang w:val="es-AR"/>
        </w:rPr>
        <w:t xml:space="preserve">ocial, reinstalando derechos conculcados (trabajo, salud, vivienda) e incorporando nuevos derechos </w:t>
      </w:r>
      <w:r w:rsidR="00CF4A8E">
        <w:rPr>
          <w:rFonts w:ascii="Times New Roman" w:hAnsi="Times New Roman" w:cs="Times New Roman"/>
          <w:sz w:val="24"/>
          <w:szCs w:val="24"/>
          <w:lang w:val="es-AR"/>
        </w:rPr>
        <w:t>democráticos con reformas políticas de envergadura (consagradas en constituciones y referéndums</w:t>
      </w:r>
      <w:r w:rsidR="00391FED">
        <w:rPr>
          <w:rFonts w:ascii="Times New Roman" w:hAnsi="Times New Roman" w:cs="Times New Roman"/>
          <w:sz w:val="24"/>
          <w:szCs w:val="24"/>
          <w:lang w:val="es-AR"/>
        </w:rPr>
        <w:t xml:space="preserve"> populares) ganan inteligibilidad si son estudiados </w:t>
      </w:r>
      <w:r w:rsidR="00CF4A8E">
        <w:rPr>
          <w:rFonts w:ascii="Times New Roman" w:hAnsi="Times New Roman" w:cs="Times New Roman"/>
          <w:sz w:val="24"/>
          <w:szCs w:val="24"/>
          <w:lang w:val="es-AR"/>
        </w:rPr>
        <w:t xml:space="preserve">a través de aquel concepto que las ciencias sociales latinoamericanas supieron </w:t>
      </w:r>
      <w:r w:rsidR="00391FED">
        <w:rPr>
          <w:rFonts w:ascii="Times New Roman" w:hAnsi="Times New Roman" w:cs="Times New Roman"/>
          <w:sz w:val="24"/>
          <w:szCs w:val="24"/>
          <w:lang w:val="es-AR"/>
        </w:rPr>
        <w:t>reapropiarse y poner en circulación a mediados del siglo veinte.</w:t>
      </w:r>
    </w:p>
    <w:p w:rsidR="00CF4A8E" w:rsidRDefault="00CF4A8E" w:rsidP="00CF4A8E">
      <w:pPr>
        <w:jc w:val="both"/>
        <w:rPr>
          <w:rFonts w:ascii="Times New Roman" w:hAnsi="Times New Roman" w:cs="Times New Roman"/>
          <w:sz w:val="24"/>
          <w:szCs w:val="24"/>
          <w:lang w:val="es-AR"/>
        </w:rPr>
      </w:pPr>
      <w:r w:rsidRPr="00CF4A8E">
        <w:rPr>
          <w:rFonts w:ascii="Times New Roman" w:hAnsi="Times New Roman" w:cs="Times New Roman"/>
          <w:sz w:val="24"/>
          <w:szCs w:val="24"/>
          <w:lang w:val="es-AR"/>
        </w:rPr>
        <w:t>El doble rostro y la doble fuente de inspiración del nacionalismo populista latinoamericano, atravesado por aportes de la</w:t>
      </w:r>
      <w:r>
        <w:rPr>
          <w:rFonts w:ascii="Times New Roman" w:hAnsi="Times New Roman" w:cs="Times New Roman"/>
          <w:sz w:val="24"/>
          <w:szCs w:val="24"/>
          <w:lang w:val="es-AR"/>
        </w:rPr>
        <w:t>s culturas políticas de</w:t>
      </w:r>
      <w:r w:rsidRPr="00CF4A8E">
        <w:rPr>
          <w:rFonts w:ascii="Times New Roman" w:hAnsi="Times New Roman" w:cs="Times New Roman"/>
          <w:sz w:val="24"/>
          <w:szCs w:val="24"/>
          <w:lang w:val="es-AR"/>
        </w:rPr>
        <w:t xml:space="preserve"> izquierda y de derecha, </w:t>
      </w:r>
      <w:r>
        <w:rPr>
          <w:rFonts w:ascii="Times New Roman" w:hAnsi="Times New Roman" w:cs="Times New Roman"/>
          <w:sz w:val="24"/>
          <w:szCs w:val="24"/>
          <w:lang w:val="es-AR"/>
        </w:rPr>
        <w:t xml:space="preserve">creador de una </w:t>
      </w:r>
      <w:r>
        <w:rPr>
          <w:rFonts w:ascii="Times New Roman" w:hAnsi="Times New Roman" w:cs="Times New Roman"/>
          <w:sz w:val="24"/>
          <w:szCs w:val="24"/>
          <w:lang w:val="es-AR"/>
        </w:rPr>
        <w:lastRenderedPageBreak/>
        <w:t xml:space="preserve">nueva cultura política </w:t>
      </w:r>
      <w:r w:rsidRPr="00391FED">
        <w:rPr>
          <w:rFonts w:ascii="Times New Roman" w:hAnsi="Times New Roman" w:cs="Times New Roman"/>
          <w:i/>
          <w:sz w:val="24"/>
          <w:szCs w:val="24"/>
          <w:lang w:val="es-AR"/>
        </w:rPr>
        <w:t>sui generis</w:t>
      </w:r>
      <w:r w:rsidR="00391FED">
        <w:rPr>
          <w:rFonts w:ascii="Times New Roman" w:hAnsi="Times New Roman" w:cs="Times New Roman"/>
          <w:sz w:val="24"/>
          <w:szCs w:val="24"/>
          <w:lang w:val="es-AR"/>
        </w:rPr>
        <w:t xml:space="preserve"> </w:t>
      </w:r>
      <w:r>
        <w:rPr>
          <w:rFonts w:ascii="Times New Roman" w:hAnsi="Times New Roman" w:cs="Times New Roman"/>
          <w:sz w:val="24"/>
          <w:szCs w:val="24"/>
          <w:lang w:val="es-AR"/>
        </w:rPr>
        <w:t xml:space="preserve">pareciera </w:t>
      </w:r>
      <w:r w:rsidR="00391FED">
        <w:rPr>
          <w:rFonts w:ascii="Times New Roman" w:hAnsi="Times New Roman" w:cs="Times New Roman"/>
          <w:sz w:val="24"/>
          <w:szCs w:val="24"/>
          <w:lang w:val="es-AR"/>
        </w:rPr>
        <w:t xml:space="preserve">hoy querer </w:t>
      </w:r>
      <w:r>
        <w:rPr>
          <w:rFonts w:ascii="Times New Roman" w:hAnsi="Times New Roman" w:cs="Times New Roman"/>
          <w:sz w:val="24"/>
          <w:szCs w:val="24"/>
          <w:lang w:val="es-AR"/>
        </w:rPr>
        <w:t xml:space="preserve">instalarse en otras regiones del planeta. </w:t>
      </w:r>
      <w:r w:rsidR="00391FED">
        <w:rPr>
          <w:rFonts w:ascii="Times New Roman" w:hAnsi="Times New Roman" w:cs="Times New Roman"/>
          <w:sz w:val="24"/>
          <w:szCs w:val="24"/>
          <w:lang w:val="es-AR"/>
        </w:rPr>
        <w:t xml:space="preserve">El doble rostro del populismo es justamente ese carácter paradójico y contradictorio que lo define y lo caracteriza, ser </w:t>
      </w:r>
      <w:r w:rsidR="00391FED" w:rsidRPr="00CF4A8E">
        <w:rPr>
          <w:rFonts w:ascii="Times New Roman" w:hAnsi="Times New Roman" w:cs="Times New Roman"/>
          <w:sz w:val="24"/>
          <w:szCs w:val="24"/>
          <w:lang w:val="es-AR"/>
        </w:rPr>
        <w:t>movilizador</w:t>
      </w:r>
      <w:r w:rsidRPr="00CF4A8E">
        <w:rPr>
          <w:rFonts w:ascii="Times New Roman" w:hAnsi="Times New Roman" w:cs="Times New Roman"/>
          <w:sz w:val="24"/>
          <w:szCs w:val="24"/>
          <w:lang w:val="es-AR"/>
        </w:rPr>
        <w:t xml:space="preserve"> y </w:t>
      </w:r>
      <w:proofErr w:type="spellStart"/>
      <w:r w:rsidRPr="00CF4A8E">
        <w:rPr>
          <w:rFonts w:ascii="Times New Roman" w:hAnsi="Times New Roman" w:cs="Times New Roman"/>
          <w:sz w:val="24"/>
          <w:szCs w:val="24"/>
          <w:lang w:val="es-AR"/>
        </w:rPr>
        <w:t>estatizante</w:t>
      </w:r>
      <w:proofErr w:type="spellEnd"/>
      <w:r w:rsidRPr="00CF4A8E">
        <w:rPr>
          <w:rFonts w:ascii="Times New Roman" w:hAnsi="Times New Roman" w:cs="Times New Roman"/>
          <w:sz w:val="24"/>
          <w:szCs w:val="24"/>
          <w:lang w:val="es-AR"/>
        </w:rPr>
        <w:t>, arcaic</w:t>
      </w:r>
      <w:r>
        <w:rPr>
          <w:rFonts w:ascii="Times New Roman" w:hAnsi="Times New Roman" w:cs="Times New Roman"/>
          <w:sz w:val="24"/>
          <w:szCs w:val="24"/>
          <w:lang w:val="es-AR"/>
        </w:rPr>
        <w:t>o</w:t>
      </w:r>
      <w:r w:rsidR="00391FED">
        <w:rPr>
          <w:rFonts w:ascii="Times New Roman" w:hAnsi="Times New Roman" w:cs="Times New Roman"/>
          <w:sz w:val="24"/>
          <w:szCs w:val="24"/>
          <w:lang w:val="es-AR"/>
        </w:rPr>
        <w:t xml:space="preserve"> y moderno, integrador, </w:t>
      </w:r>
      <w:proofErr w:type="spellStart"/>
      <w:r w:rsidRPr="00CF4A8E">
        <w:rPr>
          <w:rFonts w:ascii="Times New Roman" w:hAnsi="Times New Roman" w:cs="Times New Roman"/>
          <w:sz w:val="24"/>
          <w:szCs w:val="24"/>
          <w:lang w:val="es-AR"/>
        </w:rPr>
        <w:t>politizador</w:t>
      </w:r>
      <w:proofErr w:type="spellEnd"/>
      <w:r w:rsidRPr="00CF4A8E">
        <w:rPr>
          <w:rFonts w:ascii="Times New Roman" w:hAnsi="Times New Roman" w:cs="Times New Roman"/>
          <w:sz w:val="24"/>
          <w:szCs w:val="24"/>
          <w:lang w:val="es-AR"/>
        </w:rPr>
        <w:t>, autoritari</w:t>
      </w:r>
      <w:r>
        <w:rPr>
          <w:rFonts w:ascii="Times New Roman" w:hAnsi="Times New Roman" w:cs="Times New Roman"/>
          <w:sz w:val="24"/>
          <w:szCs w:val="24"/>
          <w:lang w:val="es-AR"/>
        </w:rPr>
        <w:t>o</w:t>
      </w:r>
      <w:r w:rsidRPr="00CF4A8E">
        <w:rPr>
          <w:rFonts w:ascii="Times New Roman" w:hAnsi="Times New Roman" w:cs="Times New Roman"/>
          <w:sz w:val="24"/>
          <w:szCs w:val="24"/>
          <w:lang w:val="es-AR"/>
        </w:rPr>
        <w:t xml:space="preserve"> y </w:t>
      </w:r>
      <w:proofErr w:type="spellStart"/>
      <w:r w:rsidRPr="00CF4A8E">
        <w:rPr>
          <w:rFonts w:ascii="Times New Roman" w:hAnsi="Times New Roman" w:cs="Times New Roman"/>
          <w:sz w:val="24"/>
          <w:szCs w:val="24"/>
          <w:lang w:val="es-AR"/>
        </w:rPr>
        <w:t>democratizante</w:t>
      </w:r>
      <w:proofErr w:type="spellEnd"/>
      <w:r w:rsidRPr="00CF4A8E">
        <w:rPr>
          <w:rFonts w:ascii="Times New Roman" w:hAnsi="Times New Roman" w:cs="Times New Roman"/>
          <w:sz w:val="24"/>
          <w:szCs w:val="24"/>
          <w:lang w:val="es-AR"/>
        </w:rPr>
        <w:t xml:space="preserve">, manipulador y </w:t>
      </w:r>
      <w:r>
        <w:rPr>
          <w:rFonts w:ascii="Times New Roman" w:hAnsi="Times New Roman" w:cs="Times New Roman"/>
          <w:sz w:val="24"/>
          <w:szCs w:val="24"/>
          <w:lang w:val="es-AR"/>
        </w:rPr>
        <w:t>manipulad</w:t>
      </w:r>
      <w:r w:rsidR="00F35AD2">
        <w:rPr>
          <w:rFonts w:ascii="Times New Roman" w:hAnsi="Times New Roman" w:cs="Times New Roman"/>
          <w:sz w:val="24"/>
          <w:szCs w:val="24"/>
          <w:lang w:val="es-AR"/>
        </w:rPr>
        <w:t>o</w:t>
      </w:r>
      <w:r>
        <w:rPr>
          <w:rFonts w:ascii="Times New Roman" w:hAnsi="Times New Roman" w:cs="Times New Roman"/>
          <w:sz w:val="24"/>
          <w:szCs w:val="24"/>
          <w:lang w:val="es-AR"/>
        </w:rPr>
        <w:t>.</w:t>
      </w:r>
    </w:p>
    <w:sectPr w:rsidR="00CF4A8E" w:rsidSect="00E6086D">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81C" w:rsidRDefault="0049381C" w:rsidP="00E82B96">
      <w:pPr>
        <w:spacing w:after="0" w:line="240" w:lineRule="auto"/>
      </w:pPr>
      <w:r>
        <w:separator/>
      </w:r>
    </w:p>
  </w:endnote>
  <w:endnote w:type="continuationSeparator" w:id="0">
    <w:p w:rsidR="0049381C" w:rsidRDefault="0049381C" w:rsidP="00E82B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BAF" w:rsidRDefault="005E6BAF">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72540"/>
      <w:docPartObj>
        <w:docPartGallery w:val="Page Numbers (Bottom of Page)"/>
        <w:docPartUnique/>
      </w:docPartObj>
    </w:sdtPr>
    <w:sdtContent>
      <w:p w:rsidR="005E6BAF" w:rsidRDefault="000E247F">
        <w:pPr>
          <w:pStyle w:val="Pieddepage"/>
          <w:jc w:val="right"/>
        </w:pPr>
        <w:fldSimple w:instr=" PAGE   \* MERGEFORMAT ">
          <w:r w:rsidR="009837FE">
            <w:rPr>
              <w:noProof/>
            </w:rPr>
            <w:t>2</w:t>
          </w:r>
        </w:fldSimple>
      </w:p>
    </w:sdtContent>
  </w:sdt>
  <w:p w:rsidR="005E6BAF" w:rsidRDefault="005E6BAF">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BAF" w:rsidRDefault="005E6BAF">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81C" w:rsidRDefault="0049381C" w:rsidP="00E82B96">
      <w:pPr>
        <w:spacing w:after="0" w:line="240" w:lineRule="auto"/>
      </w:pPr>
      <w:r>
        <w:separator/>
      </w:r>
    </w:p>
  </w:footnote>
  <w:footnote w:type="continuationSeparator" w:id="0">
    <w:p w:rsidR="0049381C" w:rsidRDefault="0049381C" w:rsidP="00E82B96">
      <w:pPr>
        <w:spacing w:after="0" w:line="240" w:lineRule="auto"/>
      </w:pPr>
      <w:r>
        <w:continuationSeparator/>
      </w:r>
    </w:p>
  </w:footnote>
  <w:footnote w:id="1">
    <w:p w:rsidR="005E6BAF" w:rsidRDefault="005E6BAF" w:rsidP="003C71AB">
      <w:pPr>
        <w:pStyle w:val="Notedebasdepage"/>
        <w:jc w:val="both"/>
        <w:rPr>
          <w:lang w:val="es-AR"/>
        </w:rPr>
      </w:pPr>
      <w:r>
        <w:rPr>
          <w:rStyle w:val="Appelnotedebasdep"/>
        </w:rPr>
        <w:footnoteRef/>
      </w:r>
      <w:r w:rsidR="009837FE">
        <w:rPr>
          <w:lang w:val="es-AR"/>
        </w:rPr>
        <w:t xml:space="preserve"> Ponencia par el </w:t>
      </w:r>
      <w:r w:rsidR="009837FE" w:rsidRPr="009837FE">
        <w:rPr>
          <w:b/>
          <w:i/>
          <w:lang w:val="es-AR"/>
        </w:rPr>
        <w:t>XIII</w:t>
      </w:r>
      <w:r w:rsidRPr="009837FE">
        <w:rPr>
          <w:b/>
          <w:i/>
          <w:lang w:val="es-AR"/>
        </w:rPr>
        <w:t xml:space="preserve"> Congreso de AECPA, Asociación Española de Ciencias Políticas</w:t>
      </w:r>
      <w:r>
        <w:rPr>
          <w:lang w:val="es-AR"/>
        </w:rPr>
        <w:t xml:space="preserve">, Simposio “Reconfiguraciones de lo político: el debate entre populismo, republicanismo y liberalismo”, Santander,  septiembre 2017.  Preferimos hablar de “populismo realmente existente” en América Latina, en vez de “populismo clásico” para recordar aquella acertada formula del disidente alemán </w:t>
      </w:r>
      <w:proofErr w:type="spellStart"/>
      <w:r>
        <w:rPr>
          <w:lang w:val="es-AR"/>
        </w:rPr>
        <w:t>Rudolf</w:t>
      </w:r>
      <w:proofErr w:type="spellEnd"/>
      <w:r>
        <w:rPr>
          <w:lang w:val="es-AR"/>
        </w:rPr>
        <w:t xml:space="preserve"> </w:t>
      </w:r>
      <w:proofErr w:type="spellStart"/>
      <w:r>
        <w:rPr>
          <w:lang w:val="es-AR"/>
        </w:rPr>
        <w:t>Bahro</w:t>
      </w:r>
      <w:proofErr w:type="spellEnd"/>
      <w:r>
        <w:rPr>
          <w:lang w:val="es-AR"/>
        </w:rPr>
        <w:t xml:space="preserve"> (1935-1997)  y su importante libro </w:t>
      </w:r>
      <w:r w:rsidRPr="00EE22ED">
        <w:rPr>
          <w:i/>
          <w:lang w:val="es-AR"/>
        </w:rPr>
        <w:t>La Alternativa. Contribución a la crítica de los países de socialismo realmente existente</w:t>
      </w:r>
      <w:r>
        <w:rPr>
          <w:i/>
          <w:lang w:val="es-AR"/>
        </w:rPr>
        <w:t>.</w:t>
      </w:r>
      <w:r>
        <w:rPr>
          <w:lang w:val="es-AR"/>
        </w:rPr>
        <w:t xml:space="preserve">   </w:t>
      </w:r>
    </w:p>
    <w:p w:rsidR="005E6BAF" w:rsidRPr="00E82B96" w:rsidRDefault="005E6BAF" w:rsidP="003C71AB">
      <w:pPr>
        <w:pStyle w:val="Notedebasdepage"/>
        <w:jc w:val="both"/>
        <w:rPr>
          <w:lang w:val="es-AR"/>
        </w:rPr>
      </w:pPr>
      <w:r w:rsidRPr="00E82B96">
        <w:rPr>
          <w:lang w:val="es-AR"/>
        </w:rPr>
        <w:t xml:space="preserve"> </w:t>
      </w:r>
    </w:p>
  </w:footnote>
  <w:footnote w:id="2">
    <w:p w:rsidR="005E6BAF" w:rsidRDefault="005E6BAF">
      <w:pPr>
        <w:pStyle w:val="Notedebasdepage"/>
        <w:rPr>
          <w:lang w:val="es-AR"/>
        </w:rPr>
      </w:pPr>
      <w:r>
        <w:rPr>
          <w:rStyle w:val="Appelnotedebasdep"/>
        </w:rPr>
        <w:footnoteRef/>
      </w:r>
      <w:r w:rsidR="009837FE">
        <w:rPr>
          <w:lang w:val="es-AR"/>
        </w:rPr>
        <w:t xml:space="preserve">  </w:t>
      </w:r>
      <w:r w:rsidRPr="00757574">
        <w:rPr>
          <w:lang w:val="es-AR"/>
        </w:rPr>
        <w:t>Coloquio organizado por</w:t>
      </w:r>
      <w:r>
        <w:rPr>
          <w:lang w:val="es-AR"/>
        </w:rPr>
        <w:t xml:space="preserve"> la </w:t>
      </w:r>
      <w:r w:rsidRPr="00757574">
        <w:rPr>
          <w:i/>
          <w:lang w:val="es-AR"/>
        </w:rPr>
        <w:t xml:space="preserve">London </w:t>
      </w:r>
      <w:proofErr w:type="spellStart"/>
      <w:r w:rsidRPr="00757574">
        <w:rPr>
          <w:i/>
          <w:lang w:val="es-AR"/>
        </w:rPr>
        <w:t>School</w:t>
      </w:r>
      <w:proofErr w:type="spellEnd"/>
      <w:r w:rsidRPr="00757574">
        <w:rPr>
          <w:i/>
          <w:lang w:val="es-AR"/>
        </w:rPr>
        <w:t xml:space="preserve"> of </w:t>
      </w:r>
      <w:proofErr w:type="spellStart"/>
      <w:r w:rsidRPr="00757574">
        <w:rPr>
          <w:i/>
          <w:lang w:val="es-AR"/>
        </w:rPr>
        <w:t>Economics</w:t>
      </w:r>
      <w:proofErr w:type="spellEnd"/>
      <w:r w:rsidRPr="00757574">
        <w:rPr>
          <w:i/>
          <w:lang w:val="es-AR"/>
        </w:rPr>
        <w:t xml:space="preserve"> and </w:t>
      </w:r>
      <w:proofErr w:type="spellStart"/>
      <w:r w:rsidRPr="00757574">
        <w:rPr>
          <w:i/>
          <w:lang w:val="es-AR"/>
        </w:rPr>
        <w:t>Political</w:t>
      </w:r>
      <w:proofErr w:type="spellEnd"/>
      <w:r w:rsidRPr="00757574">
        <w:rPr>
          <w:i/>
          <w:lang w:val="es-AR"/>
        </w:rPr>
        <w:t xml:space="preserve"> </w:t>
      </w:r>
      <w:proofErr w:type="spellStart"/>
      <w:r w:rsidRPr="00757574">
        <w:rPr>
          <w:i/>
          <w:lang w:val="es-AR"/>
        </w:rPr>
        <w:t>Science</w:t>
      </w:r>
      <w:proofErr w:type="spellEnd"/>
      <w:r>
        <w:rPr>
          <w:lang w:val="es-AR"/>
        </w:rPr>
        <w:t xml:space="preserve"> y la revista </w:t>
      </w:r>
      <w:proofErr w:type="spellStart"/>
      <w:r w:rsidRPr="00757574">
        <w:rPr>
          <w:i/>
          <w:lang w:val="es-AR"/>
        </w:rPr>
        <w:t>Government</w:t>
      </w:r>
      <w:proofErr w:type="spellEnd"/>
      <w:r w:rsidRPr="00757574">
        <w:rPr>
          <w:i/>
          <w:lang w:val="es-AR"/>
        </w:rPr>
        <w:t xml:space="preserve"> and </w:t>
      </w:r>
      <w:proofErr w:type="spellStart"/>
      <w:r w:rsidRPr="00757574">
        <w:rPr>
          <w:i/>
          <w:lang w:val="es-AR"/>
        </w:rPr>
        <w:t>Opposition</w:t>
      </w:r>
      <w:proofErr w:type="spellEnd"/>
      <w:r>
        <w:rPr>
          <w:i/>
          <w:lang w:val="es-AR"/>
        </w:rPr>
        <w:t xml:space="preserve">, </w:t>
      </w:r>
      <w:r>
        <w:rPr>
          <w:lang w:val="es-AR"/>
        </w:rPr>
        <w:t xml:space="preserve"> Londres, 19-21 de mayo 1967.</w:t>
      </w:r>
    </w:p>
    <w:p w:rsidR="005E6BAF" w:rsidRPr="00757574" w:rsidRDefault="005E6BAF">
      <w:pPr>
        <w:pStyle w:val="Notedebasdepage"/>
        <w:rPr>
          <w:lang w:val="es-AR"/>
        </w:rPr>
      </w:pPr>
    </w:p>
  </w:footnote>
  <w:footnote w:id="3">
    <w:p w:rsidR="005E6BAF" w:rsidRDefault="005E6BAF" w:rsidP="006306C8">
      <w:pPr>
        <w:pStyle w:val="Notedebasdepage"/>
        <w:jc w:val="both"/>
        <w:rPr>
          <w:lang w:val="es-AR"/>
        </w:rPr>
      </w:pPr>
      <w:r>
        <w:rPr>
          <w:rStyle w:val="Appelnotedebasdep"/>
        </w:rPr>
        <w:footnoteRef/>
      </w:r>
      <w:r w:rsidRPr="0039609C">
        <w:rPr>
          <w:lang w:val="es-AR"/>
        </w:rPr>
        <w:t xml:space="preserve"> </w:t>
      </w:r>
      <w:proofErr w:type="spellStart"/>
      <w:r w:rsidRPr="005E23C5">
        <w:rPr>
          <w:lang w:val="es-AR"/>
        </w:rPr>
        <w:t>Er</w:t>
      </w:r>
      <w:r>
        <w:rPr>
          <w:lang w:val="es-AR"/>
        </w:rPr>
        <w:t>nest</w:t>
      </w:r>
      <w:proofErr w:type="spellEnd"/>
      <w:r>
        <w:rPr>
          <w:lang w:val="es-AR"/>
        </w:rPr>
        <w:t xml:space="preserve"> </w:t>
      </w:r>
      <w:proofErr w:type="spellStart"/>
      <w:r>
        <w:rPr>
          <w:lang w:val="es-AR"/>
        </w:rPr>
        <w:t>Gellner</w:t>
      </w:r>
      <w:proofErr w:type="spellEnd"/>
      <w:r>
        <w:rPr>
          <w:lang w:val="es-AR"/>
        </w:rPr>
        <w:t>, (</w:t>
      </w:r>
      <w:r w:rsidRPr="005E23C5">
        <w:rPr>
          <w:lang w:val="es-AR"/>
        </w:rPr>
        <w:t>1</w:t>
      </w:r>
      <w:r>
        <w:rPr>
          <w:lang w:val="es-AR"/>
        </w:rPr>
        <w:t>925,</w:t>
      </w:r>
      <w:r w:rsidRPr="005E23C5">
        <w:rPr>
          <w:lang w:val="es-AR"/>
        </w:rPr>
        <w:t>1995</w:t>
      </w:r>
      <w:r>
        <w:rPr>
          <w:lang w:val="es-AR"/>
        </w:rPr>
        <w:t>)</w:t>
      </w:r>
      <w:r w:rsidRPr="005E23C5">
        <w:rPr>
          <w:lang w:val="es-AR"/>
        </w:rPr>
        <w:t xml:space="preserve">. </w:t>
      </w:r>
      <w:r>
        <w:rPr>
          <w:lang w:val="es-AR"/>
        </w:rPr>
        <w:t xml:space="preserve">Intelectual de familia judío- checoslovaca y lengua alemana que escapando del nazismo se instaló en Londres. Profesor de Sociología en la </w:t>
      </w:r>
      <w:r w:rsidRPr="00BD29BF">
        <w:rPr>
          <w:i/>
          <w:lang w:val="es-AR"/>
        </w:rPr>
        <w:t xml:space="preserve">London </w:t>
      </w:r>
      <w:proofErr w:type="spellStart"/>
      <w:r w:rsidRPr="00BD29BF">
        <w:rPr>
          <w:i/>
          <w:lang w:val="es-AR"/>
        </w:rPr>
        <w:t>School</w:t>
      </w:r>
      <w:proofErr w:type="spellEnd"/>
      <w:r w:rsidRPr="00BD29BF">
        <w:rPr>
          <w:i/>
          <w:lang w:val="es-AR"/>
        </w:rPr>
        <w:t xml:space="preserve"> of </w:t>
      </w:r>
      <w:proofErr w:type="spellStart"/>
      <w:r w:rsidRPr="00BD29BF">
        <w:rPr>
          <w:i/>
          <w:lang w:val="es-AR"/>
        </w:rPr>
        <w:t>Economics</w:t>
      </w:r>
      <w:proofErr w:type="spellEnd"/>
      <w:r>
        <w:rPr>
          <w:i/>
          <w:lang w:val="es-AR"/>
        </w:rPr>
        <w:t xml:space="preserve">, </w:t>
      </w:r>
      <w:r>
        <w:rPr>
          <w:lang w:val="es-AR"/>
        </w:rPr>
        <w:t>autor de una obra muy importante sobre Naciones y Nacionalismos (</w:t>
      </w:r>
      <w:proofErr w:type="spellStart"/>
      <w:r w:rsidRPr="00BD29BF">
        <w:rPr>
          <w:i/>
          <w:lang w:val="es-AR"/>
        </w:rPr>
        <w:t>Nations</w:t>
      </w:r>
      <w:proofErr w:type="spellEnd"/>
      <w:r w:rsidRPr="00BD29BF">
        <w:rPr>
          <w:i/>
          <w:lang w:val="es-AR"/>
        </w:rPr>
        <w:t xml:space="preserve"> and </w:t>
      </w:r>
      <w:proofErr w:type="spellStart"/>
      <w:r w:rsidRPr="00BD29BF">
        <w:rPr>
          <w:i/>
          <w:lang w:val="es-AR"/>
        </w:rPr>
        <w:t>Nationalism</w:t>
      </w:r>
      <w:proofErr w:type="spellEnd"/>
      <w:r>
        <w:rPr>
          <w:lang w:val="es-AR"/>
        </w:rPr>
        <w:t>, Oxford 1983).</w:t>
      </w:r>
    </w:p>
    <w:p w:rsidR="005E6BAF" w:rsidRPr="0039609C" w:rsidRDefault="005E6BAF" w:rsidP="006306C8">
      <w:pPr>
        <w:pStyle w:val="Notedebasdepage"/>
        <w:jc w:val="both"/>
        <w:rPr>
          <w:lang w:val="es-AR"/>
        </w:rPr>
      </w:pPr>
    </w:p>
  </w:footnote>
  <w:footnote w:id="4">
    <w:p w:rsidR="005E6BAF" w:rsidRDefault="005E6BAF" w:rsidP="006306C8">
      <w:pPr>
        <w:pStyle w:val="Notedebasdepage"/>
        <w:jc w:val="both"/>
        <w:rPr>
          <w:lang w:val="es-AR"/>
        </w:rPr>
      </w:pPr>
      <w:r>
        <w:rPr>
          <w:rStyle w:val="Appelnotedebasdep"/>
        </w:rPr>
        <w:footnoteRef/>
      </w:r>
      <w:r w:rsidRPr="00104D41">
        <w:rPr>
          <w:lang w:val="es-AR"/>
        </w:rPr>
        <w:t xml:space="preserve"> </w:t>
      </w:r>
      <w:proofErr w:type="spellStart"/>
      <w:r w:rsidRPr="00104D41">
        <w:rPr>
          <w:lang w:val="es-AR"/>
        </w:rPr>
        <w:t>Ghita</w:t>
      </w:r>
      <w:proofErr w:type="spellEnd"/>
      <w:r w:rsidRPr="00104D41">
        <w:rPr>
          <w:lang w:val="es-AR"/>
        </w:rPr>
        <w:t xml:space="preserve"> </w:t>
      </w:r>
      <w:proofErr w:type="spellStart"/>
      <w:r w:rsidRPr="00104D41">
        <w:rPr>
          <w:lang w:val="es-AR"/>
        </w:rPr>
        <w:t>Ionescu</w:t>
      </w:r>
      <w:proofErr w:type="spellEnd"/>
      <w:r w:rsidRPr="00104D41">
        <w:rPr>
          <w:lang w:val="es-AR"/>
        </w:rPr>
        <w:t xml:space="preserve"> (1913-Bucarest – 1996 Londres), politólogo y </w:t>
      </w:r>
      <w:r>
        <w:rPr>
          <w:lang w:val="es-AR"/>
        </w:rPr>
        <w:t xml:space="preserve">diplomático </w:t>
      </w:r>
      <w:r w:rsidRPr="00104D41">
        <w:rPr>
          <w:lang w:val="es-AR"/>
        </w:rPr>
        <w:t>de origen rumano</w:t>
      </w:r>
      <w:r>
        <w:rPr>
          <w:lang w:val="es-AR"/>
        </w:rPr>
        <w:t>, profesor en Londres.</w:t>
      </w:r>
    </w:p>
    <w:p w:rsidR="005E6BAF" w:rsidRPr="00104D41" w:rsidRDefault="005E6BAF" w:rsidP="006306C8">
      <w:pPr>
        <w:pStyle w:val="Notedebasdepage"/>
        <w:jc w:val="both"/>
        <w:rPr>
          <w:lang w:val="es-AR"/>
        </w:rPr>
      </w:pPr>
    </w:p>
  </w:footnote>
  <w:footnote w:id="5">
    <w:p w:rsidR="005E6BAF" w:rsidRPr="009D51E9" w:rsidRDefault="005E6BAF" w:rsidP="006306C8">
      <w:pPr>
        <w:pStyle w:val="Notedebasdepage"/>
        <w:jc w:val="both"/>
        <w:rPr>
          <w:lang w:val="es-AR"/>
        </w:rPr>
      </w:pPr>
      <w:r>
        <w:rPr>
          <w:rStyle w:val="Appelnotedebasdep"/>
        </w:rPr>
        <w:footnoteRef/>
      </w:r>
      <w:r w:rsidRPr="0079504A">
        <w:rPr>
          <w:lang w:val="es-AR"/>
        </w:rPr>
        <w:t xml:space="preserve"> </w:t>
      </w:r>
      <w:proofErr w:type="spellStart"/>
      <w:r w:rsidRPr="0079504A">
        <w:rPr>
          <w:lang w:val="es-AR"/>
        </w:rPr>
        <w:t>Ghita</w:t>
      </w:r>
      <w:proofErr w:type="spellEnd"/>
      <w:r w:rsidRPr="0079504A">
        <w:rPr>
          <w:lang w:val="es-AR"/>
        </w:rPr>
        <w:t xml:space="preserve"> </w:t>
      </w:r>
      <w:proofErr w:type="spellStart"/>
      <w:r w:rsidRPr="0079504A">
        <w:rPr>
          <w:lang w:val="es-AR"/>
        </w:rPr>
        <w:t>Ionescu</w:t>
      </w:r>
      <w:proofErr w:type="spellEnd"/>
      <w:r w:rsidRPr="0079504A">
        <w:rPr>
          <w:lang w:val="es-AR"/>
        </w:rPr>
        <w:t xml:space="preserve">, </w:t>
      </w:r>
      <w:proofErr w:type="spellStart"/>
      <w:r w:rsidRPr="0079504A">
        <w:rPr>
          <w:lang w:val="es-AR"/>
        </w:rPr>
        <w:t>Ernest</w:t>
      </w:r>
      <w:proofErr w:type="spellEnd"/>
      <w:r w:rsidRPr="0079504A">
        <w:rPr>
          <w:lang w:val="es-AR"/>
        </w:rPr>
        <w:t xml:space="preserve"> </w:t>
      </w:r>
      <w:proofErr w:type="spellStart"/>
      <w:r w:rsidRPr="0079504A">
        <w:rPr>
          <w:lang w:val="es-AR"/>
        </w:rPr>
        <w:t>Gellner</w:t>
      </w:r>
      <w:proofErr w:type="spellEnd"/>
      <w:r w:rsidRPr="0079504A">
        <w:rPr>
          <w:lang w:val="es-AR"/>
        </w:rPr>
        <w:t xml:space="preserve">, </w:t>
      </w:r>
      <w:proofErr w:type="spellStart"/>
      <w:r w:rsidRPr="0079504A">
        <w:rPr>
          <w:i/>
          <w:lang w:val="es-AR"/>
        </w:rPr>
        <w:t>Populism</w:t>
      </w:r>
      <w:proofErr w:type="spellEnd"/>
      <w:r w:rsidRPr="0079504A">
        <w:rPr>
          <w:i/>
          <w:lang w:val="es-AR"/>
        </w:rPr>
        <w:t xml:space="preserve">. </w:t>
      </w:r>
      <w:proofErr w:type="spellStart"/>
      <w:r w:rsidRPr="009D51E9">
        <w:rPr>
          <w:i/>
        </w:rPr>
        <w:t>Its</w:t>
      </w:r>
      <w:proofErr w:type="spellEnd"/>
      <w:r w:rsidRPr="009D51E9">
        <w:rPr>
          <w:i/>
        </w:rPr>
        <w:t xml:space="preserve"> </w:t>
      </w:r>
      <w:proofErr w:type="spellStart"/>
      <w:r w:rsidRPr="009D51E9">
        <w:rPr>
          <w:i/>
        </w:rPr>
        <w:t>Meanings</w:t>
      </w:r>
      <w:proofErr w:type="spellEnd"/>
      <w:r w:rsidRPr="009D51E9">
        <w:rPr>
          <w:i/>
        </w:rPr>
        <w:t xml:space="preserve"> and  National </w:t>
      </w:r>
      <w:proofErr w:type="spellStart"/>
      <w:r w:rsidRPr="009D51E9">
        <w:rPr>
          <w:i/>
        </w:rPr>
        <w:t>Characteristics</w:t>
      </w:r>
      <w:proofErr w:type="spellEnd"/>
      <w:r w:rsidRPr="009D51E9">
        <w:t xml:space="preserve">, Londres, </w:t>
      </w:r>
      <w:proofErr w:type="spellStart"/>
      <w:r w:rsidRPr="009D51E9">
        <w:t>Weidenfeld</w:t>
      </w:r>
      <w:proofErr w:type="spellEnd"/>
      <w:r w:rsidRPr="009D51E9">
        <w:t xml:space="preserve"> and </w:t>
      </w:r>
      <w:proofErr w:type="spellStart"/>
      <w:r w:rsidRPr="009D51E9">
        <w:t>Nicolson</w:t>
      </w:r>
      <w:proofErr w:type="spellEnd"/>
      <w:r w:rsidRPr="009D51E9">
        <w:t xml:space="preserve">, 1969. </w:t>
      </w:r>
      <w:r w:rsidRPr="009D51E9">
        <w:rPr>
          <w:lang w:val="es-AR"/>
        </w:rPr>
        <w:t>No es nada casual que la única traducción de e</w:t>
      </w:r>
      <w:r>
        <w:rPr>
          <w:lang w:val="es-AR"/>
        </w:rPr>
        <w:t xml:space="preserve">ste libro haya sido </w:t>
      </w:r>
      <w:r w:rsidRPr="000828EC">
        <w:rPr>
          <w:i/>
          <w:lang w:val="es-AR"/>
        </w:rPr>
        <w:t>Populismo. Sus significados y características nacionale</w:t>
      </w:r>
      <w:r>
        <w:rPr>
          <w:i/>
          <w:lang w:val="es-AR"/>
        </w:rPr>
        <w:t>s</w:t>
      </w:r>
      <w:r>
        <w:rPr>
          <w:lang w:val="es-AR"/>
        </w:rPr>
        <w:t xml:space="preserve">, Buenos Aires, </w:t>
      </w:r>
      <w:proofErr w:type="spellStart"/>
      <w:r>
        <w:rPr>
          <w:lang w:val="es-AR"/>
        </w:rPr>
        <w:t>Amorrortu</w:t>
      </w:r>
      <w:proofErr w:type="spellEnd"/>
      <w:r>
        <w:rPr>
          <w:lang w:val="es-AR"/>
        </w:rPr>
        <w:t xml:space="preserve">  Editores, 1970, Colección Biblioteca de Sociología dirigida por Luis A. </w:t>
      </w:r>
      <w:proofErr w:type="spellStart"/>
      <w:r>
        <w:rPr>
          <w:lang w:val="es-AR"/>
        </w:rPr>
        <w:t>Rigal</w:t>
      </w:r>
      <w:proofErr w:type="spellEnd"/>
      <w:r>
        <w:rPr>
          <w:lang w:val="es-AR"/>
        </w:rPr>
        <w:t xml:space="preserve">. </w:t>
      </w:r>
    </w:p>
    <w:p w:rsidR="005E6BAF" w:rsidRPr="009D51E9" w:rsidRDefault="005E6BAF" w:rsidP="006306C8">
      <w:pPr>
        <w:pStyle w:val="Notedebasdepage"/>
        <w:jc w:val="both"/>
        <w:rPr>
          <w:lang w:val="es-AR"/>
        </w:rPr>
      </w:pPr>
    </w:p>
    <w:p w:rsidR="005E6BAF" w:rsidRPr="009D51E9" w:rsidRDefault="005E6BAF" w:rsidP="006306C8">
      <w:pPr>
        <w:pStyle w:val="Notedebasdepage"/>
        <w:jc w:val="both"/>
        <w:rPr>
          <w:lang w:val="es-AR"/>
        </w:rPr>
      </w:pPr>
    </w:p>
    <w:p w:rsidR="005E6BAF" w:rsidRPr="009D51E9" w:rsidRDefault="005E6BAF" w:rsidP="006306C8">
      <w:pPr>
        <w:pStyle w:val="Notedebasdepage"/>
        <w:jc w:val="both"/>
        <w:rPr>
          <w:lang w:val="es-AR"/>
        </w:rPr>
      </w:pPr>
    </w:p>
    <w:p w:rsidR="005E6BAF" w:rsidRPr="009D51E9" w:rsidRDefault="005E6BAF" w:rsidP="006306C8">
      <w:pPr>
        <w:pStyle w:val="Notedebasdepage"/>
        <w:jc w:val="both"/>
        <w:rPr>
          <w:lang w:val="es-AR"/>
        </w:rPr>
      </w:pPr>
    </w:p>
  </w:footnote>
  <w:footnote w:id="6">
    <w:p w:rsidR="005E6BAF" w:rsidRDefault="005E6BAF" w:rsidP="006306C8">
      <w:pPr>
        <w:pStyle w:val="Notedebasdepage"/>
        <w:jc w:val="both"/>
        <w:rPr>
          <w:lang w:val="es-AR"/>
        </w:rPr>
      </w:pPr>
      <w:r>
        <w:rPr>
          <w:rStyle w:val="Appelnotedebasdep"/>
        </w:rPr>
        <w:footnoteRef/>
      </w:r>
      <w:r w:rsidRPr="00662632">
        <w:rPr>
          <w:lang w:val="es-AR"/>
        </w:rPr>
        <w:t xml:space="preserve">  </w:t>
      </w:r>
      <w:proofErr w:type="spellStart"/>
      <w:r w:rsidRPr="00662632">
        <w:rPr>
          <w:lang w:val="es-AR"/>
        </w:rPr>
        <w:t>Raul</w:t>
      </w:r>
      <w:proofErr w:type="spellEnd"/>
      <w:r w:rsidRPr="00662632">
        <w:rPr>
          <w:lang w:val="es-AR"/>
        </w:rPr>
        <w:t xml:space="preserve"> </w:t>
      </w:r>
      <w:proofErr w:type="spellStart"/>
      <w:r w:rsidRPr="00662632">
        <w:rPr>
          <w:lang w:val="es-AR"/>
        </w:rPr>
        <w:t>Prebisch</w:t>
      </w:r>
      <w:proofErr w:type="spellEnd"/>
      <w:r w:rsidRPr="00662632">
        <w:rPr>
          <w:lang w:val="es-AR"/>
        </w:rPr>
        <w:t xml:space="preserve"> (1901-1986), « Cinco etapas en mi pensamiento sobre el desarrollo », </w:t>
      </w:r>
      <w:r w:rsidRPr="00A46ACD">
        <w:rPr>
          <w:i/>
          <w:lang w:val="es-AR"/>
        </w:rPr>
        <w:t>El trimestre económico</w:t>
      </w:r>
      <w:r w:rsidRPr="00662632">
        <w:rPr>
          <w:lang w:val="es-AR"/>
        </w:rPr>
        <w:t xml:space="preserve">, </w:t>
      </w:r>
      <w:r>
        <w:rPr>
          <w:lang w:val="es-AR"/>
        </w:rPr>
        <w:t>abril-junio 1983.</w:t>
      </w:r>
    </w:p>
    <w:p w:rsidR="005E6BAF" w:rsidRPr="00662632" w:rsidRDefault="005E6BAF" w:rsidP="006306C8">
      <w:pPr>
        <w:pStyle w:val="Notedebasdepage"/>
        <w:jc w:val="both"/>
        <w:rPr>
          <w:lang w:val="es-AR"/>
        </w:rPr>
      </w:pPr>
    </w:p>
  </w:footnote>
  <w:footnote w:id="7">
    <w:p w:rsidR="005E6BAF" w:rsidRPr="009E4080" w:rsidRDefault="005E6BAF" w:rsidP="006306C8">
      <w:pPr>
        <w:pStyle w:val="Notedebasdepage"/>
        <w:jc w:val="both"/>
        <w:rPr>
          <w:lang w:val="es-AR"/>
        </w:rPr>
      </w:pPr>
      <w:r>
        <w:rPr>
          <w:rStyle w:val="Appelnotedebasdep"/>
        </w:rPr>
        <w:footnoteRef/>
      </w:r>
      <w:r w:rsidRPr="009E4080">
        <w:rPr>
          <w:lang w:val="es-AR"/>
        </w:rPr>
        <w:t xml:space="preserve"> Celso </w:t>
      </w:r>
      <w:proofErr w:type="spellStart"/>
      <w:r w:rsidRPr="009E4080">
        <w:rPr>
          <w:lang w:val="es-AR"/>
        </w:rPr>
        <w:t>Furtado</w:t>
      </w:r>
      <w:proofErr w:type="spellEnd"/>
      <w:r w:rsidRPr="009E4080">
        <w:rPr>
          <w:lang w:val="es-AR"/>
        </w:rPr>
        <w:t xml:space="preserve">,  </w:t>
      </w:r>
      <w:r w:rsidRPr="0079504A">
        <w:rPr>
          <w:i/>
          <w:lang w:val="es-AR"/>
        </w:rPr>
        <w:t xml:space="preserve">A </w:t>
      </w:r>
      <w:proofErr w:type="spellStart"/>
      <w:r w:rsidRPr="0079504A">
        <w:rPr>
          <w:i/>
          <w:lang w:val="es-AR"/>
        </w:rPr>
        <w:t>Fantasia</w:t>
      </w:r>
      <w:proofErr w:type="spellEnd"/>
      <w:r w:rsidRPr="0079504A">
        <w:rPr>
          <w:i/>
          <w:lang w:val="es-AR"/>
        </w:rPr>
        <w:t xml:space="preserve"> organizada</w:t>
      </w:r>
      <w:r w:rsidRPr="009E4080">
        <w:rPr>
          <w:lang w:val="es-AR"/>
        </w:rPr>
        <w:t>, Rio de Janeiro, Paz e Terra, 1985</w:t>
      </w:r>
    </w:p>
  </w:footnote>
  <w:footnote w:id="8">
    <w:p w:rsidR="005E6BAF" w:rsidRDefault="005E6BAF" w:rsidP="006306C8">
      <w:pPr>
        <w:pStyle w:val="Notedebasdepage"/>
        <w:jc w:val="both"/>
        <w:rPr>
          <w:lang w:val="es-AR"/>
        </w:rPr>
      </w:pPr>
      <w:r>
        <w:rPr>
          <w:rStyle w:val="Appelnotedebasdep"/>
        </w:rPr>
        <w:footnoteRef/>
      </w:r>
      <w:r w:rsidRPr="00415315">
        <w:rPr>
          <w:lang w:val="es-AR"/>
        </w:rPr>
        <w:t xml:space="preserve"> « Ciencia y conciencia social », artículo</w:t>
      </w:r>
      <w:r>
        <w:rPr>
          <w:lang w:val="es-AR"/>
        </w:rPr>
        <w:t xml:space="preserve"> firmado por Fernando Henrique C</w:t>
      </w:r>
      <w:r w:rsidRPr="00415315">
        <w:rPr>
          <w:lang w:val="es-AR"/>
        </w:rPr>
        <w:t>ardoso y Francisco C</w:t>
      </w:r>
      <w:r>
        <w:rPr>
          <w:lang w:val="es-AR"/>
        </w:rPr>
        <w:t>o</w:t>
      </w:r>
      <w:r w:rsidRPr="00415315">
        <w:rPr>
          <w:lang w:val="es-AR"/>
        </w:rPr>
        <w:t xml:space="preserve">rrea </w:t>
      </w:r>
      <w:proofErr w:type="spellStart"/>
      <w:r w:rsidRPr="00415315">
        <w:rPr>
          <w:lang w:val="es-AR"/>
        </w:rPr>
        <w:t>Weffort</w:t>
      </w:r>
      <w:proofErr w:type="spellEnd"/>
      <w:r w:rsidRPr="00415315">
        <w:rPr>
          <w:lang w:val="es-AR"/>
        </w:rPr>
        <w:t xml:space="preserve"> en </w:t>
      </w:r>
      <w:r w:rsidRPr="0079504A">
        <w:rPr>
          <w:i/>
          <w:lang w:val="es-AR"/>
        </w:rPr>
        <w:t>América Latina. Ensayos de interpretación sociológico-política</w:t>
      </w:r>
      <w:r>
        <w:rPr>
          <w:lang w:val="es-AR"/>
        </w:rPr>
        <w:t>, Colección Tiempo Latinoamericano, Santiago de Chile, 1970.</w:t>
      </w:r>
    </w:p>
    <w:p w:rsidR="005E6BAF" w:rsidRPr="00415315" w:rsidRDefault="005E6BAF" w:rsidP="006306C8">
      <w:pPr>
        <w:pStyle w:val="Notedebasdepage"/>
        <w:jc w:val="both"/>
        <w:rPr>
          <w:lang w:val="es-AR"/>
        </w:rPr>
      </w:pPr>
    </w:p>
  </w:footnote>
  <w:footnote w:id="9">
    <w:p w:rsidR="005E6BAF" w:rsidRDefault="005E6BAF">
      <w:pPr>
        <w:pStyle w:val="Notedebasdepage"/>
        <w:rPr>
          <w:rFonts w:cs="Times New Roman"/>
          <w:lang w:val="es-AR"/>
        </w:rPr>
      </w:pPr>
      <w:r>
        <w:rPr>
          <w:rStyle w:val="Appelnotedebasdep"/>
        </w:rPr>
        <w:footnoteRef/>
      </w:r>
      <w:r w:rsidRPr="006359D6">
        <w:rPr>
          <w:lang w:val="es-AR"/>
        </w:rPr>
        <w:t xml:space="preserve"> </w:t>
      </w:r>
      <w:proofErr w:type="spellStart"/>
      <w:r w:rsidRPr="006359D6">
        <w:rPr>
          <w:rFonts w:cs="Times New Roman"/>
          <w:lang w:val="es-AR"/>
        </w:rPr>
        <w:t>Germani</w:t>
      </w:r>
      <w:proofErr w:type="spellEnd"/>
      <w:r w:rsidRPr="006359D6">
        <w:rPr>
          <w:rFonts w:cs="Times New Roman"/>
          <w:lang w:val="es-AR"/>
        </w:rPr>
        <w:t xml:space="preserve"> renunció  a su puesto de profesor asociado en la Facultad de Filosofía y Letras de la Universidad de Buenos Aires a la llegada del peronismo en 1945 y se situó  claramente junto a la intelectualidad argentina anti-peronista</w:t>
      </w:r>
      <w:r>
        <w:rPr>
          <w:rFonts w:cs="Times New Roman"/>
          <w:lang w:val="es-AR"/>
        </w:rPr>
        <w:t>.</w:t>
      </w:r>
    </w:p>
    <w:p w:rsidR="005E6BAF" w:rsidRPr="006359D6" w:rsidRDefault="005E6BAF">
      <w:pPr>
        <w:pStyle w:val="Notedebasdepage"/>
        <w:rPr>
          <w:lang w:val="es-AR"/>
        </w:rPr>
      </w:pPr>
    </w:p>
  </w:footnote>
  <w:footnote w:id="10">
    <w:p w:rsidR="005E6BAF" w:rsidRPr="00F01301" w:rsidRDefault="005E6BAF" w:rsidP="006306C8">
      <w:pPr>
        <w:jc w:val="both"/>
        <w:rPr>
          <w:rFonts w:cs="Times New Roman"/>
          <w:sz w:val="20"/>
          <w:szCs w:val="20"/>
        </w:rPr>
      </w:pPr>
      <w:r>
        <w:rPr>
          <w:rStyle w:val="Appelnotedebasdep"/>
        </w:rPr>
        <w:footnoteRef/>
      </w:r>
      <w:r>
        <w:t xml:space="preserve"> </w:t>
      </w:r>
      <w:proofErr w:type="spellStart"/>
      <w:r w:rsidRPr="00F01301">
        <w:rPr>
          <w:rFonts w:cs="Times New Roman"/>
          <w:i/>
          <w:sz w:val="20"/>
          <w:szCs w:val="20"/>
        </w:rPr>
        <w:t>Authoritarianism</w:t>
      </w:r>
      <w:proofErr w:type="spellEnd"/>
      <w:r w:rsidRPr="00F01301">
        <w:rPr>
          <w:rFonts w:cs="Times New Roman"/>
          <w:i/>
          <w:sz w:val="20"/>
          <w:szCs w:val="20"/>
        </w:rPr>
        <w:t xml:space="preserve">, </w:t>
      </w:r>
      <w:proofErr w:type="spellStart"/>
      <w:r w:rsidRPr="00F01301">
        <w:rPr>
          <w:rFonts w:cs="Times New Roman"/>
          <w:i/>
          <w:sz w:val="20"/>
          <w:szCs w:val="20"/>
        </w:rPr>
        <w:t>Fascism</w:t>
      </w:r>
      <w:proofErr w:type="spellEnd"/>
      <w:r w:rsidRPr="00F01301">
        <w:rPr>
          <w:rFonts w:cs="Times New Roman"/>
          <w:i/>
          <w:sz w:val="20"/>
          <w:szCs w:val="20"/>
        </w:rPr>
        <w:t xml:space="preserve">, and National </w:t>
      </w:r>
      <w:proofErr w:type="spellStart"/>
      <w:r w:rsidRPr="00F01301">
        <w:rPr>
          <w:rFonts w:cs="Times New Roman"/>
          <w:i/>
          <w:sz w:val="20"/>
          <w:szCs w:val="20"/>
        </w:rPr>
        <w:t>Populism</w:t>
      </w:r>
      <w:proofErr w:type="spellEnd"/>
      <w:r w:rsidRPr="00F01301">
        <w:rPr>
          <w:rFonts w:cs="Times New Roman"/>
          <w:sz w:val="20"/>
          <w:szCs w:val="20"/>
        </w:rPr>
        <w:t xml:space="preserve">, New Brunswick, New Jersey, Transaction Books </w:t>
      </w:r>
      <w:proofErr w:type="spellStart"/>
      <w:r w:rsidRPr="00F01301">
        <w:rPr>
          <w:rFonts w:cs="Times New Roman"/>
          <w:sz w:val="20"/>
          <w:szCs w:val="20"/>
        </w:rPr>
        <w:t>Rutgers</w:t>
      </w:r>
      <w:proofErr w:type="spellEnd"/>
      <w:r w:rsidRPr="00F01301">
        <w:rPr>
          <w:rFonts w:cs="Times New Roman"/>
          <w:sz w:val="20"/>
          <w:szCs w:val="20"/>
        </w:rPr>
        <w:t xml:space="preserve">, The State </w:t>
      </w:r>
      <w:proofErr w:type="spellStart"/>
      <w:r w:rsidRPr="00F01301">
        <w:rPr>
          <w:rFonts w:cs="Times New Roman"/>
          <w:sz w:val="20"/>
          <w:szCs w:val="20"/>
        </w:rPr>
        <w:t>University</w:t>
      </w:r>
      <w:proofErr w:type="spellEnd"/>
      <w:r w:rsidRPr="00F01301">
        <w:rPr>
          <w:rFonts w:cs="Times New Roman"/>
          <w:sz w:val="20"/>
          <w:szCs w:val="20"/>
        </w:rPr>
        <w:t>, 1978.</w:t>
      </w:r>
    </w:p>
    <w:p w:rsidR="005E6BAF" w:rsidRPr="00F01301" w:rsidRDefault="005E6BAF" w:rsidP="006306C8">
      <w:pPr>
        <w:pStyle w:val="Notedebasdepage"/>
        <w:jc w:val="both"/>
      </w:pPr>
    </w:p>
  </w:footnote>
  <w:footnote w:id="11">
    <w:p w:rsidR="005E6BAF" w:rsidRDefault="005E6BAF" w:rsidP="006306C8">
      <w:pPr>
        <w:pStyle w:val="Notedebasdepage"/>
        <w:jc w:val="both"/>
      </w:pPr>
      <w:r>
        <w:rPr>
          <w:rStyle w:val="Appelnotedebasdep"/>
        </w:rPr>
        <w:footnoteRef/>
      </w:r>
      <w:r>
        <w:t xml:space="preserve"> </w:t>
      </w:r>
      <w:proofErr w:type="spellStart"/>
      <w:r>
        <w:t>Parafraseando</w:t>
      </w:r>
      <w:proofErr w:type="spellEnd"/>
      <w:r>
        <w:t xml:space="preserve"> el libro </w:t>
      </w:r>
      <w:proofErr w:type="spellStart"/>
      <w:r>
        <w:t>célébre</w:t>
      </w:r>
      <w:proofErr w:type="spellEnd"/>
      <w:r>
        <w:t xml:space="preserve"> </w:t>
      </w:r>
      <w:proofErr w:type="spellStart"/>
      <w:r>
        <w:t>del</w:t>
      </w:r>
      <w:proofErr w:type="spellEnd"/>
      <w:r>
        <w:t xml:space="preserve"> </w:t>
      </w:r>
      <w:proofErr w:type="spellStart"/>
      <w:r>
        <w:t>historiador</w:t>
      </w:r>
      <w:proofErr w:type="spellEnd"/>
      <w:r>
        <w:t xml:space="preserve"> </w:t>
      </w:r>
      <w:proofErr w:type="spellStart"/>
      <w:r>
        <w:t>francés</w:t>
      </w:r>
      <w:proofErr w:type="spellEnd"/>
      <w:r>
        <w:t xml:space="preserve"> Louis Chevalier, </w:t>
      </w:r>
      <w:r w:rsidRPr="00140380">
        <w:rPr>
          <w:i/>
        </w:rPr>
        <w:t xml:space="preserve">Classes laborieuses et classes dangereuses à Paris pendant la première moitié du </w:t>
      </w:r>
      <w:proofErr w:type="spellStart"/>
      <w:r w:rsidRPr="00140380">
        <w:rPr>
          <w:i/>
        </w:rPr>
        <w:t>XIXé</w:t>
      </w:r>
      <w:proofErr w:type="spellEnd"/>
      <w:r w:rsidRPr="00140380">
        <w:rPr>
          <w:i/>
        </w:rPr>
        <w:t xml:space="preserve"> siècle</w:t>
      </w:r>
      <w:r>
        <w:t xml:space="preserve">, Paris, Perrin 2002 (primera </w:t>
      </w:r>
      <w:proofErr w:type="spellStart"/>
      <w:r>
        <w:t>edi</w:t>
      </w:r>
      <w:r w:rsidRPr="00140380">
        <w:t>ción</w:t>
      </w:r>
      <w:proofErr w:type="spellEnd"/>
      <w:r>
        <w:t xml:space="preserve"> 1958).</w:t>
      </w:r>
    </w:p>
    <w:p w:rsidR="005E6BAF" w:rsidRDefault="005E6BAF" w:rsidP="006306C8">
      <w:pPr>
        <w:pStyle w:val="Notedebasdepage"/>
        <w:jc w:val="both"/>
      </w:pPr>
    </w:p>
    <w:p w:rsidR="005E6BAF" w:rsidRDefault="005E6BAF" w:rsidP="006306C8">
      <w:pPr>
        <w:pStyle w:val="Notedebasdepage"/>
        <w:jc w:val="both"/>
      </w:pPr>
    </w:p>
  </w:footnote>
  <w:footnote w:id="12">
    <w:p w:rsidR="005E6BAF" w:rsidRDefault="005E6BAF" w:rsidP="006306C8">
      <w:pPr>
        <w:pStyle w:val="Notedebasdepage"/>
        <w:jc w:val="both"/>
        <w:rPr>
          <w:lang w:val="es-AR"/>
        </w:rPr>
      </w:pPr>
      <w:r>
        <w:rPr>
          <w:rStyle w:val="Appelnotedebasdep"/>
        </w:rPr>
        <w:footnoteRef/>
      </w:r>
      <w:r w:rsidRPr="00337443">
        <w:rPr>
          <w:lang w:val="es-AR"/>
        </w:rPr>
        <w:t xml:space="preserve"> Hugo del Campo, </w:t>
      </w:r>
      <w:r w:rsidRPr="005E6BAF">
        <w:rPr>
          <w:i/>
          <w:lang w:val="es-AR"/>
        </w:rPr>
        <w:t>Sindicalismo y peronismo. Los comienzos de un vínculo perdurable</w:t>
      </w:r>
      <w:r>
        <w:rPr>
          <w:lang w:val="es-AR"/>
        </w:rPr>
        <w:t xml:space="preserve">, Buenos Aires, </w:t>
      </w:r>
      <w:proofErr w:type="spellStart"/>
      <w:r>
        <w:rPr>
          <w:lang w:val="es-AR"/>
        </w:rPr>
        <w:t>Clacso</w:t>
      </w:r>
      <w:proofErr w:type="spellEnd"/>
      <w:r>
        <w:rPr>
          <w:lang w:val="es-AR"/>
        </w:rPr>
        <w:t>, 1983.</w:t>
      </w:r>
    </w:p>
    <w:p w:rsidR="005E6BAF" w:rsidRPr="00337443" w:rsidRDefault="005E6BAF" w:rsidP="006306C8">
      <w:pPr>
        <w:pStyle w:val="Notedebasdepage"/>
        <w:jc w:val="both"/>
        <w:rPr>
          <w:lang w:val="es-AR"/>
        </w:rPr>
      </w:pPr>
    </w:p>
  </w:footnote>
  <w:footnote w:id="13">
    <w:p w:rsidR="005E6BAF" w:rsidRPr="008C70CC" w:rsidRDefault="005E6BAF" w:rsidP="006306C8">
      <w:pPr>
        <w:pStyle w:val="Notedebasdepage"/>
        <w:jc w:val="both"/>
        <w:rPr>
          <w:lang w:val="es-AR"/>
        </w:rPr>
      </w:pPr>
      <w:r>
        <w:rPr>
          <w:rStyle w:val="Appelnotedebasdep"/>
        </w:rPr>
        <w:footnoteRef/>
      </w:r>
      <w:r w:rsidRPr="008C70CC">
        <w:rPr>
          <w:lang w:val="es-AR"/>
        </w:rPr>
        <w:t xml:space="preserve"> Torcuato Di Tella, </w:t>
      </w:r>
      <w:r>
        <w:rPr>
          <w:lang w:val="es-AR"/>
        </w:rPr>
        <w:t>“</w:t>
      </w:r>
      <w:proofErr w:type="spellStart"/>
      <w:r>
        <w:rPr>
          <w:lang w:val="es-AR"/>
        </w:rPr>
        <w:t>Populism</w:t>
      </w:r>
      <w:proofErr w:type="spellEnd"/>
      <w:r>
        <w:rPr>
          <w:lang w:val="es-AR"/>
        </w:rPr>
        <w:t xml:space="preserve"> and </w:t>
      </w:r>
      <w:proofErr w:type="spellStart"/>
      <w:r>
        <w:rPr>
          <w:lang w:val="es-AR"/>
        </w:rPr>
        <w:t>Reform</w:t>
      </w:r>
      <w:proofErr w:type="spellEnd"/>
      <w:r>
        <w:rPr>
          <w:lang w:val="es-AR"/>
        </w:rPr>
        <w:t xml:space="preserve"> in </w:t>
      </w:r>
      <w:proofErr w:type="spellStart"/>
      <w:r>
        <w:rPr>
          <w:lang w:val="es-AR"/>
        </w:rPr>
        <w:t>Latin</w:t>
      </w:r>
      <w:proofErr w:type="spellEnd"/>
      <w:r>
        <w:rPr>
          <w:lang w:val="es-AR"/>
        </w:rPr>
        <w:t xml:space="preserve"> </w:t>
      </w:r>
      <w:proofErr w:type="spellStart"/>
      <w:r>
        <w:rPr>
          <w:lang w:val="es-AR"/>
        </w:rPr>
        <w:t>America</w:t>
      </w:r>
      <w:proofErr w:type="spellEnd"/>
      <w:r>
        <w:rPr>
          <w:lang w:val="es-AR"/>
        </w:rPr>
        <w:t xml:space="preserve">”, ponencia presentada en el coloquio </w:t>
      </w:r>
      <w:proofErr w:type="spellStart"/>
      <w:r w:rsidRPr="00B34A9D">
        <w:rPr>
          <w:i/>
          <w:lang w:val="es-AR"/>
        </w:rPr>
        <w:t>Obstacles</w:t>
      </w:r>
      <w:proofErr w:type="spellEnd"/>
      <w:r w:rsidRPr="00B34A9D">
        <w:rPr>
          <w:i/>
          <w:lang w:val="es-AR"/>
        </w:rPr>
        <w:t xml:space="preserve"> </w:t>
      </w:r>
      <w:proofErr w:type="spellStart"/>
      <w:r w:rsidRPr="00B34A9D">
        <w:rPr>
          <w:i/>
          <w:lang w:val="es-AR"/>
        </w:rPr>
        <w:t>to</w:t>
      </w:r>
      <w:proofErr w:type="spellEnd"/>
      <w:r w:rsidRPr="00B34A9D">
        <w:rPr>
          <w:i/>
          <w:lang w:val="es-AR"/>
        </w:rPr>
        <w:t xml:space="preserve"> </w:t>
      </w:r>
      <w:proofErr w:type="spellStart"/>
      <w:r w:rsidRPr="00B34A9D">
        <w:rPr>
          <w:i/>
          <w:lang w:val="es-AR"/>
        </w:rPr>
        <w:t>Change</w:t>
      </w:r>
      <w:proofErr w:type="spellEnd"/>
      <w:r w:rsidRPr="00B34A9D">
        <w:rPr>
          <w:i/>
          <w:lang w:val="es-AR"/>
        </w:rPr>
        <w:t xml:space="preserve"> in </w:t>
      </w:r>
      <w:proofErr w:type="spellStart"/>
      <w:r w:rsidRPr="00B34A9D">
        <w:rPr>
          <w:i/>
          <w:lang w:val="es-AR"/>
        </w:rPr>
        <w:t>Latin</w:t>
      </w:r>
      <w:proofErr w:type="spellEnd"/>
      <w:r w:rsidRPr="00B34A9D">
        <w:rPr>
          <w:i/>
          <w:lang w:val="es-AR"/>
        </w:rPr>
        <w:t xml:space="preserve"> </w:t>
      </w:r>
      <w:proofErr w:type="spellStart"/>
      <w:r w:rsidRPr="00B34A9D">
        <w:rPr>
          <w:i/>
          <w:lang w:val="es-AR"/>
        </w:rPr>
        <w:t>America</w:t>
      </w:r>
      <w:proofErr w:type="spellEnd"/>
      <w:r>
        <w:rPr>
          <w:lang w:val="es-AR"/>
        </w:rPr>
        <w:t xml:space="preserve"> , </w:t>
      </w:r>
      <w:proofErr w:type="spellStart"/>
      <w:r>
        <w:rPr>
          <w:lang w:val="es-AR"/>
        </w:rPr>
        <w:t>Londr’es</w:t>
      </w:r>
      <w:proofErr w:type="spellEnd"/>
      <w:r>
        <w:rPr>
          <w:lang w:val="es-AR"/>
        </w:rPr>
        <w:t xml:space="preserve">, febrero 1965, publicado en español en la revista </w:t>
      </w:r>
      <w:r w:rsidRPr="00B34A9D">
        <w:rPr>
          <w:i/>
          <w:lang w:val="es-AR"/>
        </w:rPr>
        <w:t>Desarrollo Económico</w:t>
      </w:r>
      <w:r>
        <w:rPr>
          <w:lang w:val="es-AR"/>
        </w:rPr>
        <w:t xml:space="preserve">, Buenos Aires, (IV- 16, abril-junio 1965) y en la obra colectiva bajo la dirección de Gino </w:t>
      </w:r>
      <w:proofErr w:type="spellStart"/>
      <w:r>
        <w:rPr>
          <w:lang w:val="es-AR"/>
        </w:rPr>
        <w:t>Germani</w:t>
      </w:r>
      <w:proofErr w:type="spellEnd"/>
      <w:r w:rsidRPr="008418B2">
        <w:rPr>
          <w:i/>
          <w:lang w:val="es-AR"/>
        </w:rPr>
        <w:t>, Populismo y Contradicciones de Clase en Latinoamérica</w:t>
      </w:r>
      <w:r>
        <w:rPr>
          <w:lang w:val="es-AR"/>
        </w:rPr>
        <w:t xml:space="preserve">, </w:t>
      </w:r>
      <w:proofErr w:type="spellStart"/>
      <w:r>
        <w:rPr>
          <w:lang w:val="es-AR"/>
        </w:rPr>
        <w:t>Mexico</w:t>
      </w:r>
      <w:proofErr w:type="spellEnd"/>
      <w:r>
        <w:rPr>
          <w:lang w:val="es-AR"/>
        </w:rPr>
        <w:t>, Ediciones Era, 1973.</w:t>
      </w:r>
    </w:p>
  </w:footnote>
  <w:footnote w:id="14">
    <w:p w:rsidR="005E6BAF" w:rsidRDefault="005E6BAF" w:rsidP="006306C8">
      <w:pPr>
        <w:pStyle w:val="Notedebasdepage"/>
        <w:jc w:val="both"/>
        <w:rPr>
          <w:lang w:val="es-AR"/>
        </w:rPr>
      </w:pPr>
      <w:r>
        <w:rPr>
          <w:rStyle w:val="Appelnotedebasdep"/>
        </w:rPr>
        <w:footnoteRef/>
      </w:r>
      <w:r w:rsidR="007C55F5">
        <w:rPr>
          <w:lang w:val="es-AR"/>
        </w:rPr>
        <w:t xml:space="preserve"> B</w:t>
      </w:r>
      <w:r w:rsidRPr="00C46838">
        <w:rPr>
          <w:lang w:val="es-AR"/>
        </w:rPr>
        <w:t>autizado como « </w:t>
      </w:r>
      <w:r>
        <w:rPr>
          <w:lang w:val="es-AR"/>
        </w:rPr>
        <w:t xml:space="preserve">Grupo de </w:t>
      </w:r>
      <w:proofErr w:type="spellStart"/>
      <w:r>
        <w:rPr>
          <w:lang w:val="es-AR"/>
        </w:rPr>
        <w:t>Itatatia</w:t>
      </w:r>
      <w:proofErr w:type="spellEnd"/>
      <w:r>
        <w:rPr>
          <w:lang w:val="es-AR"/>
        </w:rPr>
        <w:t>” un lugar a mitad de camino entre las dos ciudades por entonces rivales Rio de Janeiro y San Pablo. Este grupo auspici</w:t>
      </w:r>
      <w:r w:rsidR="007C55F5">
        <w:rPr>
          <w:lang w:val="es-AR"/>
        </w:rPr>
        <w:t>ó</w:t>
      </w:r>
      <w:r>
        <w:rPr>
          <w:lang w:val="es-AR"/>
        </w:rPr>
        <w:t xml:space="preserve"> la creación del IBESP, Instituto Brasileño de </w:t>
      </w:r>
      <w:r w:rsidR="007C55F5">
        <w:rPr>
          <w:lang w:val="es-AR"/>
        </w:rPr>
        <w:t>Economía</w:t>
      </w:r>
      <w:r>
        <w:rPr>
          <w:lang w:val="es-AR"/>
        </w:rPr>
        <w:t xml:space="preserve">, </w:t>
      </w:r>
      <w:r w:rsidR="007C55F5">
        <w:rPr>
          <w:lang w:val="es-AR"/>
        </w:rPr>
        <w:t>Sociología</w:t>
      </w:r>
      <w:r>
        <w:rPr>
          <w:lang w:val="es-AR"/>
        </w:rPr>
        <w:t xml:space="preserve"> y </w:t>
      </w:r>
      <w:r w:rsidR="007C55F5">
        <w:rPr>
          <w:lang w:val="es-AR"/>
        </w:rPr>
        <w:t>Política</w:t>
      </w:r>
      <w:r>
        <w:rPr>
          <w:lang w:val="es-AR"/>
        </w:rPr>
        <w:t xml:space="preserve">, que a su vez </w:t>
      </w:r>
      <w:r w:rsidR="007C55F5">
        <w:rPr>
          <w:lang w:val="es-AR"/>
        </w:rPr>
        <w:t>sería</w:t>
      </w:r>
      <w:r>
        <w:rPr>
          <w:lang w:val="es-AR"/>
        </w:rPr>
        <w:t xml:space="preserve"> el motor de creación del ISEB, Instituto Superior de Estudios Brasileños.</w:t>
      </w:r>
    </w:p>
    <w:p w:rsidR="005E6BAF" w:rsidRPr="00C46838" w:rsidRDefault="005E6BAF" w:rsidP="006306C8">
      <w:pPr>
        <w:pStyle w:val="Notedebasdepage"/>
        <w:jc w:val="both"/>
        <w:rPr>
          <w:lang w:val="es-AR"/>
        </w:rPr>
      </w:pPr>
    </w:p>
  </w:footnote>
  <w:footnote w:id="15">
    <w:p w:rsidR="005E6BAF" w:rsidRDefault="005E6BAF" w:rsidP="006306C8">
      <w:pPr>
        <w:pStyle w:val="Notedebasdepage"/>
        <w:jc w:val="both"/>
      </w:pPr>
      <w:r>
        <w:rPr>
          <w:rStyle w:val="Appelnotedebasdep"/>
        </w:rPr>
        <w:footnoteRef/>
      </w:r>
      <w:r>
        <w:t xml:space="preserve"> </w:t>
      </w:r>
      <w:r w:rsidRPr="007C55F5">
        <w:rPr>
          <w:i/>
        </w:rPr>
        <w:t>Les Temps modernes</w:t>
      </w:r>
      <w:r w:rsidR="007C55F5">
        <w:t xml:space="preserve">, n°257, Paris, </w:t>
      </w:r>
      <w:proofErr w:type="spellStart"/>
      <w:r w:rsidR="007C55F5">
        <w:t>o</w:t>
      </w:r>
      <w:r>
        <w:t>ctubre</w:t>
      </w:r>
      <w:proofErr w:type="spellEnd"/>
      <w:r>
        <w:t xml:space="preserve"> 1967. </w:t>
      </w:r>
    </w:p>
    <w:p w:rsidR="005E6BAF" w:rsidRDefault="005E6BAF" w:rsidP="006306C8">
      <w:pPr>
        <w:pStyle w:val="Notedebasdepage"/>
        <w:jc w:val="both"/>
      </w:pPr>
    </w:p>
  </w:footnote>
  <w:footnote w:id="16">
    <w:p w:rsidR="005E6BAF" w:rsidRDefault="005E6BAF" w:rsidP="006306C8">
      <w:pPr>
        <w:pStyle w:val="Notedebasdepage"/>
        <w:jc w:val="both"/>
      </w:pPr>
      <w:r>
        <w:rPr>
          <w:rStyle w:val="Appelnotedebasdep"/>
        </w:rPr>
        <w:footnoteRef/>
      </w:r>
      <w:r>
        <w:t xml:space="preserve"> « Le populisme dans la politique brésilienne », in </w:t>
      </w:r>
      <w:r w:rsidRPr="000A09E0">
        <w:rPr>
          <w:i/>
        </w:rPr>
        <w:t xml:space="preserve">Les Temps modernes, op. </w:t>
      </w:r>
      <w:proofErr w:type="spellStart"/>
      <w:proofErr w:type="gramStart"/>
      <w:r w:rsidRPr="000A09E0">
        <w:rPr>
          <w:i/>
        </w:rPr>
        <w:t>cit</w:t>
      </w:r>
      <w:proofErr w:type="spellEnd"/>
      <w:proofErr w:type="gramEnd"/>
      <w:r>
        <w:t>. pp. 623-649</w:t>
      </w:r>
    </w:p>
    <w:p w:rsidR="005E6BAF" w:rsidRDefault="005E6BAF" w:rsidP="006306C8">
      <w:pPr>
        <w:pStyle w:val="Notedebasdepage"/>
        <w:jc w:val="both"/>
      </w:pPr>
    </w:p>
  </w:footnote>
  <w:footnote w:id="17">
    <w:p w:rsidR="005E6BAF" w:rsidRPr="000A09E0" w:rsidRDefault="005E6BAF" w:rsidP="006306C8">
      <w:pPr>
        <w:pStyle w:val="Notedebasdepage"/>
        <w:jc w:val="both"/>
        <w:rPr>
          <w:lang w:val="es-AR"/>
        </w:rPr>
      </w:pPr>
      <w:r>
        <w:rPr>
          <w:rStyle w:val="Appelnotedebasdep"/>
        </w:rPr>
        <w:footnoteRef/>
      </w:r>
      <w:r w:rsidR="00D849D3">
        <w:rPr>
          <w:lang w:val="es-AR"/>
        </w:rPr>
        <w:t xml:space="preserve"> </w:t>
      </w:r>
      <w:r w:rsidRPr="000A09E0">
        <w:rPr>
          <w:lang w:val="es-AR"/>
        </w:rPr>
        <w:t xml:space="preserve">Francisco </w:t>
      </w:r>
      <w:proofErr w:type="spellStart"/>
      <w:r w:rsidRPr="000A09E0">
        <w:rPr>
          <w:lang w:val="es-AR"/>
        </w:rPr>
        <w:t>Weffort</w:t>
      </w:r>
      <w:proofErr w:type="spellEnd"/>
      <w:r w:rsidRPr="000A09E0">
        <w:rPr>
          <w:lang w:val="es-AR"/>
        </w:rPr>
        <w:t xml:space="preserve">, </w:t>
      </w:r>
      <w:r w:rsidRPr="000A09E0">
        <w:rPr>
          <w:i/>
          <w:lang w:val="es-AR"/>
        </w:rPr>
        <w:t xml:space="preserve">O populismo </w:t>
      </w:r>
      <w:proofErr w:type="spellStart"/>
      <w:r w:rsidRPr="000A09E0">
        <w:rPr>
          <w:i/>
          <w:lang w:val="es-AR"/>
        </w:rPr>
        <w:t>na</w:t>
      </w:r>
      <w:proofErr w:type="spellEnd"/>
      <w:r w:rsidRPr="000A09E0">
        <w:rPr>
          <w:i/>
          <w:lang w:val="es-AR"/>
        </w:rPr>
        <w:t xml:space="preserve"> política brasileir</w:t>
      </w:r>
      <w:r>
        <w:rPr>
          <w:i/>
          <w:lang w:val="es-AR"/>
        </w:rPr>
        <w:t>a</w:t>
      </w:r>
      <w:r>
        <w:rPr>
          <w:lang w:val="es-AR"/>
        </w:rPr>
        <w:t>, Rio de Janeiro, Paz et Terra, 1978.</w:t>
      </w:r>
    </w:p>
  </w:footnote>
  <w:footnote w:id="18">
    <w:p w:rsidR="005E6BAF" w:rsidRDefault="005E6BAF" w:rsidP="006306C8">
      <w:pPr>
        <w:pStyle w:val="Notedebasdepage"/>
        <w:jc w:val="both"/>
        <w:rPr>
          <w:lang w:val="es-AR"/>
        </w:rPr>
      </w:pPr>
      <w:r>
        <w:rPr>
          <w:rStyle w:val="Appelnotedebasdep"/>
        </w:rPr>
        <w:footnoteRef/>
      </w:r>
      <w:r>
        <w:t xml:space="preserve">  Krzysztof </w:t>
      </w:r>
      <w:proofErr w:type="spellStart"/>
      <w:r>
        <w:t>Pomian</w:t>
      </w:r>
      <w:proofErr w:type="spellEnd"/>
      <w:r>
        <w:t xml:space="preserve">, « Totalitarisme »,  Vingtième siècle. </w:t>
      </w:r>
      <w:proofErr w:type="spellStart"/>
      <w:r w:rsidRPr="00440C71">
        <w:rPr>
          <w:lang w:val="es-AR"/>
        </w:rPr>
        <w:t>Revue</w:t>
      </w:r>
      <w:proofErr w:type="spellEnd"/>
      <w:r w:rsidRPr="00440C71">
        <w:rPr>
          <w:lang w:val="es-AR"/>
        </w:rPr>
        <w:t xml:space="preserve"> </w:t>
      </w:r>
      <w:proofErr w:type="spellStart"/>
      <w:r w:rsidRPr="00440C71">
        <w:rPr>
          <w:lang w:val="es-AR"/>
        </w:rPr>
        <w:t>d’histoire</w:t>
      </w:r>
      <w:proofErr w:type="spellEnd"/>
      <w:r w:rsidRPr="00440C71">
        <w:rPr>
          <w:lang w:val="es-AR"/>
        </w:rPr>
        <w:t xml:space="preserve"> n° 47,  julio-septiemb</w:t>
      </w:r>
      <w:r>
        <w:rPr>
          <w:lang w:val="es-AR"/>
        </w:rPr>
        <w:t>re 1995.</w:t>
      </w:r>
    </w:p>
    <w:p w:rsidR="005E6BAF" w:rsidRPr="00440C71" w:rsidRDefault="005E6BAF" w:rsidP="006306C8">
      <w:pPr>
        <w:pStyle w:val="Notedebasdepage"/>
        <w:jc w:val="both"/>
        <w:rPr>
          <w:lang w:val="es-AR"/>
        </w:rPr>
      </w:pPr>
    </w:p>
  </w:footnote>
  <w:footnote w:id="19">
    <w:p w:rsidR="005E6BAF" w:rsidRDefault="005E6BAF" w:rsidP="006306C8">
      <w:pPr>
        <w:pStyle w:val="Notedebasdepage"/>
        <w:jc w:val="both"/>
        <w:rPr>
          <w:lang w:val="es-AR"/>
        </w:rPr>
      </w:pPr>
      <w:r>
        <w:rPr>
          <w:rStyle w:val="Appelnotedebasdep"/>
        </w:rPr>
        <w:footnoteRef/>
      </w:r>
      <w:r w:rsidRPr="00BD5CB6">
        <w:rPr>
          <w:lang w:val="es-AR"/>
        </w:rPr>
        <w:t xml:space="preserve"> El argentino Juan Domingo P</w:t>
      </w:r>
      <w:r>
        <w:rPr>
          <w:lang w:val="es-AR"/>
        </w:rPr>
        <w:t xml:space="preserve">erón (1895-1974), el brasileño Getulio Vargas (1883-1954), el boliviano Víctor Paz Estenssoro (1907-2001), el ecuatoriano José María Velasco Ibarra (1893-1979) entre los más conocidos y reconocidos dirigentes populistas latinoamericanos.  Se discute sobre otros casos y  ejemplos históricos: el guatemalteco Jacobo </w:t>
      </w:r>
      <w:proofErr w:type="spellStart"/>
      <w:r>
        <w:rPr>
          <w:lang w:val="es-AR"/>
        </w:rPr>
        <w:t>Arbenz</w:t>
      </w:r>
      <w:proofErr w:type="spellEnd"/>
      <w:r>
        <w:rPr>
          <w:lang w:val="es-AR"/>
        </w:rPr>
        <w:t xml:space="preserve"> (1913-1971), el chileno Carlos Ibáñez del Campo (1877-1960), el venezolano Rómulo Betancourt (1908-1981), el mexicano Lázaro Cárdenas (1895-1970). Otros dirigentes de estilo populista nunca pudieron acceder al poder, el varias veces privado de su victoria electoral  Víctor Raúl Haya de la Torre (1895-1979) o los dirigentes populares asesinados,  el colombiano Jorge Eliécer Gaitán  (1898-1948) o el nicaragüense  Augusto César Sandino (1895-1934).  Algunos autores incorporan al  “panteón populista” latinoamericano al militar y presidente del Perú muerto asesinado, Luis Miguel Sánchez Cerro (1894-1933) o incluso a Fidel Castro (1926-2016).</w:t>
      </w:r>
    </w:p>
    <w:p w:rsidR="005E6BAF" w:rsidRPr="00BD5CB6" w:rsidRDefault="005E6BAF" w:rsidP="006306C8">
      <w:pPr>
        <w:pStyle w:val="Notedebasdepage"/>
        <w:jc w:val="both"/>
        <w:rPr>
          <w:lang w:val="es-AR"/>
        </w:rPr>
      </w:pPr>
    </w:p>
  </w:footnote>
  <w:footnote w:id="20">
    <w:p w:rsidR="005E6BAF" w:rsidRDefault="005E6BAF" w:rsidP="006306C8">
      <w:pPr>
        <w:pStyle w:val="Notedebasdepage"/>
        <w:jc w:val="both"/>
        <w:rPr>
          <w:lang w:val="es-AR"/>
        </w:rPr>
      </w:pPr>
      <w:r>
        <w:rPr>
          <w:rStyle w:val="Appelnotedebasdep"/>
        </w:rPr>
        <w:footnoteRef/>
      </w:r>
      <w:r>
        <w:rPr>
          <w:lang w:val="es-AR"/>
        </w:rPr>
        <w:t xml:space="preserve"> Con la notable excepción de Eva Duarte de Perón, la inolvidable Evita (1919-1952)</w:t>
      </w:r>
      <w:r w:rsidRPr="00BD5CB6">
        <w:rPr>
          <w:lang w:val="es-AR"/>
        </w:rPr>
        <w:t xml:space="preserve"> </w:t>
      </w:r>
    </w:p>
    <w:p w:rsidR="005E6BAF" w:rsidRPr="00BD5CB6" w:rsidRDefault="005E6BAF" w:rsidP="006306C8">
      <w:pPr>
        <w:pStyle w:val="Notedebasdepage"/>
        <w:jc w:val="both"/>
        <w:rPr>
          <w:lang w:val="es-AR"/>
        </w:rPr>
      </w:pPr>
    </w:p>
  </w:footnote>
  <w:footnote w:id="21">
    <w:p w:rsidR="005E6BAF" w:rsidRPr="00F35AD2" w:rsidRDefault="005E6BAF" w:rsidP="006306C8">
      <w:pPr>
        <w:pStyle w:val="Notedebasdepage"/>
        <w:jc w:val="both"/>
        <w:rPr>
          <w:lang w:val="es-AR"/>
        </w:rPr>
      </w:pPr>
      <w:r>
        <w:rPr>
          <w:rStyle w:val="Appelnotedebasdep"/>
        </w:rPr>
        <w:footnoteRef/>
      </w:r>
      <w:r w:rsidRPr="00F35AD2">
        <w:rPr>
          <w:lang w:val="es-AR"/>
        </w:rPr>
        <w:t xml:space="preserve">  </w:t>
      </w:r>
      <w:r>
        <w:rPr>
          <w:lang w:val="es-AR"/>
        </w:rPr>
        <w:t>El primer autor a poner el acento en las novedades discursivas del peronismo fue e</w:t>
      </w:r>
      <w:r w:rsidRPr="00F35AD2">
        <w:rPr>
          <w:lang w:val="es-AR"/>
        </w:rPr>
        <w:t xml:space="preserve">l politólogo argentino Ernesto </w:t>
      </w:r>
      <w:proofErr w:type="spellStart"/>
      <w:r w:rsidRPr="00F35AD2">
        <w:rPr>
          <w:lang w:val="es-AR"/>
        </w:rPr>
        <w:t>Laclau</w:t>
      </w:r>
      <w:proofErr w:type="spellEnd"/>
      <w:r>
        <w:rPr>
          <w:lang w:val="es-AR"/>
        </w:rPr>
        <w:t xml:space="preserve">, en su importante obra pionera </w:t>
      </w:r>
      <w:proofErr w:type="spellStart"/>
      <w:r w:rsidRPr="000C2639">
        <w:rPr>
          <w:i/>
          <w:lang w:val="es-AR"/>
        </w:rPr>
        <w:t>Politics</w:t>
      </w:r>
      <w:proofErr w:type="spellEnd"/>
      <w:r w:rsidRPr="000C2639">
        <w:rPr>
          <w:i/>
          <w:lang w:val="es-AR"/>
        </w:rPr>
        <w:t xml:space="preserve"> and </w:t>
      </w:r>
      <w:proofErr w:type="spellStart"/>
      <w:r w:rsidRPr="000C2639">
        <w:rPr>
          <w:i/>
          <w:lang w:val="es-AR"/>
        </w:rPr>
        <w:t>Ideology</w:t>
      </w:r>
      <w:proofErr w:type="spellEnd"/>
      <w:r w:rsidRPr="000C2639">
        <w:rPr>
          <w:i/>
          <w:lang w:val="es-AR"/>
        </w:rPr>
        <w:t xml:space="preserve"> in </w:t>
      </w:r>
      <w:proofErr w:type="spellStart"/>
      <w:r w:rsidRPr="000C2639">
        <w:rPr>
          <w:i/>
          <w:lang w:val="es-AR"/>
        </w:rPr>
        <w:t>Marxist</w:t>
      </w:r>
      <w:proofErr w:type="spellEnd"/>
      <w:r w:rsidRPr="000C2639">
        <w:rPr>
          <w:i/>
          <w:lang w:val="es-AR"/>
        </w:rPr>
        <w:t xml:space="preserve"> </w:t>
      </w:r>
      <w:proofErr w:type="spellStart"/>
      <w:r w:rsidRPr="000C2639">
        <w:rPr>
          <w:i/>
          <w:lang w:val="es-AR"/>
        </w:rPr>
        <w:t>Theory</w:t>
      </w:r>
      <w:proofErr w:type="spellEnd"/>
      <w:r w:rsidRPr="000C2639">
        <w:rPr>
          <w:i/>
          <w:lang w:val="es-AR"/>
        </w:rPr>
        <w:t xml:space="preserve">. </w:t>
      </w:r>
      <w:proofErr w:type="spellStart"/>
      <w:r w:rsidRPr="000C2639">
        <w:rPr>
          <w:i/>
          <w:lang w:val="es-AR"/>
        </w:rPr>
        <w:t>Capitalism</w:t>
      </w:r>
      <w:proofErr w:type="spellEnd"/>
      <w:r w:rsidRPr="000C2639">
        <w:rPr>
          <w:i/>
          <w:lang w:val="es-AR"/>
        </w:rPr>
        <w:t xml:space="preserve">, </w:t>
      </w:r>
      <w:proofErr w:type="spellStart"/>
      <w:r w:rsidRPr="000C2639">
        <w:rPr>
          <w:i/>
          <w:lang w:val="es-AR"/>
        </w:rPr>
        <w:t>Fascism</w:t>
      </w:r>
      <w:proofErr w:type="spellEnd"/>
      <w:r w:rsidRPr="000C2639">
        <w:rPr>
          <w:i/>
          <w:lang w:val="es-AR"/>
        </w:rPr>
        <w:t xml:space="preserve">, </w:t>
      </w:r>
      <w:proofErr w:type="spellStart"/>
      <w:r w:rsidRPr="000C2639">
        <w:rPr>
          <w:i/>
          <w:lang w:val="es-AR"/>
        </w:rPr>
        <w:t>Populisme</w:t>
      </w:r>
      <w:proofErr w:type="spellEnd"/>
      <w:r>
        <w:rPr>
          <w:lang w:val="es-AR"/>
        </w:rPr>
        <w:t xml:space="preserve">, Londres, Verso </w:t>
      </w:r>
      <w:proofErr w:type="spellStart"/>
      <w:r>
        <w:rPr>
          <w:lang w:val="es-AR"/>
        </w:rPr>
        <w:t>Edition</w:t>
      </w:r>
      <w:proofErr w:type="spellEnd"/>
      <w:r>
        <w:rPr>
          <w:lang w:val="es-AR"/>
        </w:rPr>
        <w:t xml:space="preserve">, 1977 (traducción española Madrid, Siglo XXI, 1978, segunda edición inglesa 1979.  A pesar del éxito posterior de su segundo libro </w:t>
      </w:r>
      <w:r w:rsidRPr="000C2639">
        <w:rPr>
          <w:i/>
          <w:lang w:val="es-AR"/>
        </w:rPr>
        <w:t>La razón populista</w:t>
      </w:r>
      <w:r>
        <w:rPr>
          <w:lang w:val="es-AR"/>
        </w:rPr>
        <w:t xml:space="preserve"> (en inglés, castellano y francés) sigo considerando que el primero tuvo el mérito de la novedad en cuanto al original ejercicio del análisis discursivo populista que </w:t>
      </w:r>
      <w:proofErr w:type="spellStart"/>
      <w:r>
        <w:rPr>
          <w:lang w:val="es-AR"/>
        </w:rPr>
        <w:t>Laclau</w:t>
      </w:r>
      <w:proofErr w:type="spellEnd"/>
      <w:r>
        <w:rPr>
          <w:lang w:val="es-AR"/>
        </w:rPr>
        <w:t xml:space="preserve"> nos presentaba. Sigo considerando también que </w:t>
      </w:r>
      <w:proofErr w:type="spellStart"/>
      <w:r>
        <w:rPr>
          <w:lang w:val="es-AR"/>
        </w:rPr>
        <w:t>Laclau</w:t>
      </w:r>
      <w:proofErr w:type="spellEnd"/>
      <w:r>
        <w:rPr>
          <w:lang w:val="es-AR"/>
        </w:rPr>
        <w:t xml:space="preserve"> no supo o no quiso inscribirse en la tradición inaugurada por sus colegas de la CEPAL que hemos intentado recordar aquí. Sin ese aporte anterior  del que se alimenta, la reflexión de </w:t>
      </w:r>
      <w:proofErr w:type="spellStart"/>
      <w:r>
        <w:rPr>
          <w:lang w:val="es-AR"/>
        </w:rPr>
        <w:t>Laclau</w:t>
      </w:r>
      <w:proofErr w:type="spellEnd"/>
      <w:r>
        <w:rPr>
          <w:lang w:val="es-AR"/>
        </w:rPr>
        <w:t xml:space="preserve"> aparece como surgiendo de la nada. Tal vez las pretensiones teóricas generalizadoras  empobrecen lo que fue, en nuestro entender, su principal mérito, subrayar y analizar la especificidad el discurso populista apoyándose en las novedades metodológicas del análisis del discurso.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BAF" w:rsidRDefault="005E6BAF">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BAF" w:rsidRDefault="005E6BAF">
    <w:pPr>
      <w:pStyle w:val="En-tt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6BAF" w:rsidRDefault="005E6BAF">
    <w:pPr>
      <w:pStyle w:val="En-tt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hyphenationZone w:val="425"/>
  <w:characterSpacingControl w:val="doNotCompress"/>
  <w:footnotePr>
    <w:footnote w:id="-1"/>
    <w:footnote w:id="0"/>
  </w:footnotePr>
  <w:endnotePr>
    <w:endnote w:id="-1"/>
    <w:endnote w:id="0"/>
  </w:endnotePr>
  <w:compat/>
  <w:rsids>
    <w:rsidRoot w:val="00612C58"/>
    <w:rsid w:val="000166ED"/>
    <w:rsid w:val="00027ECB"/>
    <w:rsid w:val="000828EC"/>
    <w:rsid w:val="00090F83"/>
    <w:rsid w:val="000A09E0"/>
    <w:rsid w:val="000A23A5"/>
    <w:rsid w:val="000C2639"/>
    <w:rsid w:val="000E247F"/>
    <w:rsid w:val="00104D41"/>
    <w:rsid w:val="00121AA4"/>
    <w:rsid w:val="00130530"/>
    <w:rsid w:val="00140380"/>
    <w:rsid w:val="00144B51"/>
    <w:rsid w:val="00174266"/>
    <w:rsid w:val="001750B7"/>
    <w:rsid w:val="00175319"/>
    <w:rsid w:val="001922CE"/>
    <w:rsid w:val="001A5654"/>
    <w:rsid w:val="001C364A"/>
    <w:rsid w:val="001E64EE"/>
    <w:rsid w:val="002243B2"/>
    <w:rsid w:val="002414E5"/>
    <w:rsid w:val="00255ABD"/>
    <w:rsid w:val="00294B38"/>
    <w:rsid w:val="003117B1"/>
    <w:rsid w:val="00337443"/>
    <w:rsid w:val="00363D0B"/>
    <w:rsid w:val="003754E6"/>
    <w:rsid w:val="00391FED"/>
    <w:rsid w:val="0039609C"/>
    <w:rsid w:val="003A03EB"/>
    <w:rsid w:val="003B178B"/>
    <w:rsid w:val="003C71AB"/>
    <w:rsid w:val="003F2CC4"/>
    <w:rsid w:val="00415315"/>
    <w:rsid w:val="00440C71"/>
    <w:rsid w:val="00471F89"/>
    <w:rsid w:val="00481D3B"/>
    <w:rsid w:val="004919F9"/>
    <w:rsid w:val="0049381C"/>
    <w:rsid w:val="004A685E"/>
    <w:rsid w:val="004A6B8B"/>
    <w:rsid w:val="004F0224"/>
    <w:rsid w:val="004F7910"/>
    <w:rsid w:val="00504CFF"/>
    <w:rsid w:val="00516505"/>
    <w:rsid w:val="00527DD6"/>
    <w:rsid w:val="005666FE"/>
    <w:rsid w:val="005729A2"/>
    <w:rsid w:val="00580763"/>
    <w:rsid w:val="005E23C5"/>
    <w:rsid w:val="005E3FA7"/>
    <w:rsid w:val="005E6BAF"/>
    <w:rsid w:val="00612C58"/>
    <w:rsid w:val="00626FFF"/>
    <w:rsid w:val="006306C8"/>
    <w:rsid w:val="00630B75"/>
    <w:rsid w:val="006359D6"/>
    <w:rsid w:val="0064104B"/>
    <w:rsid w:val="006442E1"/>
    <w:rsid w:val="006524AC"/>
    <w:rsid w:val="00662632"/>
    <w:rsid w:val="006635B6"/>
    <w:rsid w:val="006869DF"/>
    <w:rsid w:val="00690B0E"/>
    <w:rsid w:val="00694679"/>
    <w:rsid w:val="006B019A"/>
    <w:rsid w:val="00724131"/>
    <w:rsid w:val="00744673"/>
    <w:rsid w:val="00757574"/>
    <w:rsid w:val="00784ECC"/>
    <w:rsid w:val="0079504A"/>
    <w:rsid w:val="007A4982"/>
    <w:rsid w:val="007B5DB8"/>
    <w:rsid w:val="007C55F5"/>
    <w:rsid w:val="007D1548"/>
    <w:rsid w:val="007D4FA9"/>
    <w:rsid w:val="007E25F1"/>
    <w:rsid w:val="008418B2"/>
    <w:rsid w:val="00851989"/>
    <w:rsid w:val="00876EE8"/>
    <w:rsid w:val="008C70CC"/>
    <w:rsid w:val="008D4A0A"/>
    <w:rsid w:val="0091087A"/>
    <w:rsid w:val="00924D8B"/>
    <w:rsid w:val="0092552C"/>
    <w:rsid w:val="00925D24"/>
    <w:rsid w:val="0093236D"/>
    <w:rsid w:val="00943768"/>
    <w:rsid w:val="00960590"/>
    <w:rsid w:val="009837FE"/>
    <w:rsid w:val="009D51E9"/>
    <w:rsid w:val="009E4080"/>
    <w:rsid w:val="00A31F7A"/>
    <w:rsid w:val="00A46ACD"/>
    <w:rsid w:val="00A619E5"/>
    <w:rsid w:val="00A82CB1"/>
    <w:rsid w:val="00B149D3"/>
    <w:rsid w:val="00B16E13"/>
    <w:rsid w:val="00B34A9D"/>
    <w:rsid w:val="00B465E9"/>
    <w:rsid w:val="00B54D38"/>
    <w:rsid w:val="00B77158"/>
    <w:rsid w:val="00BB331B"/>
    <w:rsid w:val="00BB5672"/>
    <w:rsid w:val="00BD29BF"/>
    <w:rsid w:val="00BD326C"/>
    <w:rsid w:val="00BD5BA8"/>
    <w:rsid w:val="00BD5CB6"/>
    <w:rsid w:val="00BF6164"/>
    <w:rsid w:val="00C110A3"/>
    <w:rsid w:val="00C46838"/>
    <w:rsid w:val="00CA2F9C"/>
    <w:rsid w:val="00CF4A8E"/>
    <w:rsid w:val="00D0534B"/>
    <w:rsid w:val="00D056C5"/>
    <w:rsid w:val="00D151F2"/>
    <w:rsid w:val="00D230EB"/>
    <w:rsid w:val="00D26F7E"/>
    <w:rsid w:val="00D560B5"/>
    <w:rsid w:val="00D849D3"/>
    <w:rsid w:val="00E24192"/>
    <w:rsid w:val="00E442EC"/>
    <w:rsid w:val="00E6086D"/>
    <w:rsid w:val="00E82B96"/>
    <w:rsid w:val="00E96D35"/>
    <w:rsid w:val="00EE22ED"/>
    <w:rsid w:val="00F01301"/>
    <w:rsid w:val="00F17FA6"/>
    <w:rsid w:val="00F35AD2"/>
    <w:rsid w:val="00F679D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86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semiHidden/>
    <w:unhideWhenUsed/>
    <w:rsid w:val="00E82B9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82B96"/>
    <w:rPr>
      <w:sz w:val="20"/>
      <w:szCs w:val="20"/>
    </w:rPr>
  </w:style>
  <w:style w:type="character" w:styleId="Appelnotedebasdep">
    <w:name w:val="footnote reference"/>
    <w:basedOn w:val="Policepardfaut"/>
    <w:uiPriority w:val="99"/>
    <w:semiHidden/>
    <w:unhideWhenUsed/>
    <w:rsid w:val="00E82B96"/>
    <w:rPr>
      <w:vertAlign w:val="superscript"/>
    </w:rPr>
  </w:style>
  <w:style w:type="character" w:styleId="Lienhypertexte">
    <w:name w:val="Hyperlink"/>
    <w:basedOn w:val="Policepardfaut"/>
    <w:uiPriority w:val="99"/>
    <w:unhideWhenUsed/>
    <w:rsid w:val="003C71AB"/>
    <w:rPr>
      <w:color w:val="0000FF" w:themeColor="hyperlink"/>
      <w:u w:val="single"/>
    </w:rPr>
  </w:style>
  <w:style w:type="paragraph" w:styleId="En-tte">
    <w:name w:val="header"/>
    <w:basedOn w:val="Normal"/>
    <w:link w:val="En-tteCar"/>
    <w:uiPriority w:val="99"/>
    <w:semiHidden/>
    <w:unhideWhenUsed/>
    <w:rsid w:val="006869DF"/>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6869DF"/>
  </w:style>
  <w:style w:type="paragraph" w:styleId="Pieddepage">
    <w:name w:val="footer"/>
    <w:basedOn w:val="Normal"/>
    <w:link w:val="PieddepageCar"/>
    <w:uiPriority w:val="99"/>
    <w:unhideWhenUsed/>
    <w:rsid w:val="006869D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869D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woisson@paris7.jussieu.f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5A01CF-9DAD-4AA8-9CEB-B6AFEA6BA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3935</Words>
  <Characters>21643</Characters>
  <Application>Microsoft Office Word</Application>
  <DocSecurity>0</DocSecurity>
  <Lines>180</Lines>
  <Paragraphs>51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Quattrocchi-Woisson</dc:creator>
  <cp:lastModifiedBy>diana Quattrocchi-Woisson</cp:lastModifiedBy>
  <cp:revision>2</cp:revision>
  <dcterms:created xsi:type="dcterms:W3CDTF">2017-07-13T10:59:00Z</dcterms:created>
  <dcterms:modified xsi:type="dcterms:W3CDTF">2017-07-13T10:59:00Z</dcterms:modified>
</cp:coreProperties>
</file>